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9A992F" w14:textId="77777777" w:rsidR="00A37523" w:rsidRPr="00A555E0" w:rsidRDefault="00A37523" w:rsidP="00A37523">
      <w:pPr>
        <w:rPr>
          <w:rFonts w:ascii="Arial" w:hAnsi="Arial" w:cs="Arial"/>
          <w:color w:val="2F5496" w:themeColor="accent1" w:themeShade="BF"/>
        </w:rPr>
      </w:pPr>
    </w:p>
    <w:p w14:paraId="242CB4B5" w14:textId="2A257A22" w:rsidR="00D278CD" w:rsidRDefault="00D278CD" w:rsidP="00D278CD">
      <w:pPr>
        <w:jc w:val="center"/>
        <w:rPr>
          <w:rFonts w:ascii="Arial" w:hAnsi="Arial" w:cs="Arial"/>
          <w:b/>
          <w:bCs/>
          <w:color w:val="2F5496" w:themeColor="accent1" w:themeShade="BF"/>
          <w:sz w:val="32"/>
          <w:szCs w:val="32"/>
        </w:rPr>
      </w:pPr>
      <w:r>
        <w:rPr>
          <w:rFonts w:ascii="Arial" w:hAnsi="Arial" w:cs="Arial"/>
          <w:b/>
          <w:bCs/>
          <w:color w:val="2F5496" w:themeColor="accent1" w:themeShade="BF"/>
          <w:sz w:val="32"/>
          <w:szCs w:val="32"/>
        </w:rPr>
        <w:t>MINUTA DE EDITAL</w:t>
      </w:r>
    </w:p>
    <w:p w14:paraId="182429DB" w14:textId="77777777" w:rsidR="00D278CD" w:rsidRDefault="00D278CD" w:rsidP="00A37523">
      <w:pPr>
        <w:rPr>
          <w:rFonts w:ascii="Arial" w:hAnsi="Arial" w:cs="Arial"/>
          <w:b/>
          <w:bCs/>
          <w:color w:val="2F5496" w:themeColor="accent1" w:themeShade="BF"/>
          <w:sz w:val="32"/>
          <w:szCs w:val="32"/>
        </w:rPr>
      </w:pPr>
    </w:p>
    <w:p w14:paraId="69F38440" w14:textId="621D4670" w:rsidR="00A37523" w:rsidRPr="00B34DD4" w:rsidRDefault="00A37523" w:rsidP="00A37523">
      <w:pPr>
        <w:rPr>
          <w:rFonts w:ascii="Arial" w:hAnsi="Arial" w:cs="Arial"/>
          <w:b/>
          <w:bCs/>
          <w:color w:val="2F5496" w:themeColor="accent1" w:themeShade="BF"/>
          <w:sz w:val="56"/>
          <w:szCs w:val="56"/>
        </w:rPr>
      </w:pPr>
      <w:r w:rsidRPr="00B34DD4">
        <w:rPr>
          <w:rFonts w:ascii="Arial" w:hAnsi="Arial" w:cs="Arial"/>
          <w:b/>
          <w:bCs/>
          <w:color w:val="2F5496" w:themeColor="accent1" w:themeShade="BF"/>
          <w:sz w:val="32"/>
          <w:szCs w:val="32"/>
        </w:rPr>
        <w:t>I. PREGÃO ELETRÔNICO</w:t>
      </w:r>
    </w:p>
    <w:p w14:paraId="3E2585E8" w14:textId="638D5BC6" w:rsidR="00A37523" w:rsidRPr="007B7DDE" w:rsidRDefault="00E65556" w:rsidP="00A37523">
      <w:pPr>
        <w:rPr>
          <w:rFonts w:ascii="Arial" w:hAnsi="Arial" w:cs="Arial"/>
          <w:sz w:val="28"/>
          <w:szCs w:val="28"/>
        </w:rPr>
      </w:pPr>
      <w:r>
        <w:rPr>
          <w:rFonts w:ascii="Arial" w:hAnsi="Arial" w:cs="Arial"/>
          <w:sz w:val="28"/>
          <w:szCs w:val="28"/>
        </w:rPr>
        <w:t>90003</w:t>
      </w:r>
      <w:r w:rsidR="00A37523" w:rsidRPr="007B7DDE">
        <w:rPr>
          <w:rFonts w:ascii="Arial" w:hAnsi="Arial" w:cs="Arial"/>
          <w:sz w:val="28"/>
          <w:szCs w:val="28"/>
        </w:rPr>
        <w:t>/</w:t>
      </w:r>
      <w:r>
        <w:rPr>
          <w:rFonts w:ascii="Arial" w:hAnsi="Arial" w:cs="Arial"/>
          <w:sz w:val="28"/>
          <w:szCs w:val="28"/>
        </w:rPr>
        <w:t>2024</w:t>
      </w:r>
    </w:p>
    <w:p w14:paraId="408EFC62" w14:textId="77777777" w:rsidR="00A37523" w:rsidRDefault="00A37523" w:rsidP="00A37523">
      <w:pPr>
        <w:spacing w:line="259" w:lineRule="auto"/>
        <w:rPr>
          <w:rFonts w:ascii="Arial" w:hAnsi="Arial" w:cs="Arial"/>
          <w:b/>
          <w:bCs/>
          <w:color w:val="2F5496" w:themeColor="accent1" w:themeShade="BF"/>
        </w:rPr>
      </w:pPr>
    </w:p>
    <w:p w14:paraId="752AEFCC" w14:textId="77777777" w:rsidR="00BD7DCF" w:rsidRPr="00A555E0" w:rsidRDefault="00BD7DCF" w:rsidP="00A37523">
      <w:pPr>
        <w:spacing w:line="259" w:lineRule="auto"/>
        <w:rPr>
          <w:rFonts w:ascii="Arial" w:hAnsi="Arial" w:cs="Arial"/>
          <w:b/>
          <w:bCs/>
          <w:color w:val="2F5496" w:themeColor="accent1" w:themeShade="BF"/>
        </w:rPr>
      </w:pPr>
    </w:p>
    <w:p w14:paraId="4875130B" w14:textId="77777777" w:rsidR="00A37523" w:rsidRPr="00B34DD4" w:rsidRDefault="00A37523" w:rsidP="00A37523">
      <w:pPr>
        <w:spacing w:line="259" w:lineRule="auto"/>
        <w:rPr>
          <w:rFonts w:ascii="Arial" w:hAnsi="Arial" w:cs="Arial"/>
          <w:b/>
          <w:bCs/>
          <w:color w:val="2F5496" w:themeColor="accent1" w:themeShade="BF"/>
          <w:sz w:val="26"/>
          <w:szCs w:val="26"/>
        </w:rPr>
      </w:pPr>
      <w:r w:rsidRPr="00B34DD4">
        <w:rPr>
          <w:rFonts w:ascii="Arial" w:hAnsi="Arial" w:cs="Arial"/>
          <w:b/>
          <w:bCs/>
          <w:color w:val="2F5496" w:themeColor="accent1" w:themeShade="BF"/>
          <w:sz w:val="32"/>
          <w:szCs w:val="32"/>
        </w:rPr>
        <w:t>II. CONTRATANTE</w:t>
      </w:r>
      <w:r w:rsidRPr="00B34DD4">
        <w:rPr>
          <w:rFonts w:ascii="Arial" w:hAnsi="Arial" w:cs="Arial"/>
          <w:b/>
          <w:bCs/>
          <w:color w:val="2F5496" w:themeColor="accent1" w:themeShade="BF"/>
          <w:sz w:val="26"/>
          <w:szCs w:val="26"/>
        </w:rPr>
        <w:t xml:space="preserve"> (UASG)</w:t>
      </w:r>
    </w:p>
    <w:p w14:paraId="4E6865DC" w14:textId="4230CE01" w:rsidR="00A37523" w:rsidRPr="007B7DDE" w:rsidRDefault="00F6393A" w:rsidP="00A37523">
      <w:pPr>
        <w:rPr>
          <w:rFonts w:ascii="Arial" w:hAnsi="Arial" w:cs="Arial"/>
          <w:sz w:val="26"/>
          <w:szCs w:val="26"/>
        </w:rPr>
      </w:pPr>
      <w:r w:rsidRPr="007B7DDE">
        <w:rPr>
          <w:rFonts w:ascii="Arial" w:hAnsi="Arial" w:cs="Arial"/>
          <w:sz w:val="28"/>
          <w:szCs w:val="28"/>
        </w:rPr>
        <w:t>SECRETARIA DA EDUCAÇÃO DO ESTADO DE SÃO PAULO</w:t>
      </w:r>
    </w:p>
    <w:p w14:paraId="16189319" w14:textId="77777777" w:rsidR="00A37523" w:rsidRDefault="00A37523" w:rsidP="00A37523">
      <w:pPr>
        <w:spacing w:line="259" w:lineRule="auto"/>
        <w:rPr>
          <w:rFonts w:ascii="Arial" w:hAnsi="Arial" w:cs="Arial"/>
          <w:b/>
          <w:bCs/>
          <w:color w:val="2F5496" w:themeColor="accent1" w:themeShade="BF"/>
        </w:rPr>
      </w:pPr>
    </w:p>
    <w:p w14:paraId="735FC434" w14:textId="77777777" w:rsidR="00BD7DCF" w:rsidRPr="00A555E0" w:rsidRDefault="00BD7DCF" w:rsidP="00A37523">
      <w:pPr>
        <w:spacing w:line="259" w:lineRule="auto"/>
        <w:rPr>
          <w:rFonts w:ascii="Arial" w:hAnsi="Arial" w:cs="Arial"/>
          <w:b/>
          <w:bCs/>
          <w:color w:val="2F5496" w:themeColor="accent1" w:themeShade="BF"/>
        </w:rPr>
      </w:pPr>
    </w:p>
    <w:p w14:paraId="47CFE852" w14:textId="77777777" w:rsidR="00A37523" w:rsidRPr="00B34DD4" w:rsidRDefault="00A37523" w:rsidP="00A37523">
      <w:pPr>
        <w:rPr>
          <w:rFonts w:ascii="Arial" w:hAnsi="Arial" w:cs="Arial"/>
          <w:b/>
          <w:bCs/>
          <w:color w:val="2F5496" w:themeColor="accent1" w:themeShade="BF"/>
          <w:sz w:val="26"/>
          <w:szCs w:val="26"/>
        </w:rPr>
      </w:pPr>
      <w:r w:rsidRPr="00B34DD4">
        <w:rPr>
          <w:rFonts w:ascii="Arial" w:hAnsi="Arial" w:cs="Arial"/>
          <w:b/>
          <w:bCs/>
          <w:color w:val="2F5496" w:themeColor="accent1" w:themeShade="BF"/>
          <w:sz w:val="32"/>
          <w:szCs w:val="32"/>
        </w:rPr>
        <w:t>III. OBJETO</w:t>
      </w:r>
    </w:p>
    <w:p w14:paraId="0E105B26" w14:textId="69A82B95" w:rsidR="00A37523" w:rsidRPr="0064051D" w:rsidRDefault="00146F67" w:rsidP="00841431">
      <w:pPr>
        <w:jc w:val="both"/>
        <w:rPr>
          <w:rFonts w:ascii="Arial" w:hAnsi="Arial" w:cs="Arial"/>
          <w:sz w:val="28"/>
          <w:szCs w:val="28"/>
        </w:rPr>
      </w:pPr>
      <w:r w:rsidRPr="0064051D">
        <w:rPr>
          <w:rFonts w:ascii="Arial" w:hAnsi="Arial" w:cs="Arial"/>
          <w:sz w:val="28"/>
          <w:szCs w:val="28"/>
        </w:rPr>
        <w:t>Registro de preços para contratação(ões) futura(s)</w:t>
      </w:r>
      <w:r w:rsidR="00A37523" w:rsidRPr="0064051D">
        <w:rPr>
          <w:rFonts w:ascii="Arial" w:hAnsi="Arial" w:cs="Arial"/>
          <w:sz w:val="28"/>
          <w:szCs w:val="28"/>
        </w:rPr>
        <w:t xml:space="preserve"> de </w:t>
      </w:r>
      <w:r w:rsidR="007877D5" w:rsidRPr="0064051D">
        <w:rPr>
          <w:rFonts w:ascii="Arial" w:hAnsi="Arial" w:cs="Arial"/>
          <w:sz w:val="28"/>
          <w:szCs w:val="28"/>
        </w:rPr>
        <w:t>empresa para aquisição de medalhas e camisetas</w:t>
      </w:r>
      <w:r w:rsidR="00DB42A8">
        <w:rPr>
          <w:rFonts w:ascii="Arial" w:hAnsi="Arial" w:cs="Arial"/>
          <w:sz w:val="28"/>
          <w:szCs w:val="28"/>
        </w:rPr>
        <w:t>.</w:t>
      </w:r>
    </w:p>
    <w:p w14:paraId="24856D9D" w14:textId="77777777" w:rsidR="00A37523" w:rsidRDefault="00A37523" w:rsidP="00A37523">
      <w:pPr>
        <w:spacing w:line="259" w:lineRule="auto"/>
        <w:rPr>
          <w:rFonts w:ascii="Arial" w:hAnsi="Arial" w:cs="Arial"/>
          <w:b/>
          <w:bCs/>
          <w:color w:val="2F5496" w:themeColor="accent1" w:themeShade="BF"/>
        </w:rPr>
      </w:pPr>
    </w:p>
    <w:p w14:paraId="0C9F792A" w14:textId="77777777" w:rsidR="00BD7DCF" w:rsidRPr="0064051D" w:rsidRDefault="00BD7DCF" w:rsidP="00A37523">
      <w:pPr>
        <w:spacing w:line="259" w:lineRule="auto"/>
        <w:rPr>
          <w:rFonts w:ascii="Arial" w:hAnsi="Arial" w:cs="Arial"/>
          <w:b/>
          <w:bCs/>
          <w:color w:val="2F5496" w:themeColor="accent1" w:themeShade="BF"/>
        </w:rPr>
      </w:pPr>
    </w:p>
    <w:p w14:paraId="2DCAEB57" w14:textId="77777777" w:rsidR="00A37523" w:rsidRPr="00001A49" w:rsidRDefault="00A37523" w:rsidP="00A37523">
      <w:pPr>
        <w:rPr>
          <w:rFonts w:ascii="Arial" w:hAnsi="Arial" w:cs="Arial"/>
          <w:b/>
          <w:bCs/>
          <w:color w:val="2F5496" w:themeColor="accent1" w:themeShade="BF"/>
          <w:sz w:val="26"/>
          <w:szCs w:val="26"/>
        </w:rPr>
      </w:pPr>
      <w:r w:rsidRPr="00001A49">
        <w:rPr>
          <w:rFonts w:ascii="Arial" w:hAnsi="Arial" w:cs="Arial"/>
          <w:b/>
          <w:bCs/>
          <w:color w:val="2F5496" w:themeColor="accent1" w:themeShade="BF"/>
          <w:sz w:val="32"/>
          <w:szCs w:val="32"/>
        </w:rPr>
        <w:t>IV. VALOR</w:t>
      </w:r>
      <w:r w:rsidRPr="00001A49">
        <w:rPr>
          <w:rFonts w:ascii="Arial" w:hAnsi="Arial" w:cs="Arial"/>
          <w:b/>
          <w:bCs/>
          <w:color w:val="2F5496" w:themeColor="accent1" w:themeShade="BF"/>
          <w:sz w:val="26"/>
          <w:szCs w:val="26"/>
        </w:rPr>
        <w:t xml:space="preserve"> </w:t>
      </w:r>
      <w:r w:rsidRPr="00001A49">
        <w:rPr>
          <w:rFonts w:ascii="Arial" w:hAnsi="Arial" w:cs="Arial"/>
          <w:b/>
          <w:bCs/>
          <w:color w:val="2F5496" w:themeColor="accent1" w:themeShade="BF"/>
          <w:sz w:val="32"/>
          <w:szCs w:val="32"/>
        </w:rPr>
        <w:t>TOTAL DA(S) CONTRATAÇÃO(ÕES)</w:t>
      </w:r>
    </w:p>
    <w:p w14:paraId="2D708A3D" w14:textId="01B6CDEA" w:rsidR="007D6394" w:rsidRPr="00E270E5" w:rsidRDefault="00E270E5" w:rsidP="00A37523">
      <w:pPr>
        <w:spacing w:line="259" w:lineRule="auto"/>
        <w:rPr>
          <w:rFonts w:ascii="Arial" w:hAnsi="Arial" w:cs="Arial"/>
          <w:sz w:val="28"/>
          <w:szCs w:val="28"/>
        </w:rPr>
      </w:pPr>
      <w:r w:rsidRPr="00001A49">
        <w:rPr>
          <w:rFonts w:ascii="Arial" w:hAnsi="Arial" w:cs="Arial"/>
          <w:sz w:val="28"/>
          <w:szCs w:val="28"/>
        </w:rPr>
        <w:t>Caráter Sigiloso</w:t>
      </w:r>
      <w:r w:rsidRPr="00E270E5">
        <w:rPr>
          <w:rFonts w:ascii="Arial" w:hAnsi="Arial" w:cs="Arial"/>
          <w:sz w:val="28"/>
          <w:szCs w:val="28"/>
        </w:rPr>
        <w:t xml:space="preserve"> </w:t>
      </w:r>
    </w:p>
    <w:p w14:paraId="2DF2749E" w14:textId="77777777" w:rsidR="00BD7DCF" w:rsidRPr="007D6394" w:rsidRDefault="00BD7DCF" w:rsidP="00A37523">
      <w:pPr>
        <w:spacing w:line="259" w:lineRule="auto"/>
        <w:rPr>
          <w:rFonts w:ascii="Arial" w:hAnsi="Arial" w:cs="Arial"/>
          <w:b/>
          <w:bCs/>
          <w:color w:val="2F5496" w:themeColor="accent1" w:themeShade="BF"/>
          <w:sz w:val="28"/>
          <w:szCs w:val="28"/>
        </w:rPr>
      </w:pPr>
    </w:p>
    <w:p w14:paraId="422655A3" w14:textId="77777777" w:rsidR="00A37523" w:rsidRPr="00B34DD4" w:rsidRDefault="00A37523" w:rsidP="00A37523">
      <w:pPr>
        <w:rPr>
          <w:rFonts w:ascii="Arial" w:hAnsi="Arial" w:cs="Arial"/>
          <w:b/>
          <w:bCs/>
          <w:color w:val="2F5496" w:themeColor="accent1" w:themeShade="BF"/>
          <w:sz w:val="26"/>
          <w:szCs w:val="26"/>
        </w:rPr>
      </w:pPr>
      <w:r w:rsidRPr="00B34DD4">
        <w:rPr>
          <w:rFonts w:ascii="Arial" w:hAnsi="Arial" w:cs="Arial"/>
          <w:b/>
          <w:bCs/>
          <w:color w:val="2F5496" w:themeColor="accent1" w:themeShade="BF"/>
          <w:sz w:val="32"/>
          <w:szCs w:val="32"/>
        </w:rPr>
        <w:t>V. DATA DA SESSÃO PÚBLICA</w:t>
      </w:r>
    </w:p>
    <w:p w14:paraId="53B038FD" w14:textId="58E8F9E0" w:rsidR="00A37523" w:rsidRPr="007B7DDE" w:rsidRDefault="00A37523" w:rsidP="00A37523">
      <w:pPr>
        <w:rPr>
          <w:rFonts w:ascii="Arial" w:hAnsi="Arial" w:cs="Arial"/>
          <w:b/>
          <w:bCs/>
          <w:sz w:val="28"/>
          <w:szCs w:val="28"/>
        </w:rPr>
      </w:pPr>
      <w:r w:rsidRPr="007B7DDE">
        <w:rPr>
          <w:rFonts w:ascii="Arial" w:hAnsi="Arial" w:cs="Arial"/>
          <w:sz w:val="28"/>
          <w:szCs w:val="28"/>
        </w:rPr>
        <w:t xml:space="preserve">Dia </w:t>
      </w:r>
      <w:r w:rsidR="00E65556">
        <w:rPr>
          <w:rFonts w:ascii="Arial" w:hAnsi="Arial" w:cs="Arial"/>
          <w:sz w:val="28"/>
          <w:szCs w:val="28"/>
        </w:rPr>
        <w:t>09/04/2024</w:t>
      </w:r>
      <w:r w:rsidRPr="007B7DDE">
        <w:rPr>
          <w:rFonts w:ascii="Arial" w:hAnsi="Arial" w:cs="Arial"/>
          <w:sz w:val="28"/>
          <w:szCs w:val="28"/>
        </w:rPr>
        <w:t xml:space="preserve"> às </w:t>
      </w:r>
      <w:r w:rsidR="00E65556">
        <w:rPr>
          <w:rFonts w:ascii="Arial" w:hAnsi="Arial" w:cs="Arial"/>
          <w:sz w:val="28"/>
          <w:szCs w:val="28"/>
        </w:rPr>
        <w:t>10</w:t>
      </w:r>
      <w:r w:rsidRPr="007B7DDE">
        <w:rPr>
          <w:rFonts w:ascii="Arial" w:hAnsi="Arial" w:cs="Arial"/>
          <w:sz w:val="28"/>
          <w:szCs w:val="28"/>
        </w:rPr>
        <w:t>h (horário de Brasília)</w:t>
      </w:r>
    </w:p>
    <w:p w14:paraId="2A871588" w14:textId="77777777" w:rsidR="00A37523" w:rsidRDefault="00A37523" w:rsidP="00A37523">
      <w:pPr>
        <w:spacing w:line="259" w:lineRule="auto"/>
        <w:rPr>
          <w:rFonts w:ascii="Arial" w:hAnsi="Arial" w:cs="Arial"/>
          <w:b/>
          <w:bCs/>
          <w:color w:val="2F5496" w:themeColor="accent1" w:themeShade="BF"/>
        </w:rPr>
      </w:pPr>
    </w:p>
    <w:p w14:paraId="0251F5BE" w14:textId="77777777" w:rsidR="00BD7DCF" w:rsidRPr="00A555E0" w:rsidRDefault="00BD7DCF" w:rsidP="00A37523">
      <w:pPr>
        <w:spacing w:line="259" w:lineRule="auto"/>
        <w:rPr>
          <w:rFonts w:ascii="Arial" w:hAnsi="Arial" w:cs="Arial"/>
          <w:b/>
          <w:bCs/>
          <w:color w:val="2F5496" w:themeColor="accent1" w:themeShade="BF"/>
        </w:rPr>
      </w:pPr>
    </w:p>
    <w:p w14:paraId="1B51D129" w14:textId="77777777" w:rsidR="00A37523" w:rsidRPr="00B34DD4" w:rsidRDefault="00A37523" w:rsidP="00A37523">
      <w:pPr>
        <w:jc w:val="both"/>
        <w:rPr>
          <w:rFonts w:ascii="Arial" w:hAnsi="Arial" w:cs="Arial"/>
          <w:caps/>
          <w:color w:val="2F5496" w:themeColor="accent1" w:themeShade="BF"/>
          <w:sz w:val="32"/>
          <w:szCs w:val="32"/>
        </w:rPr>
      </w:pPr>
      <w:r w:rsidRPr="00B34DD4">
        <w:rPr>
          <w:rFonts w:ascii="Arial" w:hAnsi="Arial" w:cs="Arial"/>
          <w:b/>
          <w:bCs/>
          <w:caps/>
          <w:color w:val="2F5496" w:themeColor="accent1" w:themeShade="BF"/>
          <w:sz w:val="32"/>
          <w:szCs w:val="32"/>
        </w:rPr>
        <w:t>VI. Critério de Julgamento</w:t>
      </w:r>
    </w:p>
    <w:p w14:paraId="0600C586" w14:textId="236A6AEC" w:rsidR="00A37523" w:rsidRDefault="00A37523" w:rsidP="006279DC">
      <w:pPr>
        <w:jc w:val="both"/>
        <w:rPr>
          <w:rFonts w:ascii="Arial" w:hAnsi="Arial" w:cs="Arial"/>
          <w:sz w:val="28"/>
          <w:szCs w:val="28"/>
        </w:rPr>
      </w:pPr>
      <w:bookmarkStart w:id="0" w:name="_Hlk151569366"/>
      <w:r w:rsidRPr="007B7DDE">
        <w:rPr>
          <w:rFonts w:ascii="Arial" w:hAnsi="Arial" w:cs="Arial"/>
          <w:sz w:val="28"/>
          <w:szCs w:val="28"/>
        </w:rPr>
        <w:t>menor preço</w:t>
      </w:r>
      <w:bookmarkEnd w:id="0"/>
    </w:p>
    <w:p w14:paraId="29D1941A" w14:textId="77777777" w:rsidR="006279DC" w:rsidRDefault="006279DC" w:rsidP="006279DC">
      <w:pPr>
        <w:jc w:val="both"/>
        <w:rPr>
          <w:rFonts w:ascii="Arial" w:hAnsi="Arial" w:cs="Arial"/>
          <w:b/>
          <w:bCs/>
          <w:color w:val="2F5496" w:themeColor="accent1" w:themeShade="BF"/>
        </w:rPr>
      </w:pPr>
    </w:p>
    <w:p w14:paraId="33590A60" w14:textId="77777777" w:rsidR="00BD7DCF" w:rsidRPr="00A555E0" w:rsidRDefault="00BD7DCF" w:rsidP="006279DC">
      <w:pPr>
        <w:jc w:val="both"/>
        <w:rPr>
          <w:rFonts w:ascii="Arial" w:hAnsi="Arial" w:cs="Arial"/>
          <w:b/>
          <w:bCs/>
          <w:color w:val="2F5496" w:themeColor="accent1" w:themeShade="BF"/>
        </w:rPr>
      </w:pPr>
    </w:p>
    <w:p w14:paraId="66A662D2" w14:textId="77777777" w:rsidR="00A37523" w:rsidRPr="00B34DD4" w:rsidRDefault="00A37523" w:rsidP="00A37523">
      <w:pPr>
        <w:jc w:val="both"/>
        <w:rPr>
          <w:rFonts w:ascii="Arial" w:hAnsi="Arial" w:cs="Arial"/>
          <w:caps/>
          <w:color w:val="2F5496" w:themeColor="accent1" w:themeShade="BF"/>
          <w:sz w:val="32"/>
          <w:szCs w:val="32"/>
        </w:rPr>
      </w:pPr>
      <w:r w:rsidRPr="00B34DD4">
        <w:rPr>
          <w:rFonts w:ascii="Arial" w:hAnsi="Arial" w:cs="Arial"/>
          <w:b/>
          <w:bCs/>
          <w:caps/>
          <w:color w:val="2F5496" w:themeColor="accent1" w:themeShade="BF"/>
          <w:sz w:val="32"/>
          <w:szCs w:val="32"/>
        </w:rPr>
        <w:t>VII. Modo de disputa</w:t>
      </w:r>
    </w:p>
    <w:p w14:paraId="1829F486" w14:textId="13297367" w:rsidR="00A37523" w:rsidRPr="007B7DDE" w:rsidRDefault="00A37523" w:rsidP="00A37523">
      <w:pPr>
        <w:jc w:val="both"/>
        <w:rPr>
          <w:rFonts w:ascii="Arial" w:hAnsi="Arial" w:cs="Arial"/>
          <w:sz w:val="28"/>
          <w:szCs w:val="28"/>
        </w:rPr>
      </w:pPr>
      <w:r w:rsidRPr="007B7DDE">
        <w:rPr>
          <w:rFonts w:ascii="Arial" w:hAnsi="Arial" w:cs="Arial"/>
          <w:sz w:val="28"/>
          <w:szCs w:val="28"/>
        </w:rPr>
        <w:t>aberto</w:t>
      </w:r>
    </w:p>
    <w:p w14:paraId="1C96712E" w14:textId="77777777" w:rsidR="00A37523" w:rsidRDefault="00A37523" w:rsidP="00A37523">
      <w:pPr>
        <w:spacing w:line="259" w:lineRule="auto"/>
        <w:rPr>
          <w:rFonts w:ascii="Arial" w:hAnsi="Arial" w:cs="Arial"/>
          <w:b/>
          <w:bCs/>
          <w:color w:val="2F5496" w:themeColor="accent1" w:themeShade="BF"/>
        </w:rPr>
      </w:pPr>
    </w:p>
    <w:p w14:paraId="0187EC6F" w14:textId="77777777" w:rsidR="00BD7DCF" w:rsidRPr="00A555E0" w:rsidRDefault="00BD7DCF" w:rsidP="00A37523">
      <w:pPr>
        <w:spacing w:line="259" w:lineRule="auto"/>
        <w:rPr>
          <w:rFonts w:ascii="Arial" w:hAnsi="Arial" w:cs="Arial"/>
          <w:b/>
          <w:bCs/>
          <w:color w:val="2F5496" w:themeColor="accent1" w:themeShade="BF"/>
        </w:rPr>
      </w:pPr>
    </w:p>
    <w:p w14:paraId="5280A38A" w14:textId="77777777" w:rsidR="00A37523" w:rsidRPr="00B34DD4" w:rsidRDefault="00A37523" w:rsidP="00A37523">
      <w:pPr>
        <w:rPr>
          <w:rFonts w:ascii="Arial" w:hAnsi="Arial" w:cs="Arial"/>
          <w:b/>
          <w:bCs/>
          <w:color w:val="2F5496" w:themeColor="accent1" w:themeShade="BF"/>
          <w:sz w:val="32"/>
          <w:szCs w:val="32"/>
        </w:rPr>
      </w:pPr>
      <w:r w:rsidRPr="00B34DD4">
        <w:rPr>
          <w:rFonts w:ascii="Arial" w:hAnsi="Arial" w:cs="Arial"/>
          <w:b/>
          <w:bCs/>
          <w:color w:val="2F5496" w:themeColor="accent1" w:themeShade="BF"/>
          <w:sz w:val="32"/>
          <w:szCs w:val="32"/>
        </w:rPr>
        <w:t>VIII. PREFERÊNCIA ME/EPP/EQUIPARADAS</w:t>
      </w:r>
    </w:p>
    <w:p w14:paraId="4B8D95F7" w14:textId="047E3393" w:rsidR="00A37523" w:rsidRPr="00A555E0" w:rsidRDefault="00A37523" w:rsidP="006279DC">
      <w:pPr>
        <w:rPr>
          <w:rFonts w:ascii="Arial" w:hAnsi="Arial" w:cs="Arial"/>
          <w:b/>
          <w:bCs/>
          <w:color w:val="2F5496" w:themeColor="accent1" w:themeShade="BF"/>
        </w:rPr>
      </w:pPr>
      <w:r w:rsidRPr="00BC52F2">
        <w:rPr>
          <w:rFonts w:ascii="Arial" w:hAnsi="Arial" w:cs="Arial"/>
          <w:sz w:val="28"/>
          <w:szCs w:val="28"/>
        </w:rPr>
        <w:t>SIM</w:t>
      </w:r>
      <w:r w:rsidRPr="007B7DDE">
        <w:rPr>
          <w:rFonts w:ascii="Arial" w:hAnsi="Arial" w:cs="Arial"/>
          <w:sz w:val="28"/>
          <w:szCs w:val="28"/>
        </w:rPr>
        <w:t xml:space="preserve"> </w:t>
      </w:r>
    </w:p>
    <w:p w14:paraId="69FEF8C4" w14:textId="77777777" w:rsidR="00A37523" w:rsidRDefault="00A37523" w:rsidP="00A37523">
      <w:pPr>
        <w:rPr>
          <w:rFonts w:ascii="Arial" w:hAnsi="Arial" w:cs="Arial"/>
          <w:b/>
          <w:sz w:val="20"/>
          <w:szCs w:val="20"/>
        </w:rPr>
      </w:pPr>
      <w:r>
        <w:rPr>
          <w:rFonts w:ascii="Arial" w:hAnsi="Arial" w:cs="Arial"/>
          <w:b/>
          <w:sz w:val="20"/>
          <w:szCs w:val="20"/>
        </w:rPr>
        <w:br w:type="page"/>
      </w:r>
    </w:p>
    <w:p w14:paraId="65B61F3A" w14:textId="16148F32" w:rsidR="00C21554" w:rsidRPr="0006314E" w:rsidRDefault="00732CE1" w:rsidP="00D00A25">
      <w:pPr>
        <w:pStyle w:val="Ttulo2"/>
        <w:spacing w:before="0" w:after="0" w:line="360" w:lineRule="auto"/>
        <w:jc w:val="center"/>
        <w:rPr>
          <w:i w:val="0"/>
          <w:iCs w:val="0"/>
        </w:rPr>
      </w:pPr>
      <w:bookmarkStart w:id="1" w:name="_DISCIPLINA_ESPECÍFICA"/>
      <w:bookmarkStart w:id="2" w:name="_Hlk151050784"/>
      <w:bookmarkEnd w:id="1"/>
      <w:r w:rsidRPr="0006314E">
        <w:rPr>
          <w:i w:val="0"/>
          <w:iCs w:val="0"/>
        </w:rPr>
        <w:lastRenderedPageBreak/>
        <w:t>SECRETARIA DA EDUCAÇÃO DO ESTADO DE SÃO PAULO</w:t>
      </w:r>
    </w:p>
    <w:bookmarkEnd w:id="2"/>
    <w:p w14:paraId="247A2DD3" w14:textId="5A6FCE22" w:rsidR="00D00A25" w:rsidRDefault="00732CE1" w:rsidP="00732CE1">
      <w:pPr>
        <w:pStyle w:val="Ttulo3"/>
        <w:spacing w:before="0" w:after="0" w:line="360" w:lineRule="auto"/>
        <w:ind w:left="567" w:hanging="567"/>
        <w:jc w:val="center"/>
        <w:rPr>
          <w:sz w:val="22"/>
          <w:szCs w:val="22"/>
        </w:rPr>
      </w:pPr>
      <w:r w:rsidRPr="0006314E">
        <w:rPr>
          <w:sz w:val="24"/>
          <w:szCs w:val="24"/>
        </w:rPr>
        <w:t xml:space="preserve">PREGÃO ELETRÔNICO </w:t>
      </w:r>
      <w:r w:rsidRPr="0006314E">
        <w:rPr>
          <w:sz w:val="22"/>
          <w:szCs w:val="22"/>
        </w:rPr>
        <w:t xml:space="preserve">Nº </w:t>
      </w:r>
      <w:r w:rsidR="00E65556">
        <w:rPr>
          <w:sz w:val="22"/>
          <w:szCs w:val="22"/>
        </w:rPr>
        <w:t>90003</w:t>
      </w:r>
      <w:r w:rsidRPr="0006314E">
        <w:rPr>
          <w:sz w:val="22"/>
          <w:szCs w:val="22"/>
        </w:rPr>
        <w:t>/20</w:t>
      </w:r>
      <w:r w:rsidR="00E65556">
        <w:rPr>
          <w:sz w:val="22"/>
          <w:szCs w:val="22"/>
        </w:rPr>
        <w:t>24</w:t>
      </w:r>
    </w:p>
    <w:p w14:paraId="6192505D" w14:textId="77777777" w:rsidR="0006314E" w:rsidRPr="0006314E" w:rsidRDefault="0006314E" w:rsidP="0006314E"/>
    <w:p w14:paraId="020A47EF" w14:textId="4092DDC6" w:rsidR="00A37523" w:rsidRDefault="00A37523" w:rsidP="0006314E">
      <w:pPr>
        <w:tabs>
          <w:tab w:val="left" w:pos="749"/>
        </w:tabs>
        <w:spacing w:line="360" w:lineRule="auto"/>
        <w:jc w:val="center"/>
        <w:rPr>
          <w:rFonts w:ascii="Arial" w:hAnsi="Arial" w:cs="Arial"/>
          <w:b/>
          <w:sz w:val="20"/>
          <w:szCs w:val="20"/>
        </w:rPr>
      </w:pPr>
      <w:r w:rsidRPr="00885476">
        <w:rPr>
          <w:rFonts w:ascii="Arial" w:hAnsi="Arial" w:cs="Arial"/>
          <w:b/>
          <w:sz w:val="20"/>
          <w:szCs w:val="20"/>
        </w:rPr>
        <w:t xml:space="preserve">Processo </w:t>
      </w:r>
      <w:r w:rsidR="00732CE1">
        <w:rPr>
          <w:rFonts w:ascii="Arial" w:hAnsi="Arial" w:cs="Arial"/>
          <w:b/>
          <w:sz w:val="20"/>
          <w:szCs w:val="20"/>
        </w:rPr>
        <w:t xml:space="preserve">Administrativo </w:t>
      </w:r>
      <w:r w:rsidRPr="00885476">
        <w:rPr>
          <w:rFonts w:ascii="Arial" w:hAnsi="Arial" w:cs="Arial"/>
          <w:b/>
          <w:sz w:val="20"/>
          <w:szCs w:val="20"/>
        </w:rPr>
        <w:t xml:space="preserve">nº </w:t>
      </w:r>
      <w:r w:rsidR="000F187D" w:rsidRPr="00885476">
        <w:rPr>
          <w:rFonts w:ascii="Arial" w:hAnsi="Arial" w:cs="Arial"/>
          <w:b/>
          <w:sz w:val="20"/>
          <w:szCs w:val="20"/>
        </w:rPr>
        <w:t>015.00088087/2024-46</w:t>
      </w:r>
    </w:p>
    <w:p w14:paraId="4E48DC6D" w14:textId="77777777" w:rsidR="00732CE1" w:rsidRDefault="00732CE1" w:rsidP="00732CE1">
      <w:pPr>
        <w:tabs>
          <w:tab w:val="left" w:pos="749"/>
        </w:tabs>
        <w:spacing w:line="360" w:lineRule="auto"/>
        <w:ind w:left="567"/>
        <w:jc w:val="center"/>
        <w:rPr>
          <w:rFonts w:ascii="Arial" w:hAnsi="Arial" w:cs="Arial"/>
          <w:b/>
          <w:sz w:val="20"/>
          <w:szCs w:val="20"/>
        </w:rPr>
      </w:pPr>
    </w:p>
    <w:p w14:paraId="65B20738" w14:textId="6E4827F0" w:rsidR="00732CE1" w:rsidRDefault="00732CE1" w:rsidP="008B4FE4">
      <w:pPr>
        <w:pStyle w:val="Nivel2"/>
        <w:numPr>
          <w:ilvl w:val="0"/>
          <w:numId w:val="0"/>
        </w:numPr>
        <w:spacing w:before="0"/>
        <w:ind w:firstLine="1134"/>
        <w:rPr>
          <w:rFonts w:eastAsia="Times New Roman"/>
        </w:rPr>
      </w:pPr>
      <w:r w:rsidRPr="008B4FE4">
        <w:t xml:space="preserve">Torna-se público que a </w:t>
      </w:r>
      <w:r w:rsidRPr="00485633">
        <w:rPr>
          <w:b/>
          <w:bCs/>
          <w:u w:val="single"/>
        </w:rPr>
        <w:t>Secretaria da Educação do Estado de São Paulo</w:t>
      </w:r>
      <w:r w:rsidRPr="008B4FE4">
        <w:t xml:space="preserve">, por meio do </w:t>
      </w:r>
      <w:r w:rsidRPr="00485633">
        <w:rPr>
          <w:b/>
          <w:bCs/>
          <w:u w:val="single"/>
        </w:rPr>
        <w:t>Departamento de Administração</w:t>
      </w:r>
      <w:r w:rsidRPr="008B4FE4">
        <w:t xml:space="preserve">, sediada na Praça da República, nº 53 – Centro – São Paulo/SP, realizará licitação, na modalidade </w:t>
      </w:r>
      <w:r w:rsidRPr="00485633">
        <w:rPr>
          <w:b/>
          <w:bCs/>
        </w:rPr>
        <w:t>PREGÃO</w:t>
      </w:r>
      <w:r w:rsidRPr="008B4FE4">
        <w:t xml:space="preserve">, na forma </w:t>
      </w:r>
      <w:r w:rsidRPr="00485633">
        <w:rPr>
          <w:b/>
          <w:bCs/>
        </w:rPr>
        <w:t>ELETRÔNICA</w:t>
      </w:r>
      <w:r w:rsidRPr="008B4FE4">
        <w:t>,</w:t>
      </w:r>
      <w:r w:rsidRPr="008B4FE4">
        <w:rPr>
          <w:rFonts w:eastAsia="Times New Roman"/>
        </w:rPr>
        <w:t xml:space="preserve"> </w:t>
      </w:r>
      <w:r w:rsidRPr="008B4FE4">
        <w:t xml:space="preserve">nos termos da </w:t>
      </w:r>
      <w:hyperlink r:id="rId8" w:history="1">
        <w:r w:rsidRPr="008B4FE4">
          <w:rPr>
            <w:rStyle w:val="Hyperlink"/>
          </w:rPr>
          <w:t>Lei nº 14.133, de 1º de abril de 2021</w:t>
        </w:r>
      </w:hyperlink>
      <w:r w:rsidRPr="008B4FE4">
        <w:t>, do Decreto estadual nº 67.608, de 27 de março de 2023, e demais normas da legislação aplicável e, ainda, de acordo com as condições estabelecidas neste Edital e em seus Anexos</w:t>
      </w:r>
      <w:r w:rsidRPr="008B4FE4">
        <w:rPr>
          <w:rFonts w:eastAsia="Times New Roman"/>
        </w:rPr>
        <w:t>.</w:t>
      </w:r>
    </w:p>
    <w:p w14:paraId="567A14FF" w14:textId="77777777" w:rsidR="008B4FE4" w:rsidRPr="008B4FE4" w:rsidRDefault="008B4FE4" w:rsidP="008B4FE4">
      <w:pPr>
        <w:pStyle w:val="Nivel2"/>
        <w:numPr>
          <w:ilvl w:val="0"/>
          <w:numId w:val="0"/>
        </w:numPr>
        <w:spacing w:before="0"/>
        <w:ind w:firstLine="1134"/>
        <w:rPr>
          <w:rFonts w:eastAsia="Times New Roman"/>
        </w:rPr>
      </w:pPr>
    </w:p>
    <w:p w14:paraId="4CA0EF0F" w14:textId="77777777" w:rsidR="004E4426" w:rsidRPr="008B4FE4" w:rsidRDefault="004E4426" w:rsidP="008B4FE4">
      <w:pPr>
        <w:pStyle w:val="Nivel01"/>
        <w:spacing w:before="0" w:after="120" w:line="276" w:lineRule="auto"/>
        <w:rPr>
          <w:sz w:val="22"/>
          <w:szCs w:val="22"/>
          <w:lang w:eastAsia="en-US"/>
        </w:rPr>
      </w:pPr>
      <w:bookmarkStart w:id="3" w:name="_1._DO_OBJETO_1"/>
      <w:bookmarkStart w:id="4" w:name="_2._DA_PARTICIPAÇÃO_1"/>
      <w:bookmarkStart w:id="5" w:name="_PARTE_II"/>
      <w:bookmarkStart w:id="6" w:name="_Toc135469223"/>
      <w:bookmarkEnd w:id="3"/>
      <w:bookmarkEnd w:id="4"/>
      <w:bookmarkEnd w:id="5"/>
      <w:r w:rsidRPr="008B4FE4">
        <w:rPr>
          <w:sz w:val="22"/>
          <w:szCs w:val="22"/>
          <w:lang w:eastAsia="en-US"/>
        </w:rPr>
        <w:t>DO OBJETO</w:t>
      </w:r>
      <w:bookmarkEnd w:id="6"/>
    </w:p>
    <w:p w14:paraId="54FFF102" w14:textId="6865D621" w:rsidR="004E4426" w:rsidRPr="008B4FE4" w:rsidRDefault="004E4426" w:rsidP="00001A49">
      <w:pPr>
        <w:pStyle w:val="Nivel2"/>
        <w:ind w:left="0" w:firstLine="0"/>
      </w:pPr>
      <w:r w:rsidRPr="008B4FE4">
        <w:t xml:space="preserve">O objeto da presente licitação é a contratação de empresa para </w:t>
      </w:r>
      <w:r w:rsidRPr="004169FC">
        <w:rPr>
          <w:b/>
          <w:bCs/>
          <w:u w:val="single"/>
        </w:rPr>
        <w:t>aquisição de medalhas e camisetas</w:t>
      </w:r>
      <w:r w:rsidRPr="004169FC">
        <w:rPr>
          <w:b/>
          <w:bCs/>
        </w:rPr>
        <w:t xml:space="preserve"> </w:t>
      </w:r>
      <w:r w:rsidRPr="008B4FE4">
        <w:t>para premiação dos estudantes</w:t>
      </w:r>
      <w:r w:rsidR="004169FC">
        <w:t xml:space="preserve"> </w:t>
      </w:r>
      <w:r w:rsidR="004169FC" w:rsidRPr="004169FC">
        <w:t>do Ensino fundamental (anos finais) e Ensino Médio da Rede Estadual de Ensino classificados nas Olimpíadas de Matemática e português de 2024</w:t>
      </w:r>
      <w:r w:rsidRPr="008B4FE4">
        <w:t>, conforme condições, quantidades e exigências estabelecidas neste Edital e seus Anexos.</w:t>
      </w:r>
    </w:p>
    <w:p w14:paraId="354684C5" w14:textId="77777777" w:rsidR="004E4426" w:rsidRDefault="004E4426" w:rsidP="008B4FE4">
      <w:pPr>
        <w:pStyle w:val="Nvel2-Red"/>
        <w:numPr>
          <w:ilvl w:val="1"/>
          <w:numId w:val="2"/>
        </w:numPr>
        <w:spacing w:before="0"/>
        <w:ind w:left="0" w:firstLine="0"/>
        <w:rPr>
          <w:i w:val="0"/>
          <w:iCs w:val="0"/>
          <w:color w:val="auto"/>
        </w:rPr>
      </w:pPr>
      <w:r w:rsidRPr="008B4FE4">
        <w:rPr>
          <w:i w:val="0"/>
          <w:iCs w:val="0"/>
          <w:color w:val="auto"/>
        </w:rPr>
        <w:t>A licitação será dividida em grupos, formados por um ou mais itens, conforme tabela constante do Termo de Referência, facultando-se ao licitante a participação em quantos grupos forem de seu interesse, devendo oferecer proposta para todos os itens que os compõem.</w:t>
      </w:r>
    </w:p>
    <w:p w14:paraId="02B2691E" w14:textId="77777777" w:rsidR="008B4FE4" w:rsidRPr="008B4FE4" w:rsidRDefault="008B4FE4" w:rsidP="008B4FE4">
      <w:pPr>
        <w:pStyle w:val="Nvel2-Red"/>
        <w:numPr>
          <w:ilvl w:val="0"/>
          <w:numId w:val="0"/>
        </w:numPr>
        <w:spacing w:before="0"/>
        <w:rPr>
          <w:i w:val="0"/>
          <w:iCs w:val="0"/>
          <w:color w:val="auto"/>
        </w:rPr>
      </w:pPr>
    </w:p>
    <w:p w14:paraId="738BFCB4" w14:textId="77777777" w:rsidR="004E4426" w:rsidRPr="008B4FE4" w:rsidRDefault="004E4426" w:rsidP="008B4FE4">
      <w:pPr>
        <w:pStyle w:val="Nivel01"/>
        <w:spacing w:before="0" w:after="120" w:line="276" w:lineRule="auto"/>
        <w:rPr>
          <w:sz w:val="22"/>
          <w:szCs w:val="22"/>
        </w:rPr>
      </w:pPr>
      <w:bookmarkStart w:id="7" w:name="_Toc135469224"/>
      <w:r w:rsidRPr="008B4FE4">
        <w:rPr>
          <w:sz w:val="22"/>
          <w:szCs w:val="22"/>
        </w:rPr>
        <w:t xml:space="preserve">DO REGISTRO DE PREÇOS </w:t>
      </w:r>
      <w:bookmarkEnd w:id="7"/>
    </w:p>
    <w:p w14:paraId="0EBF4DCA" w14:textId="77777777" w:rsidR="004E4426" w:rsidRDefault="004E4426" w:rsidP="008B4FE4">
      <w:pPr>
        <w:pStyle w:val="Nivel2"/>
        <w:spacing w:before="0"/>
        <w:ind w:left="0" w:firstLine="0"/>
        <w:rPr>
          <w:color w:val="auto"/>
        </w:rPr>
      </w:pPr>
      <w:r w:rsidRPr="008B4FE4">
        <w:rPr>
          <w:color w:val="auto"/>
        </w:rPr>
        <w:t>Tratando-se de licitação para registro de preços, as regras referentes aos órgãos ou entidades gerenciador e participante(s), bem como a eventuais adesões são as que constam da minuta de Ata de Registro de Preços apresentada como Anexo deste Edital.</w:t>
      </w:r>
    </w:p>
    <w:p w14:paraId="6FEBC04A" w14:textId="77777777" w:rsidR="008B4FE4" w:rsidRPr="008B4FE4" w:rsidRDefault="008B4FE4" w:rsidP="008B4FE4">
      <w:pPr>
        <w:pStyle w:val="Nivel2"/>
        <w:numPr>
          <w:ilvl w:val="0"/>
          <w:numId w:val="0"/>
        </w:numPr>
        <w:spacing w:before="0"/>
        <w:rPr>
          <w:color w:val="auto"/>
        </w:rPr>
      </w:pPr>
    </w:p>
    <w:p w14:paraId="5C17F408" w14:textId="77777777" w:rsidR="004E4426" w:rsidRPr="008B4FE4" w:rsidRDefault="004E4426" w:rsidP="008B4FE4">
      <w:pPr>
        <w:pStyle w:val="Nivel01"/>
        <w:spacing w:before="0" w:after="120" w:line="276" w:lineRule="auto"/>
        <w:rPr>
          <w:sz w:val="22"/>
          <w:szCs w:val="22"/>
        </w:rPr>
      </w:pPr>
      <w:bookmarkStart w:id="8" w:name="_Toc135469225"/>
      <w:r w:rsidRPr="008B4FE4">
        <w:rPr>
          <w:sz w:val="22"/>
          <w:szCs w:val="22"/>
        </w:rPr>
        <w:t>DA PARTICIPAÇÃO NA LICITAÇÃO</w:t>
      </w:r>
      <w:bookmarkEnd w:id="8"/>
    </w:p>
    <w:p w14:paraId="1DF9B2D8" w14:textId="77777777" w:rsidR="004E4426" w:rsidRPr="008B4FE4" w:rsidRDefault="004E4426" w:rsidP="008B4FE4">
      <w:pPr>
        <w:pStyle w:val="Nivel2"/>
        <w:spacing w:before="0"/>
        <w:ind w:left="0" w:firstLine="0"/>
      </w:pPr>
      <w:bookmarkStart w:id="9" w:name="_Hlk135302270"/>
      <w:r w:rsidRPr="008B4FE4">
        <w:t>Poderão participar deste Pregão os interessados que estiverem previamente credenciados no Sistema de Cadastramento Unificado de Fornecedores - SICAF e no Sistema de Compras do Governo Federal (</w:t>
      </w:r>
      <w:hyperlink r:id="rId9" w:history="1">
        <w:r w:rsidRPr="008B4FE4">
          <w:rPr>
            <w:rStyle w:val="Hyperlink"/>
          </w:rPr>
          <w:t>www.gov.br/compras</w:t>
        </w:r>
      </w:hyperlink>
      <w:r w:rsidRPr="008B4FE4">
        <w:t>).</w:t>
      </w:r>
      <w:bookmarkEnd w:id="9"/>
    </w:p>
    <w:p w14:paraId="0F4EDD71" w14:textId="77777777" w:rsidR="004E4426" w:rsidRPr="008B4FE4" w:rsidRDefault="004E4426" w:rsidP="008B4FE4">
      <w:pPr>
        <w:pStyle w:val="Nivel3"/>
        <w:spacing w:before="0"/>
        <w:ind w:left="284"/>
      </w:pPr>
      <w:r w:rsidRPr="008B4FE4">
        <w:t>O</w:t>
      </w:r>
      <w:bookmarkStart w:id="10" w:name="_Hlk135304247"/>
      <w:r w:rsidRPr="008B4FE4">
        <w:t>s interessados deverão atender às condições exigidas no cadastramento no Sicaf até o terceiro dia útil anterior à data prevista para recebimento das propostas.</w:t>
      </w:r>
    </w:p>
    <w:bookmarkEnd w:id="10"/>
    <w:p w14:paraId="5F91EAC7" w14:textId="77777777" w:rsidR="004E4426" w:rsidRPr="008B4FE4" w:rsidRDefault="004E4426" w:rsidP="008B4FE4">
      <w:pPr>
        <w:pStyle w:val="Nivel3"/>
        <w:spacing w:before="0"/>
        <w:ind w:left="284"/>
      </w:pPr>
      <w:r w:rsidRPr="008B4FE4">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7BE8AD01" w14:textId="77777777" w:rsidR="004E4426" w:rsidRPr="008B4FE4" w:rsidRDefault="004E4426" w:rsidP="008B4FE4">
      <w:pPr>
        <w:pStyle w:val="Nivel2"/>
        <w:spacing w:before="0"/>
        <w:ind w:left="0" w:firstLine="0"/>
      </w:pPr>
      <w:r w:rsidRPr="008B4FE4">
        <w:t>É de responsabilidade do cadastrado conferir a exatidão dos seus dados cadastrais nos Sistemas relacionados no subitem anterior e mantê-los atualizados junto aos órgãos responsáveis pela informação, devendo proceder, imediatamente, à correção ou à alteração dos registros tão logo identifique incorreção ou aqueles se tornem desatualizados.</w:t>
      </w:r>
    </w:p>
    <w:p w14:paraId="284201F7" w14:textId="77777777" w:rsidR="004E4426" w:rsidRPr="008B4FE4" w:rsidRDefault="004E4426" w:rsidP="008B4FE4">
      <w:pPr>
        <w:pStyle w:val="Nivel2"/>
        <w:spacing w:before="0"/>
        <w:ind w:left="0" w:firstLine="0"/>
      </w:pPr>
      <w:r w:rsidRPr="008B4FE4">
        <w:lastRenderedPageBreak/>
        <w:t>A não observância do disposto no subitem anterior poderá ensejar desclassificação no momento da habilitação.</w:t>
      </w:r>
    </w:p>
    <w:p w14:paraId="07522B4A" w14:textId="77777777" w:rsidR="004E4426" w:rsidRPr="008B4FE4" w:rsidRDefault="004E4426" w:rsidP="008B4FE4">
      <w:pPr>
        <w:pStyle w:val="Nivel2"/>
        <w:spacing w:before="0"/>
        <w:ind w:left="0" w:firstLine="0"/>
      </w:pPr>
      <w:r w:rsidRPr="008B4FE4">
        <w:t>Nos limites previstos no art. 4º da Lei nº 14.133, de 2021, e na Lei Complementar nº 123, de 2006, serão observadas, caso aplicáveis, as regras de tratamento favorecido para as microempresas e empresas de pequeno porte, para as cooperativas que atendam ao disposto no art. 34 da Lei n° 11.488, de 2007, e no art. 16 da Lei nº 14.133, de 2021, para o agricultor familiar, para o produtor rural pessoa física e para o microempreendedor individual – MEI.</w:t>
      </w:r>
    </w:p>
    <w:p w14:paraId="76535F17" w14:textId="77777777" w:rsidR="004E4426" w:rsidRPr="008B4FE4" w:rsidRDefault="004E4426" w:rsidP="008B4FE4">
      <w:pPr>
        <w:pStyle w:val="Nivel2"/>
        <w:spacing w:before="0"/>
        <w:ind w:left="0" w:firstLine="0"/>
      </w:pPr>
      <w:r w:rsidRPr="008B4FE4">
        <w:rPr>
          <w:bCs/>
        </w:rPr>
        <w:t>Em relação às regras aplicáveis à presente licitação concernentes a tratamento favorecido para as microempresas, empresas de pequeno porte e equiparadas, observa-se que:</w:t>
      </w:r>
    </w:p>
    <w:p w14:paraId="331E1E91" w14:textId="4929B03C" w:rsidR="004E4426" w:rsidRPr="00770D1A" w:rsidRDefault="004E4426" w:rsidP="008B4FE4">
      <w:pPr>
        <w:pStyle w:val="Nvel3-R"/>
        <w:numPr>
          <w:ilvl w:val="2"/>
          <w:numId w:val="2"/>
        </w:numPr>
        <w:spacing w:before="0"/>
        <w:ind w:left="284" w:firstLine="0"/>
        <w:rPr>
          <w:i w:val="0"/>
          <w:iCs w:val="0"/>
          <w:color w:val="auto"/>
        </w:rPr>
      </w:pPr>
      <w:r w:rsidRPr="00770D1A">
        <w:rPr>
          <w:bCs/>
          <w:i w:val="0"/>
          <w:iCs w:val="0"/>
          <w:color w:val="auto"/>
        </w:rPr>
        <w:t xml:space="preserve">Para os itens/grupo </w:t>
      </w:r>
      <w:r w:rsidR="008E5090" w:rsidRPr="00770D1A">
        <w:rPr>
          <w:bCs/>
          <w:i w:val="0"/>
          <w:iCs w:val="0"/>
          <w:color w:val="auto"/>
          <w:u w:val="single"/>
        </w:rPr>
        <w:t>1</w:t>
      </w:r>
      <w:r w:rsidRPr="00770D1A">
        <w:rPr>
          <w:bCs/>
          <w:i w:val="0"/>
          <w:iCs w:val="0"/>
          <w:color w:val="auto"/>
        </w:rPr>
        <w:t xml:space="preserve"> a participação é ampla, sendo aplicáveis as regras de tratamento favorecido constantes dos arts. 42 a 45 da Lei Complementar nº 123, de 2006, observado o disposto no § 2º do art. 4º da Lei nº 14.133, de 2021.</w:t>
      </w:r>
    </w:p>
    <w:p w14:paraId="25875F05" w14:textId="142645F4" w:rsidR="004E4426" w:rsidRPr="00770D1A" w:rsidRDefault="004E4426" w:rsidP="008B4FE4">
      <w:pPr>
        <w:pStyle w:val="Nvel3-R"/>
        <w:numPr>
          <w:ilvl w:val="2"/>
          <w:numId w:val="2"/>
        </w:numPr>
        <w:spacing w:before="0"/>
        <w:ind w:left="284" w:firstLine="0"/>
        <w:rPr>
          <w:i w:val="0"/>
          <w:iCs w:val="0"/>
          <w:color w:val="auto"/>
        </w:rPr>
      </w:pPr>
      <w:r w:rsidRPr="00770D1A">
        <w:rPr>
          <w:bCs/>
          <w:i w:val="0"/>
          <w:iCs w:val="0"/>
          <w:color w:val="auto"/>
        </w:rPr>
        <w:t>Considerando o valor estimado do item</w:t>
      </w:r>
      <w:r w:rsidR="008E5090" w:rsidRPr="00770D1A">
        <w:rPr>
          <w:bCs/>
          <w:i w:val="0"/>
          <w:iCs w:val="0"/>
          <w:color w:val="auto"/>
        </w:rPr>
        <w:t>/grupo</w:t>
      </w:r>
      <w:r w:rsidRPr="00770D1A">
        <w:rPr>
          <w:bCs/>
          <w:i w:val="0"/>
          <w:iCs w:val="0"/>
          <w:color w:val="auto"/>
        </w:rPr>
        <w:t xml:space="preserve"> </w:t>
      </w:r>
      <w:r w:rsidR="008E5090" w:rsidRPr="00770D1A">
        <w:rPr>
          <w:bCs/>
          <w:i w:val="0"/>
          <w:iCs w:val="0"/>
          <w:color w:val="auto"/>
          <w:u w:val="single"/>
        </w:rPr>
        <w:t>2</w:t>
      </w:r>
      <w:r w:rsidRPr="00770D1A">
        <w:rPr>
          <w:bCs/>
          <w:i w:val="0"/>
          <w:iCs w:val="0"/>
          <w:color w:val="auto"/>
          <w:u w:val="single"/>
        </w:rPr>
        <w:t xml:space="preserve"> </w:t>
      </w:r>
      <w:r w:rsidRPr="00770D1A">
        <w:rPr>
          <w:bCs/>
          <w:i w:val="0"/>
          <w:iCs w:val="0"/>
          <w:color w:val="auto"/>
        </w:rPr>
        <w:t xml:space="preserve"> objeto desta licitação, não se aplicam a ele as regras de tratamento favorecido constantes dos arts. 42 a 49 da Lei Complementar nº 123, de 2006, nos termos dos §§ 1º e 3º do art. 4º da Lei nº 14.133, de 2021.</w:t>
      </w:r>
    </w:p>
    <w:p w14:paraId="5554FB16" w14:textId="77777777" w:rsidR="004E4426" w:rsidRPr="008B4FE4" w:rsidRDefault="004E4426" w:rsidP="008B4FE4">
      <w:pPr>
        <w:pStyle w:val="Nivel2"/>
        <w:spacing w:before="0"/>
        <w:ind w:left="0" w:firstLine="0"/>
      </w:pPr>
      <w:bookmarkStart w:id="11" w:name="_Ref117000692"/>
      <w:r w:rsidRPr="008B4FE4">
        <w:t>Não poderão disputar esta licitação:</w:t>
      </w:r>
      <w:bookmarkEnd w:id="11"/>
    </w:p>
    <w:p w14:paraId="383164A4" w14:textId="77777777" w:rsidR="004E4426" w:rsidRPr="008B4FE4" w:rsidRDefault="004E4426" w:rsidP="008B4FE4">
      <w:pPr>
        <w:pStyle w:val="Nivel3"/>
        <w:spacing w:before="0"/>
        <w:ind w:left="284"/>
      </w:pPr>
      <w:bookmarkStart w:id="12" w:name="_Ref113883338"/>
      <w:r w:rsidRPr="008B4FE4">
        <w:t>aquele que não atenda às condições deste Edital e seu(s) Anexo(s);</w:t>
      </w:r>
    </w:p>
    <w:p w14:paraId="59EEC5C3" w14:textId="77777777" w:rsidR="004E4426" w:rsidRPr="008B4FE4" w:rsidRDefault="004E4426" w:rsidP="008B4FE4">
      <w:pPr>
        <w:pStyle w:val="Nivel3"/>
        <w:spacing w:before="0"/>
        <w:ind w:left="284"/>
      </w:pPr>
      <w:bookmarkStart w:id="13" w:name="_Ref114659912"/>
      <w:r w:rsidRPr="008B4FE4">
        <w:t>autor do anteprojeto, do projeto básico ou do projeto executivo, pessoa física ou jurídica, quando a licitação versar sobre serviços ou fornecimento de bens a ele relacionados, observado o disposto nos §§ 2º e 4º do art. 14 da Lei nº 14.133, de 2021;</w:t>
      </w:r>
      <w:bookmarkEnd w:id="12"/>
      <w:bookmarkEnd w:id="13"/>
    </w:p>
    <w:p w14:paraId="3825B00B" w14:textId="77777777" w:rsidR="004E4426" w:rsidRPr="008B4FE4" w:rsidRDefault="004E4426" w:rsidP="008B4FE4">
      <w:pPr>
        <w:pStyle w:val="Nivel3"/>
        <w:spacing w:before="0"/>
        <w:ind w:left="284"/>
      </w:pPr>
      <w:bookmarkStart w:id="14" w:name="_Ref114659913"/>
      <w:bookmarkStart w:id="15" w:name="_Ref113883339"/>
      <w:r w:rsidRPr="008B4FE4">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 observado o disposto nos §§ 2º e 4º do art. 14 da Lei</w:t>
      </w:r>
      <w:r w:rsidRPr="008B4FE4">
        <w:rPr>
          <w:snapToGrid w:val="0"/>
        </w:rPr>
        <w:t xml:space="preserve"> </w:t>
      </w:r>
      <w:r w:rsidRPr="008B4FE4">
        <w:t>nº 14.133, de 2021;</w:t>
      </w:r>
      <w:bookmarkEnd w:id="14"/>
      <w:r w:rsidRPr="008B4FE4">
        <w:t xml:space="preserve"> </w:t>
      </w:r>
      <w:bookmarkEnd w:id="15"/>
    </w:p>
    <w:p w14:paraId="18DF668C" w14:textId="77777777" w:rsidR="004E4426" w:rsidRPr="008B4FE4" w:rsidRDefault="004E4426" w:rsidP="008B4FE4">
      <w:pPr>
        <w:pStyle w:val="Nivel3"/>
        <w:spacing w:before="0"/>
        <w:ind w:left="284"/>
      </w:pPr>
      <w:bookmarkStart w:id="16" w:name="_Ref113883003"/>
      <w:r w:rsidRPr="008B4FE4">
        <w:t>pessoa física ou jurídica que se encontre, ao tempo da licitação, impossibilitada de participar da licitação em decorrência de sanção que lhe foi imposta;</w:t>
      </w:r>
      <w:bookmarkEnd w:id="16"/>
    </w:p>
    <w:p w14:paraId="4D6DC673" w14:textId="77777777" w:rsidR="004E4426" w:rsidRPr="008B4FE4" w:rsidRDefault="004E4426" w:rsidP="008B4FE4">
      <w:pPr>
        <w:pStyle w:val="Nivel3"/>
        <w:spacing w:before="0"/>
        <w:ind w:left="284"/>
      </w:pPr>
      <w:r w:rsidRPr="008B4FE4">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07630F75" w14:textId="77777777" w:rsidR="004E4426" w:rsidRPr="008B4FE4" w:rsidRDefault="004E4426" w:rsidP="008B4FE4">
      <w:pPr>
        <w:pStyle w:val="Nivel3"/>
        <w:spacing w:before="0"/>
        <w:ind w:left="284"/>
      </w:pPr>
      <w:bookmarkStart w:id="17" w:name="_Ref113883579"/>
      <w:r w:rsidRPr="008B4FE4">
        <w:t>empresas controladoras, controladas ou coligadas, nos termos da Lei nº 6.404, de 15 de dezembro de 1976, concorrendo entre si;</w:t>
      </w:r>
      <w:bookmarkEnd w:id="17"/>
    </w:p>
    <w:p w14:paraId="7E54C1A2" w14:textId="77777777" w:rsidR="004E4426" w:rsidRPr="008B4FE4" w:rsidRDefault="004E4426" w:rsidP="008B4FE4">
      <w:pPr>
        <w:pStyle w:val="Nivel3"/>
        <w:spacing w:before="0"/>
        <w:ind w:left="284"/>
      </w:pPr>
      <w:r w:rsidRPr="008B4FE4">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149564A8" w14:textId="77777777" w:rsidR="004E4426" w:rsidRPr="008B4FE4" w:rsidRDefault="004E4426" w:rsidP="008B4FE4">
      <w:pPr>
        <w:pStyle w:val="Nivel3"/>
        <w:spacing w:before="0"/>
        <w:ind w:left="284"/>
      </w:pPr>
      <w:bookmarkStart w:id="18" w:name="_Ref113962336"/>
      <w:r w:rsidRPr="008B4FE4">
        <w:t>agente público do órgão ou entidade licitante;</w:t>
      </w:r>
      <w:bookmarkEnd w:id="18"/>
    </w:p>
    <w:p w14:paraId="42433DCC" w14:textId="77777777" w:rsidR="004E4426" w:rsidRPr="008B4FE4" w:rsidRDefault="004E4426" w:rsidP="008B4FE4">
      <w:pPr>
        <w:pStyle w:val="Nvel3-R"/>
        <w:numPr>
          <w:ilvl w:val="2"/>
          <w:numId w:val="2"/>
        </w:numPr>
        <w:spacing w:before="0"/>
        <w:ind w:left="284" w:firstLine="0"/>
        <w:rPr>
          <w:color w:val="auto"/>
        </w:rPr>
      </w:pPr>
      <w:r w:rsidRPr="008B4FE4">
        <w:rPr>
          <w:i w:val="0"/>
          <w:iCs w:val="0"/>
          <w:color w:val="auto"/>
        </w:rPr>
        <w:t>aquele que não tenha representação legal no Brasil com poderes expressos para receber citação e responder administrativa ou judicialmente</w:t>
      </w:r>
      <w:r w:rsidRPr="008B4FE4">
        <w:rPr>
          <w:iCs w:val="0"/>
          <w:color w:val="auto"/>
        </w:rPr>
        <w:t>.</w:t>
      </w:r>
    </w:p>
    <w:p w14:paraId="28A6A0DD" w14:textId="77777777" w:rsidR="004E4426" w:rsidRPr="008B4FE4" w:rsidRDefault="004E4426" w:rsidP="008B4FE4">
      <w:pPr>
        <w:pStyle w:val="Nivel2"/>
        <w:spacing w:before="0"/>
        <w:ind w:left="0" w:firstLine="0"/>
      </w:pPr>
      <w:r w:rsidRPr="008B4FE4">
        <w:t xml:space="preserve">Não poderá participar, direta ou indiretamente, da licitação ou da execução do contrato agente público do órgão ou entidade licitante ou contratante, devendo ser observadas as situações que possam configurar </w:t>
      </w:r>
      <w:r w:rsidRPr="008B4FE4">
        <w:lastRenderedPageBreak/>
        <w:t xml:space="preserve">conflito de interesses no exercício ou após o exercício do cargo ou emprego, nos termos da legislação que disciplina a matéria, conforme </w:t>
      </w:r>
      <w:hyperlink r:id="rId10" w:anchor="art9§1" w:history="1">
        <w:r w:rsidRPr="008B4FE4">
          <w:rPr>
            <w:rStyle w:val="Hyperlink"/>
          </w:rPr>
          <w:t>§ 1º do art. 9º da Lei nº 14.133, de 2021</w:t>
        </w:r>
      </w:hyperlink>
      <w:r w:rsidRPr="008B4FE4">
        <w:t>.</w:t>
      </w:r>
    </w:p>
    <w:p w14:paraId="1B760B64" w14:textId="77777777" w:rsidR="004E4426" w:rsidRPr="008B4FE4" w:rsidRDefault="004E4426" w:rsidP="008B4FE4">
      <w:pPr>
        <w:pStyle w:val="Nivel3"/>
        <w:spacing w:before="0"/>
        <w:ind w:left="284"/>
      </w:pPr>
      <w:r w:rsidRPr="008B4FE4">
        <w:t>A vedação de participação de agente público do órgão ou entidade licitante ou contratante de que trata o subitem anterior estende-se a terceiro que auxilie a condução da contratação na qualidade de integrante de equipe de apoio, profissional especializado ou funcionário ou representante de empresa que preste assessoria técnica.</w:t>
      </w:r>
    </w:p>
    <w:p w14:paraId="1A9FAB49" w14:textId="77777777" w:rsidR="004E4426" w:rsidRPr="008B4FE4" w:rsidRDefault="004E4426" w:rsidP="008B4FE4">
      <w:pPr>
        <w:pStyle w:val="Nivel2"/>
        <w:spacing w:before="0"/>
        <w:ind w:left="0" w:firstLine="0"/>
      </w:pPr>
      <w:r w:rsidRPr="008B4FE4">
        <w:t>O impedimento decorrente de imposição de sanção de que trata o subitem 3.6.4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bookmarkStart w:id="19" w:name="art14§2"/>
      <w:bookmarkEnd w:id="19"/>
    </w:p>
    <w:p w14:paraId="7A7ACC95" w14:textId="77777777" w:rsidR="004E4426" w:rsidRPr="008B4FE4" w:rsidRDefault="004E4426" w:rsidP="008B4FE4">
      <w:pPr>
        <w:pStyle w:val="Nivel2"/>
        <w:spacing w:before="0"/>
        <w:ind w:left="0" w:firstLine="0"/>
      </w:pPr>
      <w:bookmarkStart w:id="20" w:name="art14§3"/>
      <w:bookmarkEnd w:id="20"/>
      <w:r w:rsidRPr="008B4FE4">
        <w:t>No que concerne aos subitens 3.6.2 e 3.6.3, equiparam-se aos autores do projeto as empresas integrantes do mesmo grupo econômico.</w:t>
      </w:r>
    </w:p>
    <w:p w14:paraId="4ABCAF0E" w14:textId="0D497AFE" w:rsidR="0071202F" w:rsidRPr="008B4FE4" w:rsidRDefault="0071202F" w:rsidP="008B4FE4">
      <w:pPr>
        <w:pStyle w:val="Nivel2"/>
        <w:spacing w:before="0"/>
        <w:ind w:left="0" w:firstLine="0"/>
        <w:rPr>
          <w:color w:val="auto"/>
        </w:rPr>
      </w:pPr>
      <w:bookmarkStart w:id="21" w:name="art14§4"/>
      <w:bookmarkEnd w:id="21"/>
      <w:r w:rsidRPr="008B4FE4">
        <w:rPr>
          <w:bCs/>
          <w:color w:val="auto"/>
        </w:rPr>
        <w:t>Será permitida a participação de sociedades cooperativas nesta licitação, nos termos do art. 16 da Lei nº 14.133, de 2021.</w:t>
      </w:r>
    </w:p>
    <w:p w14:paraId="5FD91D67" w14:textId="77777777" w:rsidR="0071202F" w:rsidRPr="00DB42A8" w:rsidRDefault="004E4426" w:rsidP="008B4FE4">
      <w:pPr>
        <w:pStyle w:val="Nivel2"/>
        <w:spacing w:before="0"/>
        <w:ind w:left="0" w:firstLine="0"/>
        <w:rPr>
          <w:color w:val="auto"/>
        </w:rPr>
      </w:pPr>
      <w:r w:rsidRPr="00E270E5">
        <w:rPr>
          <w:color w:val="auto"/>
        </w:rPr>
        <w:t xml:space="preserve"> </w:t>
      </w:r>
      <w:bookmarkStart w:id="22" w:name="_Hlk157590613"/>
      <w:r w:rsidR="0071202F" w:rsidRPr="00DB42A8">
        <w:rPr>
          <w:bCs/>
          <w:color w:val="auto"/>
        </w:rPr>
        <w:t>Será admitida a participação de pessoas jurídicas em consórcio, nos termos do art. 15 da Lei nº 14.133, de 2021</w:t>
      </w:r>
      <w:bookmarkEnd w:id="22"/>
      <w:r w:rsidR="0071202F" w:rsidRPr="00DB42A8">
        <w:rPr>
          <w:bCs/>
          <w:color w:val="auto"/>
        </w:rPr>
        <w:t>.</w:t>
      </w:r>
    </w:p>
    <w:p w14:paraId="2749E178" w14:textId="77777777" w:rsidR="0071202F" w:rsidRPr="00DB42A8" w:rsidRDefault="0071202F" w:rsidP="008B4FE4">
      <w:pPr>
        <w:pStyle w:val="Nivel3"/>
        <w:spacing w:before="0"/>
        <w:ind w:left="284"/>
        <w:rPr>
          <w:color w:val="auto"/>
        </w:rPr>
      </w:pPr>
      <w:r w:rsidRPr="00DB42A8">
        <w:rPr>
          <w:color w:val="auto"/>
        </w:rPr>
        <w:t>Será vedada a participação de empresa consorciada, na mesma licitação, de mais de um consórcio ou de forma isolada, nos termos do art. 15, inc. IV, da Lei nº 14.133, de 2021.</w:t>
      </w:r>
    </w:p>
    <w:p w14:paraId="15D10E27" w14:textId="77777777" w:rsidR="008B4FE4" w:rsidRPr="008B4FE4" w:rsidRDefault="008B4FE4" w:rsidP="008B4FE4">
      <w:pPr>
        <w:pStyle w:val="Nivel3"/>
        <w:numPr>
          <w:ilvl w:val="0"/>
          <w:numId w:val="0"/>
        </w:numPr>
        <w:spacing w:before="0"/>
        <w:ind w:left="284"/>
        <w:rPr>
          <w:color w:val="auto"/>
        </w:rPr>
      </w:pPr>
    </w:p>
    <w:p w14:paraId="730822AD" w14:textId="77777777" w:rsidR="004E4426" w:rsidRPr="008B4FE4" w:rsidRDefault="004E4426" w:rsidP="008B4FE4">
      <w:pPr>
        <w:pStyle w:val="Nivel01"/>
        <w:spacing w:before="0" w:after="120" w:line="276" w:lineRule="auto"/>
        <w:rPr>
          <w:sz w:val="22"/>
          <w:szCs w:val="22"/>
        </w:rPr>
      </w:pPr>
      <w:bookmarkStart w:id="23" w:name="_Toc135469226"/>
      <w:r w:rsidRPr="008B4FE4">
        <w:rPr>
          <w:sz w:val="22"/>
          <w:szCs w:val="22"/>
        </w:rPr>
        <w:t>DA APRESENTAÇÃO DA PROPOSTA E DOS DOCUMENTOS DE HABILITAÇÃO</w:t>
      </w:r>
      <w:bookmarkEnd w:id="23"/>
    </w:p>
    <w:p w14:paraId="1A273B83" w14:textId="77777777" w:rsidR="004E4426" w:rsidRPr="008B4FE4" w:rsidRDefault="004E4426" w:rsidP="008B4FE4">
      <w:pPr>
        <w:pStyle w:val="Nvel2-Red"/>
        <w:numPr>
          <w:ilvl w:val="1"/>
          <w:numId w:val="2"/>
        </w:numPr>
        <w:spacing w:before="0"/>
        <w:ind w:left="0" w:firstLine="0"/>
        <w:rPr>
          <w:i w:val="0"/>
          <w:iCs w:val="0"/>
          <w:color w:val="auto"/>
        </w:rPr>
      </w:pPr>
      <w:r w:rsidRPr="008B4FE4">
        <w:rPr>
          <w:i w:val="0"/>
          <w:iCs w:val="0"/>
          <w:color w:val="auto"/>
        </w:rPr>
        <w:t>Na presente licitação, a fase de habilitação sucederá as fases de apresentação de propostas e lances e de julgamento.</w:t>
      </w:r>
    </w:p>
    <w:p w14:paraId="6E22E362" w14:textId="77777777" w:rsidR="004E4426" w:rsidRPr="008B4FE4" w:rsidRDefault="004E4426" w:rsidP="008B4FE4">
      <w:pPr>
        <w:pStyle w:val="Nivel3"/>
        <w:spacing w:before="0"/>
        <w:ind w:left="284"/>
      </w:pPr>
      <w:bookmarkStart w:id="24" w:name="_Ref113886867"/>
      <w:r w:rsidRPr="008B4FE4">
        <w:t>As disposições deste Edital que tratam especificamente da forma de realização da fase de habilitação são aplicáveis na hipótese em que a fase de habilitação sucederá as fases de apresentação de propostas e lances e de julgamento (caso assim definido no subitem 4.1), se ausente previsão expressa em sentido diverso. Como exceção a essas disposições, na hipótese em que seja adotado procedimento com fase de habilitação antecedente (caso assim definido no subitem 4.1), segue-se disciplina específica neste Edital conforme disposições que contêm previsão expressa de aplicação a essa última hipótese.</w:t>
      </w:r>
    </w:p>
    <w:p w14:paraId="4B7A1BCA" w14:textId="77777777" w:rsidR="004E4426" w:rsidRPr="008B4FE4" w:rsidRDefault="004E4426" w:rsidP="008B4FE4">
      <w:pPr>
        <w:pStyle w:val="Nivel2"/>
        <w:spacing w:before="0"/>
        <w:ind w:left="0" w:firstLine="0"/>
      </w:pPr>
      <w:r w:rsidRPr="008B4FE4">
        <w:t>Os licitantes encaminharão, exclusivamente por meio do sistema eletrônico, a proposta com o preço ou o percentual de desconto (conforme a alternativa adequada ao critério de julgamento definido no início deste Edital, correspondendo ao menor preço ou maior desconto, respectivamente), até a data e o horário estabelecidos para abertura da sessão pública.</w:t>
      </w:r>
      <w:bookmarkEnd w:id="24"/>
    </w:p>
    <w:p w14:paraId="2688F185" w14:textId="77777777" w:rsidR="004E4426" w:rsidRPr="008B4FE4" w:rsidRDefault="004E4426" w:rsidP="008B4FE4">
      <w:pPr>
        <w:pStyle w:val="Nivel3"/>
        <w:spacing w:before="0"/>
        <w:ind w:left="284"/>
      </w:pPr>
      <w:bookmarkStart w:id="25" w:name="_Ref113889589"/>
      <w:r w:rsidRPr="008B4FE4">
        <w:t>Caso seja definido no subitem 4.1 que a fase de habilitação antecederá a fase de apresentação de propostas e lances, os licitantes encaminharão, na forma e no prazo estabelecidos no subitem anterior, simultaneamente os documentos de habilitação e a proposta com o preço ou o percentual de desconto (conforme o critério de julgamento definido no início deste Edital), admitindo-se que a documentação exigida para fins de habilitação jurídica, fiscal, social e trabalhista e econômico-ﬁnanceira seja substituída pelo registro cadastral no Sicaf, e observado o disposto no inc. III do art. 63 da Lei nº 14.133, de 2021.</w:t>
      </w:r>
      <w:bookmarkEnd w:id="25"/>
    </w:p>
    <w:p w14:paraId="6EA64CB0" w14:textId="77777777" w:rsidR="004E4426" w:rsidRPr="008B4FE4" w:rsidRDefault="004E4426" w:rsidP="008B4FE4">
      <w:pPr>
        <w:pStyle w:val="Nivel2"/>
        <w:spacing w:before="0"/>
        <w:ind w:left="0" w:firstLine="0"/>
      </w:pPr>
      <w:bookmarkStart w:id="26" w:name="_Ref113968921"/>
      <w:r w:rsidRPr="008B4FE4">
        <w:t>No cadastramento da proposta inicial, o licitante declarará, em campo próprio do sistema, que:</w:t>
      </w:r>
      <w:bookmarkEnd w:id="26"/>
    </w:p>
    <w:p w14:paraId="7CD8DFD0" w14:textId="77777777" w:rsidR="004E4426" w:rsidRPr="008B4FE4" w:rsidRDefault="004E4426" w:rsidP="008B4FE4">
      <w:pPr>
        <w:pStyle w:val="Nivel3"/>
        <w:spacing w:before="0"/>
        <w:ind w:left="284"/>
        <w:rPr>
          <w:color w:val="auto"/>
        </w:rPr>
      </w:pPr>
      <w:r w:rsidRPr="008B4FE4">
        <w:rPr>
          <w:color w:val="auto"/>
        </w:rPr>
        <w:t>está ciente e concorda com as condições contidas no Edital e seus Anexos, bem como que a proposta apresentada compreenderá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270F33B6" w14:textId="77777777" w:rsidR="004E4426" w:rsidRPr="008B4FE4" w:rsidRDefault="004E4426" w:rsidP="008B4FE4">
      <w:pPr>
        <w:pStyle w:val="Nivel3"/>
        <w:spacing w:before="0"/>
        <w:ind w:left="284"/>
      </w:pPr>
      <w:r w:rsidRPr="008B4FE4">
        <w:lastRenderedPageBreak/>
        <w:t xml:space="preserve">não emprega menor de 18 anos em trabalho noturno, perigoso ou insalubre e não emprega menor de 16 anos, salvo menor, a partir de 14 anos, na condição de aprendiz, nos termos do </w:t>
      </w:r>
      <w:hyperlink r:id="rId11" w:anchor="art7" w:history="1">
        <w:r w:rsidRPr="008B4FE4">
          <w:rPr>
            <w:rStyle w:val="Hyperlink"/>
          </w:rPr>
          <w:t>artigo 7°, XXXIII, da Constituição</w:t>
        </w:r>
      </w:hyperlink>
      <w:r w:rsidRPr="008B4FE4">
        <w:rPr>
          <w:rStyle w:val="Hyperlink"/>
        </w:rPr>
        <w:t xml:space="preserve"> Federal</w:t>
      </w:r>
      <w:r w:rsidRPr="008B4FE4">
        <w:t>;</w:t>
      </w:r>
    </w:p>
    <w:p w14:paraId="0D3F9E6B" w14:textId="77777777" w:rsidR="004E4426" w:rsidRPr="008B4FE4" w:rsidRDefault="004E4426" w:rsidP="008B4FE4">
      <w:pPr>
        <w:pStyle w:val="Nivel3"/>
        <w:spacing w:before="0"/>
        <w:ind w:left="284"/>
      </w:pPr>
      <w:r w:rsidRPr="008B4FE4">
        <w:t xml:space="preserve">não possui empregados executando trabalho degradante ou forçado, observando o disposto nos </w:t>
      </w:r>
      <w:hyperlink r:id="rId12" w:history="1">
        <w:r w:rsidRPr="008B4FE4">
          <w:rPr>
            <w:rStyle w:val="Hyperlink"/>
          </w:rPr>
          <w:t>incisos III e IV do art. 1º e no inciso III do art. 5º da Constituição Federal</w:t>
        </w:r>
      </w:hyperlink>
      <w:r w:rsidRPr="008B4FE4">
        <w:t>;</w:t>
      </w:r>
    </w:p>
    <w:p w14:paraId="5CAD256B" w14:textId="77777777" w:rsidR="004E4426" w:rsidRPr="008B4FE4" w:rsidRDefault="004E4426" w:rsidP="008B4FE4">
      <w:pPr>
        <w:pStyle w:val="Nivel3"/>
        <w:spacing w:before="0"/>
        <w:ind w:left="284"/>
      </w:pPr>
      <w:r w:rsidRPr="008B4FE4">
        <w:t>cumpre as exigências de reserva de cargos para pessoa com deficiência e para reabilitado da Previdência Social, previstas em lei e em outras normas específicas.</w:t>
      </w:r>
    </w:p>
    <w:p w14:paraId="79815CB3" w14:textId="77777777" w:rsidR="004E4426" w:rsidRPr="008B4FE4" w:rsidRDefault="004E4426" w:rsidP="008B4FE4">
      <w:pPr>
        <w:pStyle w:val="Nivel2"/>
        <w:spacing w:before="0"/>
        <w:ind w:left="0" w:firstLine="0"/>
      </w:pPr>
      <w:r w:rsidRPr="008B4FE4">
        <w:t xml:space="preserve">O licitante organizado em cooperativa (se admitida a participação de cooperativa no item 3) deverá declarar, ainda, em campo próprio do sistema eletrônico, que cumpre os requisitos estabelecidos no </w:t>
      </w:r>
      <w:hyperlink r:id="rId13" w:anchor="art16">
        <w:r w:rsidRPr="008B4FE4">
          <w:rPr>
            <w:rStyle w:val="Hyperlink"/>
          </w:rPr>
          <w:t>artigo 16 da Lei nº 14.133, de 2021</w:t>
        </w:r>
      </w:hyperlink>
      <w:r w:rsidRPr="008B4FE4">
        <w:t>.</w:t>
      </w:r>
    </w:p>
    <w:p w14:paraId="72CE2F44" w14:textId="77777777" w:rsidR="004E4426" w:rsidRPr="008B4FE4" w:rsidRDefault="004E4426" w:rsidP="008B4FE4">
      <w:pPr>
        <w:pStyle w:val="Nivel2"/>
        <w:spacing w:before="0"/>
        <w:ind w:left="0" w:firstLine="0"/>
      </w:pPr>
      <w:bookmarkStart w:id="27" w:name="_Ref117000019"/>
      <w:r w:rsidRPr="008B4FE4">
        <w:t xml:space="preserve">O fornecedor enquadrado como microempresa, empresa de pequeno porte ou sociedade cooperativa </w:t>
      </w:r>
      <w:r w:rsidRPr="008B4FE4">
        <w:rPr>
          <w:color w:val="000000" w:themeColor="text1"/>
        </w:rPr>
        <w:t xml:space="preserve">que atenda ao disposto no art. 34 da Lei nº 11.488, de 2007 (se admitida a participação de cooperativa no item 3) </w:t>
      </w:r>
      <w:r w:rsidRPr="008B4FE4">
        <w:t xml:space="preserve">deverá declarar, ainda, em campo próprio do sistema eletrônico, que cumpre os requisitos estabelecidos no </w:t>
      </w:r>
      <w:hyperlink r:id="rId14" w:anchor="art3">
        <w:r w:rsidRPr="008B4FE4">
          <w:rPr>
            <w:rStyle w:val="Hyperlink"/>
          </w:rPr>
          <w:t>artigo 3° da Lei Complementar nº 123, de 2006</w:t>
        </w:r>
      </w:hyperlink>
      <w:r w:rsidRPr="008B4FE4">
        <w:t xml:space="preserve">, estando apto a usufruir do tratamento favorecido estabelecido em seus </w:t>
      </w:r>
      <w:bookmarkEnd w:id="27"/>
      <w:r w:rsidRPr="008B4FE4">
        <w:fldChar w:fldCharType="begin"/>
      </w:r>
      <w:r w:rsidRPr="008B4FE4">
        <w:instrText>HYPERLINK "https://www.planalto.gov.br/ccivil_03/leis/lcp/lcp123.htm" \l "art42"</w:instrText>
      </w:r>
      <w:r w:rsidRPr="008B4FE4">
        <w:fldChar w:fldCharType="separate"/>
      </w:r>
      <w:r w:rsidRPr="008B4FE4">
        <w:rPr>
          <w:rStyle w:val="Hyperlink"/>
        </w:rPr>
        <w:t>arts. 42 a 49</w:t>
      </w:r>
      <w:r w:rsidRPr="008B4FE4">
        <w:rPr>
          <w:rStyle w:val="Hyperlink"/>
        </w:rPr>
        <w:fldChar w:fldCharType="end"/>
      </w:r>
      <w:r w:rsidRPr="008B4FE4">
        <w:t xml:space="preserve">, observado o disposto nos </w:t>
      </w:r>
      <w:hyperlink r:id="rId15" w:anchor="art4§1">
        <w:r w:rsidRPr="008B4FE4">
          <w:rPr>
            <w:rStyle w:val="Hyperlink"/>
          </w:rPr>
          <w:t>§§ 1º ao 3º do art. 4º da Lei n.º 14.133, de 2021</w:t>
        </w:r>
      </w:hyperlink>
      <w:r w:rsidRPr="008B4FE4">
        <w:rPr>
          <w:rStyle w:val="Hyperlink"/>
        </w:rPr>
        <w:t>, excetuada a hipótese de se verificar uma das exceções dos §§ 1º ao 3º do art. 4º supracitado, conforme especificado nos subitens 4.5.1 e 4.5.2 subsequentes.</w:t>
      </w:r>
    </w:p>
    <w:p w14:paraId="6AF847CD" w14:textId="77777777" w:rsidR="004E4426" w:rsidRPr="008B4FE4" w:rsidRDefault="004E4426" w:rsidP="008B4FE4">
      <w:pPr>
        <w:pStyle w:val="Nivel3"/>
        <w:spacing w:before="0"/>
        <w:ind w:left="284"/>
      </w:pPr>
      <w:r w:rsidRPr="008B4FE4">
        <w:t>Não se aplica o tratamento favorecido estabelecido nos arts. 42 a 49 da Lei Complementar nº 123, de 2006, na hipótese em que item objeto desta licitação tenha valor estimado superior ao limite estabelecido nos §§ 1º e 3º do art. 4º da Lei</w:t>
      </w:r>
      <w:r w:rsidRPr="008B4FE4">
        <w:rPr>
          <w:snapToGrid w:val="0"/>
        </w:rPr>
        <w:t xml:space="preserve"> </w:t>
      </w:r>
      <w:r w:rsidRPr="008B4FE4">
        <w:t>nº 14.133, de 2021, conforme seja especificado, quando houver, no item 3.</w:t>
      </w:r>
    </w:p>
    <w:p w14:paraId="51E7664D" w14:textId="77777777" w:rsidR="004E4426" w:rsidRPr="008B4FE4" w:rsidRDefault="004E4426" w:rsidP="008B4FE4">
      <w:pPr>
        <w:pStyle w:val="Nivel3"/>
        <w:spacing w:before="0"/>
        <w:ind w:left="284"/>
      </w:pPr>
      <w:r w:rsidRPr="008B4FE4">
        <w:t>Não têm direito ao tratamento favorecido estabelecido nos arts. 42 a 49 da Lei Complementar nº 123, de 2006, as microempresas, as empresas de pequeno porte e as cooperativas (se admitida a participação de cooperativas) que, no ano-calendário de realização da licitação, tenham celebrado contratos com a Administração Pública cujos valores somados extrapolem a receita bruta máxima admitida para fins de enquadramento como empresa de pequeno porte, nos termos do § 2º do art. 4º da Lei nº 14.133, de 2021.</w:t>
      </w:r>
    </w:p>
    <w:p w14:paraId="354C884B" w14:textId="77777777" w:rsidR="004E4426" w:rsidRPr="008B4FE4" w:rsidRDefault="004E4426" w:rsidP="008B4FE4">
      <w:pPr>
        <w:pStyle w:val="Nivel3"/>
        <w:spacing w:before="0"/>
        <w:ind w:left="284"/>
      </w:pPr>
      <w:r w:rsidRPr="008B4FE4">
        <w:t>Na hipótese de se verificar uma das exceções especificadas no subitem 4.5.1 ou no subitem 4.5.2, o licitante deverá assinalar o campo “não”, por não ter direito ao tratamento favorecido previsto na Lei Complementar</w:t>
      </w:r>
      <w:r w:rsidRPr="008B4FE4">
        <w:rPr>
          <w:snapToGrid w:val="0"/>
        </w:rPr>
        <w:t xml:space="preserve"> </w:t>
      </w:r>
      <w:r w:rsidRPr="008B4FE4">
        <w:t>nº 123, de 2006.</w:t>
      </w:r>
    </w:p>
    <w:p w14:paraId="54156370" w14:textId="77777777" w:rsidR="004E4426" w:rsidRPr="008B4FE4" w:rsidRDefault="004E4426" w:rsidP="008B4FE4">
      <w:pPr>
        <w:pStyle w:val="Nivel3"/>
        <w:spacing w:before="0"/>
        <w:ind w:left="284"/>
      </w:pPr>
      <w:r w:rsidRPr="008B4FE4">
        <w:t>No item exclusivo para participação de microempresas, empresas de pequeno porte e equiparadas, a assinalação do campo “não” impedirá o prosseguimento no certame, para aquele item.</w:t>
      </w:r>
    </w:p>
    <w:p w14:paraId="53949062" w14:textId="77777777" w:rsidR="004E4426" w:rsidRPr="008B4FE4" w:rsidRDefault="004E4426" w:rsidP="008B4FE4">
      <w:pPr>
        <w:pStyle w:val="Nivel3"/>
        <w:spacing w:before="0"/>
        <w:ind w:left="284"/>
      </w:pPr>
      <w:r w:rsidRPr="008B4FE4">
        <w:t xml:space="preserve">Nos itens em que a participação não for exclusiva para microempresas, empresas de pequeno porte e equiparadas, a assinalação do campo “não” apenas produzirá o efeito de o licitante não ter direito ao tratamento favorecido previsto na </w:t>
      </w:r>
      <w:hyperlink r:id="rId16" w:history="1">
        <w:r w:rsidRPr="008B4FE4">
          <w:rPr>
            <w:rStyle w:val="Hyperlink"/>
          </w:rPr>
          <w:t>Lei Complementar nº 123, de 2006</w:t>
        </w:r>
      </w:hyperlink>
      <w:r w:rsidRPr="008B4FE4">
        <w:t>, mesmo que microempresa, empresa de pequeno porte ou sociedade cooperativa equiparada (se admitida a participação de cooperativa).</w:t>
      </w:r>
    </w:p>
    <w:p w14:paraId="0573F17F" w14:textId="77777777" w:rsidR="004E4426" w:rsidRPr="008B4FE4" w:rsidRDefault="004E4426" w:rsidP="008B4FE4">
      <w:pPr>
        <w:pStyle w:val="Nivel2"/>
        <w:spacing w:before="0"/>
        <w:ind w:left="0" w:firstLine="0"/>
      </w:pPr>
      <w:r w:rsidRPr="008B4FE4">
        <w:t xml:space="preserve">A falsidade da declaração de que trata os subitens 4.3 a 4.5 sujeitará o licitante às sanções previstas na </w:t>
      </w:r>
      <w:hyperlink r:id="rId17" w:history="1">
        <w:r w:rsidRPr="008B4FE4">
          <w:rPr>
            <w:rStyle w:val="Hyperlink"/>
          </w:rPr>
          <w:t>Lei nº 14.133, de 2021</w:t>
        </w:r>
      </w:hyperlink>
      <w:r w:rsidRPr="008B4FE4">
        <w:t>, e neste Edital.</w:t>
      </w:r>
    </w:p>
    <w:p w14:paraId="4C044C35" w14:textId="77777777" w:rsidR="004E4426" w:rsidRPr="008B4FE4" w:rsidRDefault="004E4426" w:rsidP="008B4FE4">
      <w:pPr>
        <w:pStyle w:val="Nivel2"/>
        <w:spacing w:before="0"/>
        <w:ind w:left="0" w:firstLine="0"/>
      </w:pPr>
      <w:r w:rsidRPr="008B4FE4">
        <w:t>Os licitantes poderão retirar ou substituir a proposta anteriormente inserida no sistema, até a abertura da sessão pública.</w:t>
      </w:r>
    </w:p>
    <w:p w14:paraId="5BEC7A7F" w14:textId="77777777" w:rsidR="004E4426" w:rsidRPr="008B4FE4" w:rsidRDefault="004E4426" w:rsidP="008B4FE4">
      <w:pPr>
        <w:pStyle w:val="Nivel3"/>
        <w:spacing w:before="0"/>
        <w:ind w:left="284"/>
      </w:pPr>
      <w:r w:rsidRPr="008B4FE4">
        <w:t>Caso seja definido no subitem 4.1 que a fase de habilitação antecederá a fase de apresentação de propostas e lances, os licitantes poderão retirar ou substituir a proposta ou os documentos de habilitação anteriormente inseridos no sistema, até a abertura da sessão pública.</w:t>
      </w:r>
    </w:p>
    <w:p w14:paraId="1A2453E6" w14:textId="77777777" w:rsidR="004E4426" w:rsidRPr="008B4FE4" w:rsidRDefault="004E4426" w:rsidP="008B4FE4">
      <w:pPr>
        <w:pStyle w:val="Nivel2"/>
        <w:spacing w:before="0"/>
        <w:ind w:left="0" w:firstLine="0"/>
      </w:pPr>
      <w:r w:rsidRPr="008B4FE4">
        <w:lastRenderedPageBreak/>
        <w:t>Não haverá ordem de classificação na etapa de apresentação da proposta pelo licitante, o que ocorrerá somente após os procedimentos de abertura da sessão pública e da fase de envio de lances.</w:t>
      </w:r>
    </w:p>
    <w:p w14:paraId="7EB35865" w14:textId="77777777" w:rsidR="004E4426" w:rsidRPr="008B4FE4" w:rsidRDefault="004E4426" w:rsidP="008B4FE4">
      <w:pPr>
        <w:pStyle w:val="Nivel3"/>
        <w:spacing w:before="0"/>
        <w:ind w:left="284"/>
      </w:pPr>
      <w:r w:rsidRPr="008B4FE4">
        <w:t>Caso seja definido no subitem 4.1 que a fase de habilitação antecederá a fase de apresentação de propostas e lances, não haverá ordem de classificação na etapa de apresentação da proposta e dos documentos de habilitação pelo licitante, o que ocorrerá somente após os procedimentos de abertura da sessão pública e da fase de envio de lances.</w:t>
      </w:r>
    </w:p>
    <w:p w14:paraId="41532396" w14:textId="77777777" w:rsidR="004E4426" w:rsidRPr="008B4FE4" w:rsidRDefault="004E4426" w:rsidP="008B4FE4">
      <w:pPr>
        <w:pStyle w:val="Nivel2"/>
        <w:spacing w:before="0"/>
        <w:ind w:left="0" w:firstLine="0"/>
      </w:pPr>
      <w:r w:rsidRPr="008B4FE4">
        <w:t>Serão disponibilizados para acesso público os documentos que compõem a proposta dos licitantes convocados para apresentação de propostas, após a fase de envio de lances.</w:t>
      </w:r>
    </w:p>
    <w:p w14:paraId="2D8905F0" w14:textId="77777777" w:rsidR="004E4426" w:rsidRPr="008B4FE4" w:rsidRDefault="004E4426" w:rsidP="008B4FE4">
      <w:pPr>
        <w:pStyle w:val="Nivel2"/>
        <w:spacing w:before="0"/>
        <w:ind w:left="0" w:firstLine="0"/>
      </w:pPr>
      <w:bookmarkStart w:id="28" w:name="_Ref116992247"/>
      <w:r w:rsidRPr="008B4FE4">
        <w:t>Desde que disponibilizada a funcionalidade no sistema, o licitante poderá parametrizar o seu valor final mínimo ou o seu percentual de desconto máximo (conforme a alternativa adequada ao critério de julgamento definido no início deste Edital, correspondendo ao menor preço ou maior desconto, respectivamente) quando do cadastramento da proposta e obedecerá às seguintes regras:</w:t>
      </w:r>
      <w:bookmarkEnd w:id="28"/>
    </w:p>
    <w:p w14:paraId="7CB596DC" w14:textId="77777777" w:rsidR="004E4426" w:rsidRPr="008B4FE4" w:rsidRDefault="004E4426" w:rsidP="008B4FE4">
      <w:pPr>
        <w:pStyle w:val="Nivel3"/>
        <w:spacing w:before="0"/>
        <w:ind w:left="284"/>
      </w:pPr>
      <w:r w:rsidRPr="008B4FE4">
        <w:t>a aplicação do intervalo mínimo de diferença de valores ou de percentuais entre os lances, que incidirá tanto em relação aos lances intermediários quanto em relação ao lance que cobrir a melhor oferta; e</w:t>
      </w:r>
    </w:p>
    <w:p w14:paraId="5D696B7C" w14:textId="77777777" w:rsidR="004E4426" w:rsidRPr="008B4FE4" w:rsidRDefault="004E4426" w:rsidP="008B4FE4">
      <w:pPr>
        <w:pStyle w:val="Nivel3"/>
        <w:spacing w:before="0"/>
        <w:ind w:left="284"/>
      </w:pPr>
      <w:r w:rsidRPr="008B4FE4">
        <w:t>os lances serão de envio automático pelo sistema, respeitado o valor final mínimo, caso estabelecido, e o intervalo de que trata o subitem acima.</w:t>
      </w:r>
    </w:p>
    <w:p w14:paraId="304D4DBD" w14:textId="77777777" w:rsidR="004E4426" w:rsidRPr="008B4FE4" w:rsidRDefault="004E4426" w:rsidP="008B4FE4">
      <w:pPr>
        <w:pStyle w:val="Nivel2"/>
        <w:spacing w:before="0"/>
        <w:ind w:left="0" w:firstLine="0"/>
      </w:pPr>
      <w:r w:rsidRPr="008B4FE4">
        <w:t>O valor final mínimo ou o percentual de desconto final máximo parametrizado no sistema poderá ser alterado pelo fornecedor durante a fase de disputa, sendo vedado:</w:t>
      </w:r>
    </w:p>
    <w:p w14:paraId="20AC0F66" w14:textId="77777777" w:rsidR="004E4426" w:rsidRPr="008B4FE4" w:rsidRDefault="004E4426" w:rsidP="008B4FE4">
      <w:pPr>
        <w:pStyle w:val="Nivel3"/>
        <w:spacing w:before="0"/>
        <w:ind w:left="284"/>
      </w:pPr>
      <w:r w:rsidRPr="008B4FE4">
        <w:t>valor superior a lance já registrado pelo fornecedor no sistema, quando definido no início deste Edital o critério de julgamento por menor preço; e</w:t>
      </w:r>
    </w:p>
    <w:p w14:paraId="03D77754" w14:textId="77777777" w:rsidR="004E4426" w:rsidRPr="008B4FE4" w:rsidRDefault="004E4426" w:rsidP="008B4FE4">
      <w:pPr>
        <w:pStyle w:val="Nivel3"/>
        <w:spacing w:before="0"/>
        <w:ind w:left="284"/>
      </w:pPr>
      <w:r w:rsidRPr="008B4FE4">
        <w:t xml:space="preserve"> percentual de desconto inferior a lance já registrado pelo fornecedor no sistema, quando definido no início deste Edital o critério de julgamento por maior desconto.</w:t>
      </w:r>
    </w:p>
    <w:p w14:paraId="7C0978A0" w14:textId="77777777" w:rsidR="004E4426" w:rsidRPr="008B4FE4" w:rsidRDefault="004E4426" w:rsidP="008B4FE4">
      <w:pPr>
        <w:pStyle w:val="Nivel2"/>
        <w:spacing w:before="0"/>
        <w:ind w:left="0" w:firstLine="0"/>
      </w:pPr>
      <w:r w:rsidRPr="008B4FE4">
        <w:t>O valor final mínimo ou o percentual de desconto final máximo parametrizado na forma do subitem 4.10 possuirá caráter sigiloso para os demais fornecedores e para o órgão ou entidade promotora da licitação, podendo ser disponibilizado estrita e permanentemente aos órgãos de controle externo e interno.</w:t>
      </w:r>
    </w:p>
    <w:p w14:paraId="12658B4A" w14:textId="77777777" w:rsidR="004E4426" w:rsidRPr="008B4FE4" w:rsidRDefault="004E4426" w:rsidP="008B4FE4">
      <w:pPr>
        <w:pStyle w:val="Nivel2"/>
        <w:spacing w:before="0"/>
        <w:ind w:left="0" w:firstLine="0"/>
        <w:rPr>
          <w:rFonts w:eastAsia="Times New Roman"/>
        </w:rPr>
      </w:pPr>
      <w:r w:rsidRPr="008B4FE4">
        <w:rPr>
          <w:rFonts w:eastAsia="Times New Roman"/>
        </w:rPr>
        <w:t xml:space="preserve">Caberá ao licitante interessado em participar da licitação </w:t>
      </w:r>
      <w:r w:rsidRPr="008B4FE4">
        <w:t>acompanhar as operações no sistema eletrônico durante o processo licitatório e se responsabilizar pelo ônus decorrente da perda de negócios diante da inobservância de mensagens emitidas pela Administração ou de sua desconexão.</w:t>
      </w:r>
    </w:p>
    <w:p w14:paraId="5C9D3E6B" w14:textId="77777777" w:rsidR="004E4426" w:rsidRDefault="004E4426" w:rsidP="00606B73">
      <w:pPr>
        <w:pStyle w:val="Nivel2"/>
        <w:spacing w:before="0"/>
        <w:ind w:left="0" w:firstLine="0"/>
      </w:pPr>
      <w:r w:rsidRPr="008B4FE4">
        <w:rPr>
          <w:rFonts w:eastAsia="Times New Roman"/>
        </w:rPr>
        <w:t xml:space="preserve">O licitante deverá </w:t>
      </w:r>
      <w:r w:rsidRPr="008B4FE4">
        <w:t>comunicar imediatamente ao provedor do sistema qualquer acontecimento que possa comprometer o sigilo ou a segurança, para imediato bloqueio de acesso.</w:t>
      </w:r>
    </w:p>
    <w:p w14:paraId="37A4D135" w14:textId="77777777" w:rsidR="00606B73" w:rsidRPr="008B4FE4" w:rsidRDefault="00606B73" w:rsidP="00606B73">
      <w:pPr>
        <w:pStyle w:val="Nivel2"/>
        <w:numPr>
          <w:ilvl w:val="0"/>
          <w:numId w:val="0"/>
        </w:numPr>
        <w:spacing w:before="0"/>
      </w:pPr>
    </w:p>
    <w:p w14:paraId="177072FA" w14:textId="77777777" w:rsidR="004E4426" w:rsidRPr="008B4FE4" w:rsidRDefault="004E4426" w:rsidP="008B4FE4">
      <w:pPr>
        <w:pStyle w:val="Nivel01"/>
        <w:spacing w:before="0" w:after="120" w:line="276" w:lineRule="auto"/>
        <w:rPr>
          <w:sz w:val="22"/>
          <w:szCs w:val="22"/>
        </w:rPr>
      </w:pPr>
      <w:bookmarkStart w:id="29" w:name="_Toc135469227"/>
      <w:r w:rsidRPr="008B4FE4">
        <w:rPr>
          <w:sz w:val="22"/>
          <w:szCs w:val="22"/>
        </w:rPr>
        <w:t>DO PREENCHIMENTO DA PROPOSTA</w:t>
      </w:r>
      <w:bookmarkEnd w:id="29"/>
    </w:p>
    <w:p w14:paraId="4FF7AE12" w14:textId="77777777" w:rsidR="004E4426" w:rsidRPr="008B4FE4" w:rsidRDefault="004E4426" w:rsidP="008B4FE4">
      <w:pPr>
        <w:pStyle w:val="Nivel2"/>
        <w:spacing w:before="0"/>
        <w:ind w:left="0" w:firstLine="0"/>
        <w:rPr>
          <w:rFonts w:eastAsia="Times New Roman"/>
        </w:rPr>
      </w:pPr>
      <w:r w:rsidRPr="008B4FE4">
        <w:t>O licitante deverá enviar sua proposta mediante o preenchimento, no sistema eletrônico, dos seguintes campos:</w:t>
      </w:r>
    </w:p>
    <w:p w14:paraId="6BDDCCCA" w14:textId="36BDDD10" w:rsidR="004E4426" w:rsidRPr="008B4FE4" w:rsidRDefault="004E4426" w:rsidP="008B4FE4">
      <w:pPr>
        <w:pStyle w:val="Nvel3-R"/>
        <w:numPr>
          <w:ilvl w:val="2"/>
          <w:numId w:val="2"/>
        </w:numPr>
        <w:spacing w:before="0"/>
        <w:ind w:left="284" w:firstLine="0"/>
        <w:rPr>
          <w:i w:val="0"/>
          <w:iCs w:val="0"/>
          <w:color w:val="auto"/>
        </w:rPr>
      </w:pPr>
      <w:r w:rsidRPr="008B4FE4">
        <w:rPr>
          <w:i w:val="0"/>
          <w:iCs w:val="0"/>
          <w:color w:val="auto"/>
        </w:rPr>
        <w:t>Valor unitário e total do item</w:t>
      </w:r>
    </w:p>
    <w:p w14:paraId="27C03AE4" w14:textId="21589343" w:rsidR="00F6269F" w:rsidRPr="00606B73" w:rsidRDefault="00F6269F" w:rsidP="008B4FE4">
      <w:pPr>
        <w:pStyle w:val="Nvel3-R"/>
        <w:numPr>
          <w:ilvl w:val="2"/>
          <w:numId w:val="2"/>
        </w:numPr>
        <w:spacing w:before="0"/>
        <w:ind w:left="284" w:firstLine="0"/>
        <w:rPr>
          <w:i w:val="0"/>
          <w:iCs w:val="0"/>
          <w:color w:val="auto"/>
        </w:rPr>
      </w:pPr>
      <w:r w:rsidRPr="008B4FE4">
        <w:rPr>
          <w:i w:val="0"/>
          <w:iCs w:val="0"/>
          <w:color w:val="auto"/>
          <w:u w:val="single"/>
        </w:rPr>
        <w:t>Quantidade cotada</w:t>
      </w:r>
      <w:r w:rsidRPr="00684918">
        <w:rPr>
          <w:i w:val="0"/>
          <w:iCs w:val="0"/>
          <w:color w:val="auto"/>
          <w:u w:val="single"/>
        </w:rPr>
        <w:t>, devendo</w:t>
      </w:r>
      <w:r w:rsidRPr="008B4FE4">
        <w:rPr>
          <w:i w:val="0"/>
          <w:iCs w:val="0"/>
          <w:color w:val="auto"/>
        </w:rPr>
        <w:t xml:space="preserve"> </w:t>
      </w:r>
      <w:r w:rsidRPr="008B4FE4">
        <w:rPr>
          <w:i w:val="0"/>
          <w:iCs w:val="0"/>
          <w:color w:val="auto"/>
          <w:u w:val="single"/>
        </w:rPr>
        <w:t xml:space="preserve">respeitar o mínimo especificado na documentação que constitui Anexo </w:t>
      </w:r>
      <w:r w:rsidRPr="00606B73">
        <w:rPr>
          <w:i w:val="0"/>
          <w:iCs w:val="0"/>
          <w:color w:val="auto"/>
          <w:u w:val="single"/>
        </w:rPr>
        <w:t>deste Edital</w:t>
      </w:r>
      <w:r w:rsidRPr="00606B73">
        <w:rPr>
          <w:i w:val="0"/>
          <w:iCs w:val="0"/>
          <w:color w:val="auto"/>
        </w:rPr>
        <w:t>.</w:t>
      </w:r>
    </w:p>
    <w:p w14:paraId="05D06113" w14:textId="77777777" w:rsidR="004E4426" w:rsidRPr="00770D1A" w:rsidRDefault="004E4426" w:rsidP="008B4FE4">
      <w:pPr>
        <w:pStyle w:val="Nivel2"/>
        <w:spacing w:before="0"/>
        <w:ind w:left="0" w:firstLine="0"/>
        <w:rPr>
          <w:color w:val="auto"/>
        </w:rPr>
      </w:pPr>
      <w:r w:rsidRPr="00606B73">
        <w:t xml:space="preserve">Todas </w:t>
      </w:r>
      <w:r w:rsidRPr="00606B73">
        <w:rPr>
          <w:color w:val="auto"/>
        </w:rPr>
        <w:t xml:space="preserve">as especificações do objeto contidas na </w:t>
      </w:r>
      <w:r w:rsidRPr="00770D1A">
        <w:rPr>
          <w:color w:val="auto"/>
        </w:rPr>
        <w:t>proposta vinculam o licitante.</w:t>
      </w:r>
    </w:p>
    <w:p w14:paraId="6C287965" w14:textId="31764D38" w:rsidR="00F6269F" w:rsidRPr="00770D1A" w:rsidRDefault="00F6269F" w:rsidP="008B4FE4">
      <w:pPr>
        <w:pStyle w:val="Nivel3"/>
        <w:spacing w:before="0"/>
        <w:rPr>
          <w:color w:val="auto"/>
        </w:rPr>
      </w:pPr>
      <w:r w:rsidRPr="00770D1A">
        <w:rPr>
          <w:color w:val="auto"/>
        </w:rPr>
        <w:t xml:space="preserve">Nesta licitação para registro de preços, o licitante </w:t>
      </w:r>
      <w:r w:rsidRPr="00770D1A">
        <w:rPr>
          <w:color w:val="auto"/>
          <w:u w:val="single"/>
        </w:rPr>
        <w:t>NÃO</w:t>
      </w:r>
      <w:r w:rsidRPr="00770D1A">
        <w:rPr>
          <w:color w:val="auto"/>
        </w:rPr>
        <w:t xml:space="preserve"> poderá oferecer proposta em quantitativo inferior ao máximo previsto para futura contratação, nos termos da documentação que constitui Anexo deste Edital.</w:t>
      </w:r>
    </w:p>
    <w:p w14:paraId="05B40090" w14:textId="77777777" w:rsidR="004E4426" w:rsidRPr="008B4FE4" w:rsidRDefault="004E4426" w:rsidP="008B4FE4">
      <w:pPr>
        <w:pStyle w:val="Nivel2"/>
        <w:spacing w:before="0"/>
        <w:ind w:left="0" w:firstLine="0"/>
      </w:pPr>
      <w:r w:rsidRPr="008B4FE4">
        <w:lastRenderedPageBreak/>
        <w:t>Nos valores propostos estarão inclusos todos os custos operacionais, encargos previdenciários, trabalhistas, tributários, comerciais e quaisquer outros que incidam direta ou indiretamente na execução do objeto.</w:t>
      </w:r>
    </w:p>
    <w:p w14:paraId="65863594" w14:textId="77777777" w:rsidR="004E4426" w:rsidRPr="008B4FE4" w:rsidRDefault="004E4426" w:rsidP="008B4FE4">
      <w:pPr>
        <w:pStyle w:val="Nivel2"/>
        <w:spacing w:before="0"/>
        <w:ind w:left="0" w:firstLine="0"/>
      </w:pPr>
      <w:r w:rsidRPr="008B4FE4">
        <w:t>Os preços ofertados, tanto na proposta inicial, quanto na etapa de lances, serão de exclusiva responsabilidade do licitante, não lhe assistindo o direito de pleitear qualquer alteração, sob alegação de erro, omissão ou qualquer outro pretexto.</w:t>
      </w:r>
    </w:p>
    <w:p w14:paraId="68C2617B" w14:textId="77777777" w:rsidR="004E4426" w:rsidRPr="008B4FE4" w:rsidRDefault="004E4426" w:rsidP="008B4FE4">
      <w:pPr>
        <w:pStyle w:val="Nivel2"/>
        <w:spacing w:before="0"/>
        <w:ind w:left="0" w:firstLine="0"/>
      </w:pPr>
      <w:r w:rsidRPr="008B4FE4">
        <w:t>Independentemente do percentual de tributo inserido na planilha, quando houver determinação legal de retenção de tributo, no pagamento serão retidos na fonte os percentuais que sejam estabelecidos na legislação vigente.</w:t>
      </w:r>
    </w:p>
    <w:p w14:paraId="0422890C" w14:textId="77777777" w:rsidR="004E4426" w:rsidRPr="00684918" w:rsidRDefault="004E4426" w:rsidP="008B4FE4">
      <w:pPr>
        <w:pStyle w:val="Nvel2-Red"/>
        <w:numPr>
          <w:ilvl w:val="1"/>
          <w:numId w:val="2"/>
        </w:numPr>
        <w:spacing w:before="0"/>
        <w:ind w:left="0" w:firstLine="0"/>
        <w:rPr>
          <w:i w:val="0"/>
          <w:iCs w:val="0"/>
          <w:color w:val="auto"/>
        </w:rPr>
      </w:pPr>
      <w:r w:rsidRPr="008B4FE4">
        <w:rPr>
          <w:i w:val="0"/>
          <w:iCs w:val="0"/>
          <w:color w:val="auto"/>
        </w:rPr>
        <w:t xml:space="preserve">As microempresas e empresas de pequeno porte impedidas de optar pelo Simples Nacional, ante as vedações previstas na Lei Complementar nº 123, de 2006, não poderão aplicar os benefícios decorrentes desse regime tributário diferenciado em sua proposta, devendo elaborá-la de acordo com as normas aplicáveis às </w:t>
      </w:r>
      <w:r w:rsidRPr="00684918">
        <w:rPr>
          <w:i w:val="0"/>
          <w:iCs w:val="0"/>
          <w:color w:val="auto"/>
        </w:rPr>
        <w:t>demais pessoas jurídicas.</w:t>
      </w:r>
    </w:p>
    <w:p w14:paraId="3BF05146" w14:textId="77777777" w:rsidR="004E4426" w:rsidRPr="00684918" w:rsidRDefault="004E4426" w:rsidP="008B4FE4">
      <w:pPr>
        <w:pStyle w:val="Nivel3"/>
        <w:spacing w:before="0"/>
        <w:ind w:left="284"/>
        <w:rPr>
          <w:color w:val="auto"/>
        </w:rPr>
      </w:pPr>
      <w:r w:rsidRPr="00684918">
        <w:rPr>
          <w:color w:val="auto"/>
        </w:rPr>
        <w:t xml:space="preserve">Quando for o caso, e se vier a ser contratado, o licitante na situação descrita no subitem anterior deverá requerer ao órgão fazendário competente a sua exclusão do Simples Nacional até o último dia útil do mês subsequente àquele em que ocorrida a situação de vedação, nos termos do art. 30, </w:t>
      </w:r>
      <w:r w:rsidRPr="00684918">
        <w:rPr>
          <w:i/>
          <w:color w:val="auto"/>
        </w:rPr>
        <w:t>caput</w:t>
      </w:r>
      <w:r w:rsidRPr="00684918">
        <w:rPr>
          <w:color w:val="auto"/>
        </w:rPr>
        <w:t>, inc. II, e § 1º, inc. II, da Lei Complementar nº 123, de 2006, apresentando à Administração a comprovação da exclusão ou o seu respectivo protocolo.</w:t>
      </w:r>
    </w:p>
    <w:p w14:paraId="0D6AC1F3" w14:textId="77777777" w:rsidR="004E4426" w:rsidRPr="00684918" w:rsidRDefault="004E4426" w:rsidP="008B4FE4">
      <w:pPr>
        <w:pStyle w:val="Nivel3"/>
        <w:spacing w:before="0"/>
        <w:ind w:left="284"/>
        <w:rPr>
          <w:color w:val="auto"/>
        </w:rPr>
      </w:pPr>
      <w:r w:rsidRPr="00684918">
        <w:rPr>
          <w:color w:val="auto"/>
        </w:rPr>
        <w:t>Se o Contratado não realizar espontaneamente o requerimento de que trata o subitem anterior, caberá ao ente público contratante comunicar o fato ao órgão fazendário competente, solicitando que o Contratado seja excluído de ofício do Simples Nacional, nos termos do art. 29, inc. I, da Lei Complementar nº 123, de 2006.</w:t>
      </w:r>
    </w:p>
    <w:p w14:paraId="539F40BF" w14:textId="77777777" w:rsidR="004E4426" w:rsidRPr="008B4FE4" w:rsidRDefault="004E4426" w:rsidP="008B4FE4">
      <w:pPr>
        <w:pStyle w:val="Nivel2"/>
        <w:spacing w:before="0"/>
        <w:ind w:left="0" w:firstLine="0"/>
      </w:pPr>
      <w:r w:rsidRPr="00684918">
        <w:rPr>
          <w:color w:val="auto"/>
        </w:rPr>
        <w:t xml:space="preserve">A apresentação das propostas implica obrigatoriedade do cumprimento das disposições nelas contidas, em conformidade com o que </w:t>
      </w:r>
      <w:r w:rsidRPr="00684918">
        <w:t>dispõe</w:t>
      </w:r>
      <w:r w:rsidRPr="008B4FE4">
        <w:t xml:space="preserve"> a documentação que integra este Edital, assumindo o proponente o compromisso de executar o objeto licitado nos seus termos, bem como de utilizar os materiais, equipamentos, ferramentas e utensílios necessários, em quantidades e qualidades adequadas à perfeita execução contratual, promovendo, quando requerido, sua substituição.</w:t>
      </w:r>
    </w:p>
    <w:p w14:paraId="1F83C571" w14:textId="77777777" w:rsidR="004E4426" w:rsidRPr="008B4FE4" w:rsidRDefault="004E4426" w:rsidP="008B4FE4">
      <w:pPr>
        <w:pStyle w:val="Nivel2"/>
        <w:spacing w:before="0"/>
        <w:ind w:left="0" w:firstLine="0"/>
      </w:pPr>
      <w:r w:rsidRPr="008B4FE4">
        <w:rPr>
          <w:color w:val="auto"/>
        </w:rPr>
        <w:t xml:space="preserve">O prazo de validade da proposta não será inferior a </w:t>
      </w:r>
      <w:r w:rsidRPr="008B4FE4">
        <w:rPr>
          <w:b/>
          <w:bCs/>
          <w:color w:val="auto"/>
        </w:rPr>
        <w:t>60 (sessenta)</w:t>
      </w:r>
      <w:r w:rsidRPr="008B4FE4">
        <w:rPr>
          <w:color w:val="auto"/>
        </w:rPr>
        <w:t xml:space="preserve"> dias</w:t>
      </w:r>
      <w:r w:rsidRPr="008B4FE4">
        <w:rPr>
          <w:b/>
          <w:color w:val="auto"/>
        </w:rPr>
        <w:t>,</w:t>
      </w:r>
      <w:r w:rsidRPr="008B4FE4">
        <w:rPr>
          <w:color w:val="auto"/>
        </w:rPr>
        <w:t xml:space="preserve"> a contar da data de sua apresentação.</w:t>
      </w:r>
    </w:p>
    <w:p w14:paraId="1D3A42AA" w14:textId="77777777" w:rsidR="004E4426" w:rsidRPr="008B4FE4" w:rsidRDefault="004E4426" w:rsidP="008B4FE4">
      <w:pPr>
        <w:pStyle w:val="Nivel2"/>
        <w:spacing w:before="0"/>
        <w:ind w:left="0" w:firstLine="0"/>
      </w:pPr>
      <w:r w:rsidRPr="008B4FE4">
        <w:t>Os licitantes devem respeitar os preços máximos estabelecidos nas normas de regência de contratações públicas, quando participarem de licitações públicas.</w:t>
      </w:r>
    </w:p>
    <w:p w14:paraId="5F1C3997" w14:textId="77777777" w:rsidR="004E4426" w:rsidRPr="008B4FE4" w:rsidRDefault="004E4426" w:rsidP="008B4FE4">
      <w:pPr>
        <w:pStyle w:val="Nivel3"/>
        <w:spacing w:before="0"/>
        <w:ind w:left="284"/>
      </w:pPr>
      <w:r w:rsidRPr="008B4FE4">
        <w:t>Caso seja definido no início deste Edital o critério de julgamento por maior desconto, o preço já decorrente da aplicação do desconto ofertado deverá respeitar os preços máximos previstos no subitem anterior.</w:t>
      </w:r>
    </w:p>
    <w:p w14:paraId="58DA3AC8" w14:textId="77777777" w:rsidR="004E4426" w:rsidRPr="008B4FE4" w:rsidRDefault="004E4426" w:rsidP="008B4FE4">
      <w:pPr>
        <w:pStyle w:val="Nivel2"/>
        <w:spacing w:before="0"/>
        <w:ind w:left="0" w:firstLine="0"/>
        <w:rPr>
          <w:rFonts w:eastAsia="Times New Roman"/>
        </w:rPr>
      </w:pPr>
      <w:r w:rsidRPr="008B4FE4">
        <w:t xml:space="preserve">O descumprimento das regras supramencionadas por parte dos contratados pode ensejar a </w:t>
      </w:r>
      <w:r w:rsidRPr="008B4FE4">
        <w:rPr>
          <w:color w:val="000000" w:themeColor="text1"/>
        </w:rPr>
        <w:t>responsabilização pelo</w:t>
      </w:r>
      <w:r w:rsidRPr="008B4FE4">
        <w:t xml:space="preserve"> Tribunal de Contas competente e, após o devido processo legal, gerar as seguintes consequências: assinatura de prazo para a adoção das medidas necessárias ao exato cumprimento da lei, nos termos do </w:t>
      </w:r>
      <w:hyperlink r:id="rId18" w:history="1">
        <w:r w:rsidRPr="008B4FE4">
          <w:rPr>
            <w:rStyle w:val="Hyperlink"/>
          </w:rPr>
          <w:t>art. 71, inciso IX, da Constituição</w:t>
        </w:r>
      </w:hyperlink>
      <w:r w:rsidRPr="008B4FE4">
        <w:rPr>
          <w:rStyle w:val="Hyperlink"/>
        </w:rPr>
        <w:t xml:space="preserve"> Federal</w:t>
      </w:r>
      <w:r w:rsidRPr="008B4FE4">
        <w:t>, e do art. 33, inc. X, da Constituição do Estado de São Paulo; ou condenação dos agentes públicos responsáveis e do contratado ao pagamento de indenização pelos prejuízos ao erário, caso verificada a ocorrência de superfaturamento por sobrepreço na execução do contrato.</w:t>
      </w:r>
    </w:p>
    <w:p w14:paraId="470DFE32" w14:textId="77777777" w:rsidR="004E4426" w:rsidRPr="008B4FE4" w:rsidRDefault="004E4426" w:rsidP="008B4FE4">
      <w:pPr>
        <w:spacing w:after="120" w:line="276" w:lineRule="auto"/>
        <w:jc w:val="both"/>
        <w:rPr>
          <w:rFonts w:ascii="Arial" w:eastAsiaTheme="majorEastAsia" w:hAnsi="Arial" w:cs="Arial"/>
          <w:b/>
          <w:bCs/>
        </w:rPr>
      </w:pPr>
    </w:p>
    <w:p w14:paraId="22C645C1" w14:textId="77777777" w:rsidR="004E4426" w:rsidRPr="008B4FE4" w:rsidRDefault="004E4426" w:rsidP="008B4FE4">
      <w:pPr>
        <w:pStyle w:val="Nivel01"/>
        <w:spacing w:before="0" w:after="120" w:line="276" w:lineRule="auto"/>
        <w:rPr>
          <w:sz w:val="22"/>
          <w:szCs w:val="22"/>
        </w:rPr>
      </w:pPr>
      <w:bookmarkStart w:id="30" w:name="_Toc135469228"/>
      <w:r w:rsidRPr="008B4FE4">
        <w:rPr>
          <w:sz w:val="22"/>
          <w:szCs w:val="22"/>
        </w:rPr>
        <w:lastRenderedPageBreak/>
        <w:t>DA ABERTURA DA SESSÃO, CLASSIFICAÇÃO DAS PROPOSTAS E FORMULAÇÃO DE LANCES</w:t>
      </w:r>
      <w:bookmarkEnd w:id="30"/>
    </w:p>
    <w:p w14:paraId="2B6ED109" w14:textId="77777777" w:rsidR="004E4426" w:rsidRPr="008B4FE4" w:rsidRDefault="004E4426" w:rsidP="008B4FE4">
      <w:pPr>
        <w:pStyle w:val="Nivel2"/>
        <w:spacing w:before="0"/>
        <w:ind w:left="0" w:firstLine="0"/>
      </w:pPr>
      <w:bookmarkStart w:id="31" w:name="_Hlk114646655"/>
      <w:r w:rsidRPr="008B4FE4">
        <w:t>A abertura da presente licitação dar-se-á automaticamente em sessão pública, por meio de sistema eletrônico, na data, horário e local indicados neste Edital.</w:t>
      </w:r>
    </w:p>
    <w:p w14:paraId="55560A87" w14:textId="77777777" w:rsidR="004E4426" w:rsidRPr="008B4FE4" w:rsidRDefault="004E4426" w:rsidP="008B4FE4">
      <w:pPr>
        <w:pStyle w:val="Nivel2"/>
        <w:spacing w:before="0"/>
        <w:ind w:left="0" w:firstLine="0"/>
      </w:pPr>
      <w:r w:rsidRPr="008B4FE4">
        <w:t>Os licitantes poderão retirar ou substituir a proposta anteriormente inserida no sistema, até a abertura da sessão pública.</w:t>
      </w:r>
    </w:p>
    <w:p w14:paraId="60DEC916" w14:textId="77777777" w:rsidR="004E4426" w:rsidRPr="008B4FE4" w:rsidRDefault="004E4426" w:rsidP="008B4FE4">
      <w:pPr>
        <w:pStyle w:val="Nivel3"/>
        <w:spacing w:before="0"/>
        <w:ind w:left="284"/>
      </w:pPr>
      <w:r w:rsidRPr="008B4FE4">
        <w:t>Caso seja definido no subitem 4.1 que a fase de habilitação antecede a fase de apresentação de propostas e lances, os licitantes poderão retirar ou substituir a proposta ou os documentos de habilitação anteriormente inseridos no sistema, até a abertura da sessão pública.</w:t>
      </w:r>
    </w:p>
    <w:p w14:paraId="5DD54E59" w14:textId="77777777" w:rsidR="004E4426" w:rsidRPr="008B4FE4" w:rsidRDefault="004E4426" w:rsidP="008B4FE4">
      <w:pPr>
        <w:pStyle w:val="Nivel2"/>
        <w:spacing w:before="0"/>
        <w:ind w:left="0" w:firstLine="0"/>
      </w:pPr>
      <w:r w:rsidRPr="008B4FE4">
        <w:t>O sistema disponibilizará campo próprio para troca de mensagens entre o pregoeiro e os licitantes.</w:t>
      </w:r>
    </w:p>
    <w:p w14:paraId="5B2B81C0" w14:textId="77777777" w:rsidR="004E4426" w:rsidRPr="008B4FE4" w:rsidRDefault="004E4426" w:rsidP="008B4FE4">
      <w:pPr>
        <w:pStyle w:val="Nivel2"/>
        <w:spacing w:before="0"/>
        <w:ind w:left="0" w:firstLine="0"/>
      </w:pPr>
      <w:r w:rsidRPr="008B4FE4">
        <w:t xml:space="preserve">Iniciada a etapa competitiva, os licitantes deverão encaminhar lances exclusivamente por meio de sistema eletrônico, sendo imediatamente informados do seu recebimento e do valor consignado no registro. </w:t>
      </w:r>
    </w:p>
    <w:p w14:paraId="2F1D7F4A" w14:textId="77777777" w:rsidR="004E4426" w:rsidRPr="008B4FE4" w:rsidRDefault="004E4426" w:rsidP="008B4FE4">
      <w:pPr>
        <w:pStyle w:val="Nivel2"/>
        <w:spacing w:before="0"/>
        <w:ind w:left="0" w:firstLine="0"/>
      </w:pPr>
      <w:r w:rsidRPr="008B4FE4">
        <w:t>O lance deverá ser ofertado pelo valor unitário do item.</w:t>
      </w:r>
    </w:p>
    <w:p w14:paraId="19A8F9E0" w14:textId="77777777" w:rsidR="004E4426" w:rsidRPr="008B4FE4" w:rsidRDefault="004E4426" w:rsidP="008B4FE4">
      <w:pPr>
        <w:pStyle w:val="Nivel2"/>
        <w:spacing w:before="0"/>
        <w:ind w:left="0" w:firstLine="0"/>
      </w:pPr>
      <w:r w:rsidRPr="008B4FE4">
        <w:t>Os licitantes poderão oferecer lances sucessivos, observando o horário fixado para abertura da sessão e as regras estabelecidas no Edital.</w:t>
      </w:r>
    </w:p>
    <w:p w14:paraId="0286BE80" w14:textId="77777777" w:rsidR="004E4426" w:rsidRPr="008B4FE4" w:rsidRDefault="004E4426" w:rsidP="008B4FE4">
      <w:pPr>
        <w:pStyle w:val="Nivel2"/>
        <w:spacing w:before="0"/>
        <w:ind w:left="0" w:firstLine="0"/>
      </w:pPr>
      <w:r w:rsidRPr="008B4FE4">
        <w:t xml:space="preserve">O licitante somente poderá oferecer lance </w:t>
      </w:r>
      <w:r w:rsidRPr="008B4FE4">
        <w:rPr>
          <w:color w:val="auto"/>
        </w:rPr>
        <w:t xml:space="preserve">de valor inferior ou percentual de desconto superior </w:t>
      </w:r>
      <w:r w:rsidRPr="008B4FE4">
        <w:t xml:space="preserve">ao último por ele ofertado e registrado pelo sistema (conforme a alternativa adequada ao critério de julgamento definido no início deste Edital, correspondendo ao menor peço ou maior desconto, respectivamente). </w:t>
      </w:r>
    </w:p>
    <w:p w14:paraId="0646E9DA" w14:textId="3F032237" w:rsidR="004E4426" w:rsidRPr="008B4FE4" w:rsidRDefault="004E4426" w:rsidP="008B4FE4">
      <w:pPr>
        <w:pStyle w:val="Nivel2"/>
        <w:spacing w:before="0"/>
        <w:ind w:left="0" w:firstLine="0"/>
      </w:pPr>
      <w:r w:rsidRPr="008B4FE4">
        <w:t>O intervalo mínimo de diferença de valores ou percentuais entre os lances, que incidirá tanto em relação aos lances intermediários quanto em relação à proposta que cobrir a melhor oferta deverá ser</w:t>
      </w:r>
      <w:r w:rsidRPr="008B4FE4">
        <w:rPr>
          <w:i/>
          <w:iCs/>
        </w:rPr>
        <w:t xml:space="preserve"> </w:t>
      </w:r>
      <w:r w:rsidR="0021668A" w:rsidRPr="008B4FE4">
        <w:rPr>
          <w:u w:val="single"/>
        </w:rPr>
        <w:t xml:space="preserve">de </w:t>
      </w:r>
      <w:r w:rsidR="0021668A" w:rsidRPr="00401BCA">
        <w:rPr>
          <w:b/>
          <w:bCs/>
          <w:u w:val="single"/>
        </w:rPr>
        <w:t>R$ 30.900,00 (trinta mil e novecentos reais) sobre o valor total do Grupo 1</w:t>
      </w:r>
      <w:r w:rsidR="0021668A" w:rsidRPr="008B4FE4">
        <w:rPr>
          <w:u w:val="single"/>
        </w:rPr>
        <w:t xml:space="preserve"> e de </w:t>
      </w:r>
      <w:r w:rsidR="0021668A" w:rsidRPr="00401BCA">
        <w:rPr>
          <w:b/>
          <w:bCs/>
          <w:u w:val="single"/>
        </w:rPr>
        <w:t>R$ 86.900,00 (oitenta e seis mil e novecentos reais) sobre o valor total do Grupo 2</w:t>
      </w:r>
      <w:r w:rsidR="0021668A" w:rsidRPr="00401BCA">
        <w:rPr>
          <w:b/>
          <w:bCs/>
        </w:rPr>
        <w:t>.</w:t>
      </w:r>
    </w:p>
    <w:p w14:paraId="69861042" w14:textId="77777777" w:rsidR="004E4426" w:rsidRPr="008B4FE4" w:rsidRDefault="004E4426" w:rsidP="008B4FE4">
      <w:pPr>
        <w:pStyle w:val="Nivel2"/>
        <w:spacing w:before="0"/>
        <w:ind w:left="0" w:firstLine="0"/>
      </w:pPr>
      <w:r w:rsidRPr="008B4FE4">
        <w:t>O licitante poderá, uma única vez, excluir seu último lance ofertado, no intervalo de quinze segundos após o registro no sistema, na hipótese de lance inconsistente ou inexequível.</w:t>
      </w:r>
    </w:p>
    <w:p w14:paraId="572AB06C" w14:textId="77777777" w:rsidR="004E4426" w:rsidRPr="008B4FE4" w:rsidRDefault="004E4426" w:rsidP="008B4FE4">
      <w:pPr>
        <w:pStyle w:val="Nivel2"/>
        <w:spacing w:before="0"/>
        <w:ind w:left="0" w:firstLine="0"/>
      </w:pPr>
      <w:r w:rsidRPr="008B4FE4">
        <w:t>O procedimento seguirá de acordo com o modo de disputa adotado, definido no início deste Edital.</w:t>
      </w:r>
    </w:p>
    <w:p w14:paraId="1BBF04D7" w14:textId="77777777" w:rsidR="004E4426" w:rsidRPr="008B4FE4" w:rsidRDefault="004E4426" w:rsidP="008B4FE4">
      <w:pPr>
        <w:pStyle w:val="Nivel2"/>
        <w:spacing w:before="0"/>
        <w:ind w:left="0" w:firstLine="0"/>
      </w:pPr>
      <w:bookmarkStart w:id="32" w:name="_Hlk113697759"/>
      <w:r w:rsidRPr="008B4FE4">
        <w:t>Caso seja adotado para o envio de lances no pregão eletrônico o modo de disputa “aberto”, os licitantes apresentarão lances públicos e sucessivos, com prorrogações.</w:t>
      </w:r>
    </w:p>
    <w:p w14:paraId="0A296B46" w14:textId="77777777" w:rsidR="004E4426" w:rsidRPr="008B4FE4" w:rsidRDefault="004E4426" w:rsidP="008B4FE4">
      <w:pPr>
        <w:pStyle w:val="Nivel3"/>
        <w:spacing w:before="0"/>
        <w:ind w:left="284"/>
      </w:pPr>
      <w:bookmarkStart w:id="33" w:name="_Hlk113697816"/>
      <w:bookmarkEnd w:id="32"/>
      <w:r w:rsidRPr="008B4FE4">
        <w:t>A etapa de lances da sessão pública terá duração de dez minutos e, após isso, será prorrogada automaticamente pelo sistema quando houver lance ofertado nos últimos dois minutos do período de duração da sessão pública.</w:t>
      </w:r>
    </w:p>
    <w:p w14:paraId="720514A0" w14:textId="77777777" w:rsidR="004E4426" w:rsidRPr="008B4FE4" w:rsidRDefault="004E4426" w:rsidP="008B4FE4">
      <w:pPr>
        <w:pStyle w:val="Nivel3"/>
        <w:spacing w:before="0"/>
        <w:ind w:left="284"/>
      </w:pPr>
      <w:r w:rsidRPr="008B4FE4">
        <w:t>A prorrogação automática da etapa de lances, de que trata o subitem anterior, será de dois minutos e ocorrerá sucessivamente sempre que houver lances enviados nesse período de prorrogação, inclusive no caso de lances intermediários.</w:t>
      </w:r>
    </w:p>
    <w:p w14:paraId="47F520CE" w14:textId="77777777" w:rsidR="004E4426" w:rsidRPr="008B4FE4" w:rsidRDefault="004E4426" w:rsidP="008B4FE4">
      <w:pPr>
        <w:pStyle w:val="Nivel3"/>
        <w:spacing w:before="0"/>
        <w:ind w:left="284"/>
      </w:pPr>
      <w:r w:rsidRPr="008B4FE4">
        <w:t>Não havendo novos lances na forma estabelecida nos subitens anteriores, a sessão pública encerrar-se-á automaticamente, e o sistema ordenará e divulgará os lances conforme a ordem final de classificação.</w:t>
      </w:r>
    </w:p>
    <w:p w14:paraId="21F86138" w14:textId="77777777" w:rsidR="004E4426" w:rsidRPr="008B4FE4" w:rsidRDefault="004E4426" w:rsidP="008B4FE4">
      <w:pPr>
        <w:pStyle w:val="Nivel3"/>
        <w:spacing w:before="0"/>
        <w:ind w:left="284"/>
      </w:pPr>
      <w:r w:rsidRPr="008B4FE4">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50B667C7" w14:textId="77777777" w:rsidR="004E4426" w:rsidRPr="008B4FE4" w:rsidRDefault="004E4426" w:rsidP="008B4FE4">
      <w:pPr>
        <w:pStyle w:val="Nivel3"/>
        <w:spacing w:before="0"/>
        <w:ind w:left="284"/>
      </w:pPr>
      <w:r w:rsidRPr="008B4FE4">
        <w:t>Após o reinício previsto no subitem supra, os licitantes serão convocados para apresentar lances intermediários.</w:t>
      </w:r>
      <w:bookmarkStart w:id="34" w:name="_Hlk113631522"/>
      <w:bookmarkEnd w:id="33"/>
    </w:p>
    <w:bookmarkEnd w:id="34"/>
    <w:p w14:paraId="00B80D3F" w14:textId="77777777" w:rsidR="004E4426" w:rsidRPr="008B4FE4" w:rsidRDefault="004E4426" w:rsidP="008B4FE4">
      <w:pPr>
        <w:pStyle w:val="Nivel2"/>
        <w:spacing w:before="0"/>
        <w:ind w:left="0" w:firstLine="0"/>
      </w:pPr>
      <w:r w:rsidRPr="008B4FE4">
        <w:lastRenderedPageBreak/>
        <w:t>Caso seja adotado para o envio de lances no pregão eletrônico o modo de disputa “aberto e fechado”, os licitantes apresentarão lances públicos e sucessivos, com lance final e fechado.</w:t>
      </w:r>
    </w:p>
    <w:p w14:paraId="2FE0D619" w14:textId="77777777" w:rsidR="004E4426" w:rsidRPr="008B4FE4" w:rsidRDefault="004E4426" w:rsidP="008B4FE4">
      <w:pPr>
        <w:pStyle w:val="Nivel3"/>
        <w:spacing w:before="0"/>
        <w:ind w:left="284"/>
      </w:pPr>
      <w:r w:rsidRPr="008B4FE4">
        <w:t>A etapa de lances da sessão pública terá duração inicial de quinze minutos. Após esse prazo, o sistema encaminhará aviso de fechamento iminente dos lances, após o que transcorrerá o período de até dez minutos, aleatoriamente determinado, findo o qual será automaticamente encerrada a recepção de lances.</w:t>
      </w:r>
    </w:p>
    <w:p w14:paraId="5F823700" w14:textId="77777777" w:rsidR="004E4426" w:rsidRPr="008B4FE4" w:rsidRDefault="004E4426" w:rsidP="008B4FE4">
      <w:pPr>
        <w:pStyle w:val="Nivel3"/>
        <w:spacing w:before="0"/>
        <w:ind w:left="284"/>
      </w:pPr>
      <w:r w:rsidRPr="008B4FE4">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14:paraId="2184F001" w14:textId="77777777" w:rsidR="004E4426" w:rsidRPr="008B4FE4" w:rsidRDefault="004E4426" w:rsidP="008B4FE4">
      <w:pPr>
        <w:pStyle w:val="Nivel3"/>
        <w:spacing w:before="0"/>
        <w:ind w:left="284"/>
      </w:pPr>
      <w:r w:rsidRPr="008B4FE4">
        <w:t>No procedimento de que trata o subitem supra, o licitante poderá optar por manter o seu último lance da etapa aberta, ou por ofertar melhor lance.</w:t>
      </w:r>
    </w:p>
    <w:p w14:paraId="03F80EDD" w14:textId="77777777" w:rsidR="004E4426" w:rsidRPr="008B4FE4" w:rsidRDefault="004E4426" w:rsidP="008B4FE4">
      <w:pPr>
        <w:pStyle w:val="Nivel3"/>
        <w:spacing w:before="0"/>
        <w:ind w:left="284"/>
      </w:pPr>
      <w:r w:rsidRPr="008B4FE4">
        <w:t>Não havendo pelo menos três ofertas nas condições definidas nos dois subitens anteriores, poderão os autores dos melhores lances subsequentes, na ordem de classificação, até o máximo de três, oferecer um lance final e fechado em até cinco minutos, o qual será sigiloso até o encerramento deste prazo.</w:t>
      </w:r>
    </w:p>
    <w:p w14:paraId="5E5EE61C" w14:textId="77777777" w:rsidR="004E4426" w:rsidRPr="008B4FE4" w:rsidRDefault="004E4426" w:rsidP="008B4FE4">
      <w:pPr>
        <w:pStyle w:val="Nivel3"/>
        <w:spacing w:before="0"/>
        <w:ind w:left="284"/>
      </w:pPr>
      <w:bookmarkStart w:id="35" w:name="_Hlk113698144"/>
      <w:r w:rsidRPr="008B4FE4">
        <w:t>Após o término dos prazos estabelecidos nos subitens anteriores, o sistema ordenará e divulgará os lances segundo a ordem crescente de valores.</w:t>
      </w:r>
    </w:p>
    <w:p w14:paraId="79AEB85B" w14:textId="77777777" w:rsidR="004E4426" w:rsidRPr="008B4FE4" w:rsidRDefault="004E4426" w:rsidP="008B4FE4">
      <w:pPr>
        <w:pStyle w:val="Nivel2"/>
        <w:spacing w:before="0"/>
        <w:ind w:left="0" w:firstLine="0"/>
      </w:pPr>
      <w:bookmarkStart w:id="36" w:name="_Ref116973524"/>
      <w:bookmarkEnd w:id="35"/>
      <w:r w:rsidRPr="008B4FE4">
        <w:t>Caso seja adotado para o envio de lances no pregão eletrônico o modo de disputa “fechado e aberto”, poderão participar da etapa aberta somente os licitantes que apresentarem a proposta de menor preço/ maior percentual de desconto e os das propostas até 10% (dez por cento) superiores/inferiores àquela (conforme a alternativa adequada ao critério de julgamento definido no início deste Edital), em que os licitantes apresentarão lances públicos e sucessivos, até o encerramento da sessão e eventuais prorrogações.</w:t>
      </w:r>
      <w:bookmarkEnd w:id="36"/>
    </w:p>
    <w:p w14:paraId="3EE36263" w14:textId="77777777" w:rsidR="004E4426" w:rsidRPr="008B4FE4" w:rsidRDefault="004E4426" w:rsidP="008B4FE4">
      <w:pPr>
        <w:pStyle w:val="Nivel3"/>
        <w:spacing w:before="0"/>
        <w:ind w:left="284"/>
      </w:pPr>
      <w:r w:rsidRPr="008B4FE4">
        <w:t>Não havendo pelo menos 3 (três) propostas nas condições definidas no subitem anterior, poderão os licitantes que apresentaram as três melhores propostas, consideradas as empatadas, oferecer novos lances sucessivos.</w:t>
      </w:r>
    </w:p>
    <w:p w14:paraId="34423606" w14:textId="77777777" w:rsidR="004E4426" w:rsidRPr="008B4FE4" w:rsidRDefault="004E4426" w:rsidP="008B4FE4">
      <w:pPr>
        <w:pStyle w:val="Nivel3"/>
        <w:spacing w:before="0"/>
        <w:ind w:left="284"/>
      </w:pPr>
      <w:r w:rsidRPr="008B4FE4">
        <w:t>A etapa de lances da sessão pública terá duração de dez minutos e, após isso, será prorrogada automaticamente pelo sistema quando houver lance ofertado nos últimos dois minutos do período de duração da sessão pública.</w:t>
      </w:r>
    </w:p>
    <w:p w14:paraId="6B1F57A6" w14:textId="77777777" w:rsidR="004E4426" w:rsidRPr="008B4FE4" w:rsidRDefault="004E4426" w:rsidP="008B4FE4">
      <w:pPr>
        <w:pStyle w:val="Nivel3"/>
        <w:spacing w:before="0"/>
        <w:ind w:left="284"/>
      </w:pPr>
      <w:r w:rsidRPr="008B4FE4">
        <w:t>A prorrogação automática da etapa de lances, de que trata o subitem anterior, será de dois minutos e ocorrerá sucessivamente sempre que houver lances enviados nesse período de prorrogação, inclusive no caso de lances intermediários.</w:t>
      </w:r>
    </w:p>
    <w:p w14:paraId="2C72627C" w14:textId="77777777" w:rsidR="004E4426" w:rsidRPr="008B4FE4" w:rsidRDefault="004E4426" w:rsidP="008B4FE4">
      <w:pPr>
        <w:pStyle w:val="Nivel3"/>
        <w:spacing w:before="0"/>
        <w:ind w:left="284"/>
      </w:pPr>
      <w:r w:rsidRPr="008B4FE4">
        <w:t>Não havendo novos lances na forma estabelecida nos subitens anteriores, a sessão pública encerrar-se-á automaticamente, e o sistema ordenará e divulgará os lances conforme a ordem final de classificação.</w:t>
      </w:r>
    </w:p>
    <w:p w14:paraId="3B38E72B" w14:textId="77777777" w:rsidR="004E4426" w:rsidRPr="008B4FE4" w:rsidRDefault="004E4426" w:rsidP="008B4FE4">
      <w:pPr>
        <w:pStyle w:val="Nivel3"/>
        <w:spacing w:before="0"/>
        <w:ind w:left="284"/>
      </w:pPr>
      <w:r w:rsidRPr="008B4FE4">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11093856" w14:textId="77777777" w:rsidR="004E4426" w:rsidRPr="008B4FE4" w:rsidRDefault="004E4426" w:rsidP="008B4FE4">
      <w:pPr>
        <w:pStyle w:val="Nivel3"/>
        <w:spacing w:before="0"/>
        <w:ind w:left="284"/>
      </w:pPr>
      <w:r w:rsidRPr="008B4FE4">
        <w:t xml:space="preserve">Após o reinício previsto no subitem supra, os licitantes serão convocados para apresentar lances intermediários.  </w:t>
      </w:r>
    </w:p>
    <w:p w14:paraId="29C2FB4F" w14:textId="77777777" w:rsidR="004E4426" w:rsidRPr="008B4FE4" w:rsidRDefault="004E4426" w:rsidP="008B4FE4">
      <w:pPr>
        <w:pStyle w:val="Nivel2"/>
        <w:spacing w:before="0"/>
        <w:ind w:left="0" w:firstLine="0"/>
      </w:pPr>
      <w:r w:rsidRPr="008B4FE4">
        <w:t>Após o término dos prazos estabelecidos nos subitens anteriores, o sistema ordenará e divulgará os lances segundo a ordem crescente de valores.</w:t>
      </w:r>
    </w:p>
    <w:p w14:paraId="382FC4CA" w14:textId="77777777" w:rsidR="004E4426" w:rsidRPr="008B4FE4" w:rsidRDefault="004E4426" w:rsidP="008B4FE4">
      <w:pPr>
        <w:pStyle w:val="Nivel2"/>
        <w:spacing w:before="0"/>
        <w:ind w:left="0" w:firstLine="0"/>
      </w:pPr>
      <w:r w:rsidRPr="008B4FE4">
        <w:t xml:space="preserve">Não serão aceitos dois ou mais lances de mesmo valor, prevalecendo aquele que for recebido e registrado em primeiro lugar. </w:t>
      </w:r>
    </w:p>
    <w:p w14:paraId="1B9D50FA" w14:textId="77777777" w:rsidR="004E4426" w:rsidRPr="008B4FE4" w:rsidRDefault="004E4426" w:rsidP="008B4FE4">
      <w:pPr>
        <w:pStyle w:val="Nivel2"/>
        <w:spacing w:before="0"/>
        <w:ind w:left="0" w:firstLine="0"/>
      </w:pPr>
      <w:r w:rsidRPr="008B4FE4">
        <w:lastRenderedPageBreak/>
        <w:t xml:space="preserve">Durante o transcurso da sessão pública, os licitantes serão informados, em tempo real, do valor do menor lance registrado, vedada a identificação do licitante. </w:t>
      </w:r>
    </w:p>
    <w:p w14:paraId="7D384741" w14:textId="77777777" w:rsidR="004E4426" w:rsidRPr="008B4FE4" w:rsidRDefault="004E4426" w:rsidP="008B4FE4">
      <w:pPr>
        <w:pStyle w:val="Nivel2"/>
        <w:spacing w:before="0"/>
        <w:ind w:left="0" w:firstLine="0"/>
      </w:pPr>
      <w:r w:rsidRPr="008B4FE4">
        <w:t xml:space="preserve">No caso de desconexão com o pregoeiro, no decorrer da etapa competitiva do Pregão, o sistema eletrônico poderá permanecer acessível aos licitantes para a recepção dos lances. </w:t>
      </w:r>
    </w:p>
    <w:p w14:paraId="731290E8" w14:textId="77777777" w:rsidR="004E4426" w:rsidRPr="008B4FE4" w:rsidRDefault="004E4426" w:rsidP="008B4FE4">
      <w:pPr>
        <w:pStyle w:val="Nivel2"/>
        <w:spacing w:before="0"/>
        <w:ind w:left="0" w:firstLine="0"/>
      </w:pPr>
      <w:r w:rsidRPr="008B4FE4">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2A4DFDB5" w14:textId="77777777" w:rsidR="004E4426" w:rsidRPr="008B4FE4" w:rsidRDefault="004E4426" w:rsidP="008B4FE4">
      <w:pPr>
        <w:pStyle w:val="Nivel2"/>
        <w:spacing w:before="0"/>
        <w:ind w:left="0" w:firstLine="0"/>
      </w:pPr>
      <w:r w:rsidRPr="008B4FE4">
        <w:t>Caso o licitante não apresente lances, concorrerá com o valor de sua proposta.</w:t>
      </w:r>
    </w:p>
    <w:p w14:paraId="0D0AD21D" w14:textId="77777777" w:rsidR="004E4426" w:rsidRPr="008B4FE4" w:rsidRDefault="004E4426" w:rsidP="008B4FE4">
      <w:pPr>
        <w:pStyle w:val="Nivel2"/>
        <w:spacing w:before="0"/>
        <w:ind w:left="0" w:firstLine="0"/>
      </w:pPr>
      <w:r w:rsidRPr="008B4FE4">
        <w:t>Em relação a itens não exclusivos para participação de microempresas e empresas de pequeno porte, uma vez encerrada a etapa de lances</w:t>
      </w:r>
      <w:r w:rsidRPr="008B4FE4">
        <w:rPr>
          <w:rFonts w:eastAsia="Zurich BT"/>
        </w:rPr>
        <w:t xml:space="preserve">, será efetivada a verificação automática, junto à Receita Federal, do porte da entidade empresarial. O sistema identificará em coluna própria as microempresas e empresas de pequeno porte </w:t>
      </w:r>
      <w:r w:rsidRPr="008B4FE4">
        <w:t>participantes</w:t>
      </w:r>
      <w:r w:rsidRPr="008B4FE4">
        <w:rPr>
          <w:rFonts w:eastAsia="Zurich BT"/>
        </w:rPr>
        <w:t xml:space="preserve">, procedendo à comparação com os valores da primeira colocada, se esta for empresa de maior porte, assim como das demais classificadas, para o fim de aplicar-se o disposto nos </w:t>
      </w:r>
      <w:hyperlink r:id="rId19" w:anchor="art44">
        <w:r w:rsidRPr="008B4FE4">
          <w:rPr>
            <w:rStyle w:val="Hyperlink"/>
            <w:rFonts w:eastAsia="Zurich BT"/>
          </w:rPr>
          <w:t>arts. 44 e 45 da Lei Complementar nº 123, de 2006</w:t>
        </w:r>
      </w:hyperlink>
      <w:r w:rsidRPr="008B4FE4">
        <w:rPr>
          <w:rFonts w:eastAsia="Zurich BT"/>
        </w:rPr>
        <w:t>.</w:t>
      </w:r>
    </w:p>
    <w:p w14:paraId="732B4F57" w14:textId="77777777" w:rsidR="004E4426" w:rsidRPr="008B4FE4" w:rsidRDefault="004E4426" w:rsidP="008B4FE4">
      <w:pPr>
        <w:pStyle w:val="Nivel3"/>
        <w:spacing w:before="0"/>
        <w:ind w:left="284"/>
      </w:pPr>
      <w:r w:rsidRPr="008B4FE4">
        <w:t xml:space="preserve">Nessas condições, as propostas de </w:t>
      </w:r>
      <w:r w:rsidRPr="008B4FE4">
        <w:rPr>
          <w:rFonts w:eastAsia="Zurich BT"/>
        </w:rPr>
        <w:t xml:space="preserve">microempresas e empresas de pequeno porte </w:t>
      </w:r>
      <w:r w:rsidRPr="008B4FE4">
        <w:t>que se encontrarem na faixa de até 5% (cinco por cento) acima da melhor proposta ou melhor lance serão consideradas empatadas com a primeira colocada.</w:t>
      </w:r>
    </w:p>
    <w:p w14:paraId="5F8FAE45" w14:textId="77777777" w:rsidR="004E4426" w:rsidRPr="008B4FE4" w:rsidRDefault="004E4426" w:rsidP="008B4FE4">
      <w:pPr>
        <w:pStyle w:val="Nivel3"/>
        <w:spacing w:before="0"/>
        <w:ind w:left="284"/>
      </w:pPr>
      <w:r w:rsidRPr="008B4FE4">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261D7C0A" w14:textId="77777777" w:rsidR="004E4426" w:rsidRPr="008B4FE4" w:rsidRDefault="004E4426" w:rsidP="008B4FE4">
      <w:pPr>
        <w:pStyle w:val="Nivel3"/>
        <w:spacing w:before="0"/>
        <w:ind w:left="284"/>
      </w:pPr>
      <w:r w:rsidRPr="008B4FE4">
        <w:t xml:space="preserve">Caso a </w:t>
      </w:r>
      <w:r w:rsidRPr="008B4FE4">
        <w:rPr>
          <w:rFonts w:eastAsia="Zurich BT"/>
        </w:rPr>
        <w:t>microempresa ou a empresa de pequeno porte</w:t>
      </w:r>
      <w:r w:rsidRPr="008B4FE4">
        <w:t xml:space="preserve"> melhor classificada desista ou não se manifeste no prazo estabelecido, serão convocadas as demais licitantes </w:t>
      </w:r>
      <w:r w:rsidRPr="008B4FE4">
        <w:rPr>
          <w:rFonts w:eastAsia="Zurich BT"/>
        </w:rPr>
        <w:t>microempresa e empresa de pequeno porte</w:t>
      </w:r>
      <w:r w:rsidRPr="008B4FE4">
        <w:t xml:space="preserve"> que se encontrem naquele intervalo de 5% (cinco por cento), na ordem de classificação, para o exercício do mesmo direito, no prazo estabelecido no subitem anterior.</w:t>
      </w:r>
    </w:p>
    <w:p w14:paraId="542C3F7B" w14:textId="77777777" w:rsidR="004E4426" w:rsidRPr="008B4FE4" w:rsidRDefault="004E4426" w:rsidP="008B4FE4">
      <w:pPr>
        <w:pStyle w:val="Nivel3"/>
        <w:spacing w:before="0"/>
        <w:ind w:left="284"/>
      </w:pPr>
      <w:r w:rsidRPr="008B4FE4">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408C4633" w14:textId="77777777" w:rsidR="004E4426" w:rsidRPr="008B4FE4" w:rsidRDefault="004E4426" w:rsidP="008B4FE4">
      <w:pPr>
        <w:pStyle w:val="Nivel3"/>
        <w:spacing w:before="0"/>
        <w:ind w:left="284"/>
      </w:pPr>
      <w:r w:rsidRPr="008B4FE4">
        <w:t>Não se aplica o tratamento favorecido estabelecido nos arts. 44 e 45 da Lei Complementar</w:t>
      </w:r>
      <w:r w:rsidRPr="008B4FE4">
        <w:rPr>
          <w:snapToGrid w:val="0"/>
        </w:rPr>
        <w:t xml:space="preserve"> </w:t>
      </w:r>
      <w:r w:rsidRPr="008B4FE4">
        <w:t>nº 123, de 2006, na hipótese em que item objeto desta licitação tenha valor estimado superior ao limite estabelecido nos §§ 1º e 3º do art. 4º da Lei nº 14.133, de 2021, conforme seja especificado, quando houver, no item 3.</w:t>
      </w:r>
    </w:p>
    <w:p w14:paraId="606DD74F" w14:textId="77777777" w:rsidR="004E4426" w:rsidRPr="008B4FE4" w:rsidRDefault="004E4426" w:rsidP="008B4FE4">
      <w:pPr>
        <w:pStyle w:val="Nivel2"/>
        <w:spacing w:before="0"/>
        <w:ind w:left="0" w:firstLine="0"/>
        <w:rPr>
          <w:rFonts w:eastAsia="Times New Roman"/>
        </w:rPr>
      </w:pPr>
      <w:r w:rsidRPr="008B4FE4">
        <w:t xml:space="preserve">Só poderá haver empate entre propostas iguais (não seguidas de lances), ou entre lances finais da fase fechada do modo de disputa aberto e fechado. </w:t>
      </w:r>
    </w:p>
    <w:p w14:paraId="70E9E828" w14:textId="77777777" w:rsidR="004E4426" w:rsidRPr="008B4FE4" w:rsidRDefault="004E4426" w:rsidP="008B4FE4">
      <w:pPr>
        <w:pStyle w:val="Nivel3"/>
        <w:spacing w:before="0"/>
        <w:ind w:left="284"/>
      </w:pPr>
      <w:r w:rsidRPr="008B4FE4">
        <w:t xml:space="preserve">Havendo eventual empate entre propostas ou lances, o critério de desempate será aquele previsto no </w:t>
      </w:r>
      <w:hyperlink r:id="rId20" w:anchor="art60" w:history="1">
        <w:r w:rsidRPr="008B4FE4">
          <w:rPr>
            <w:rStyle w:val="Hyperlink"/>
            <w:rFonts w:eastAsia="Arial"/>
          </w:rPr>
          <w:t>art</w:t>
        </w:r>
        <w:r w:rsidRPr="008B4FE4">
          <w:rPr>
            <w:rStyle w:val="Hyperlink"/>
          </w:rPr>
          <w:t>. 60 da Lei nº 14.133, de 2021</w:t>
        </w:r>
      </w:hyperlink>
      <w:r w:rsidRPr="008B4FE4">
        <w:t>, nesta ordem:</w:t>
      </w:r>
    </w:p>
    <w:p w14:paraId="587C4D67" w14:textId="77777777" w:rsidR="004E4426" w:rsidRPr="008B4FE4" w:rsidRDefault="004E4426" w:rsidP="008B4FE4">
      <w:pPr>
        <w:pStyle w:val="Nivel4"/>
        <w:tabs>
          <w:tab w:val="clear" w:pos="360"/>
        </w:tabs>
        <w:spacing w:before="0"/>
        <w:ind w:left="567"/>
      </w:pPr>
      <w:r w:rsidRPr="008B4FE4">
        <w:t>disputa final, hipótese em que os licitantes empatados poderão apresentar nova proposta em ato contínuo à classificação;</w:t>
      </w:r>
    </w:p>
    <w:p w14:paraId="33B24076" w14:textId="77777777" w:rsidR="004E4426" w:rsidRPr="008B4FE4" w:rsidRDefault="004E4426" w:rsidP="008B4FE4">
      <w:pPr>
        <w:pStyle w:val="Nivel4"/>
        <w:tabs>
          <w:tab w:val="clear" w:pos="360"/>
        </w:tabs>
        <w:spacing w:before="0"/>
        <w:ind w:left="567"/>
      </w:pPr>
      <w:r w:rsidRPr="008B4FE4">
        <w:t>avaliação do desempenho contratual prévio dos licitantes, para a qual deverão preferencialmente ser utilizados registros cadastrais para efeito de atesto de cumprimento de obrigações previstos na Lei nº 14.133, de 2021;</w:t>
      </w:r>
    </w:p>
    <w:p w14:paraId="585FB2C0" w14:textId="77777777" w:rsidR="004E4426" w:rsidRPr="008B4FE4" w:rsidRDefault="004E4426" w:rsidP="008B4FE4">
      <w:pPr>
        <w:pStyle w:val="Nivel4"/>
        <w:tabs>
          <w:tab w:val="clear" w:pos="360"/>
        </w:tabs>
        <w:spacing w:before="0"/>
        <w:ind w:left="567"/>
      </w:pPr>
      <w:r w:rsidRPr="008B4FE4">
        <w:t>desenvolvimento pelo licitante de ações de equidade entre homens e mulheres no ambiente de trabalho, conforme regulamento;</w:t>
      </w:r>
    </w:p>
    <w:p w14:paraId="6A595F51" w14:textId="77777777" w:rsidR="004E4426" w:rsidRPr="008B4FE4" w:rsidRDefault="004E4426" w:rsidP="008B4FE4">
      <w:pPr>
        <w:pStyle w:val="Nivel4"/>
        <w:tabs>
          <w:tab w:val="clear" w:pos="360"/>
        </w:tabs>
        <w:spacing w:before="0"/>
        <w:ind w:left="567"/>
      </w:pPr>
      <w:r w:rsidRPr="008B4FE4">
        <w:lastRenderedPageBreak/>
        <w:t>desenvolvimento pelo licitante de programa de integridade, conforme orientações dos órgãos de controle.</w:t>
      </w:r>
    </w:p>
    <w:p w14:paraId="01AA9207" w14:textId="77777777" w:rsidR="004E4426" w:rsidRPr="008B4FE4" w:rsidRDefault="004E4426" w:rsidP="008B4FE4">
      <w:pPr>
        <w:pStyle w:val="Nivel3"/>
        <w:spacing w:before="0"/>
        <w:ind w:left="284"/>
      </w:pPr>
      <w:r w:rsidRPr="008B4FE4">
        <w:t>Persistindo o empate, será assegurada preferência, nos termos do § 1º do art. 60 da Lei nº 14.133, de 2021, sucessivamente, aos bens e serviços produzidos ou prestados por:</w:t>
      </w:r>
    </w:p>
    <w:p w14:paraId="07B0C3BA" w14:textId="77777777" w:rsidR="004E4426" w:rsidRPr="008B4FE4" w:rsidRDefault="004E4426" w:rsidP="008B4FE4">
      <w:pPr>
        <w:pStyle w:val="Nivel4"/>
        <w:tabs>
          <w:tab w:val="clear" w:pos="360"/>
        </w:tabs>
        <w:spacing w:before="0"/>
        <w:ind w:left="567"/>
      </w:pPr>
      <w:bookmarkStart w:id="37" w:name="art60§1i"/>
      <w:bookmarkEnd w:id="37"/>
      <w:r w:rsidRPr="008B4FE4">
        <w:t>empresas estabelecidas no território do Estado de São Paulo;</w:t>
      </w:r>
    </w:p>
    <w:p w14:paraId="23517E5B" w14:textId="77777777" w:rsidR="004E4426" w:rsidRPr="008B4FE4" w:rsidRDefault="004E4426" w:rsidP="008B4FE4">
      <w:pPr>
        <w:pStyle w:val="Nivel4"/>
        <w:tabs>
          <w:tab w:val="clear" w:pos="360"/>
        </w:tabs>
        <w:spacing w:before="0"/>
        <w:ind w:left="567"/>
      </w:pPr>
      <w:bookmarkStart w:id="38" w:name="art60§1ii"/>
      <w:bookmarkEnd w:id="38"/>
      <w:r w:rsidRPr="008B4FE4">
        <w:t>empresas brasileiras;</w:t>
      </w:r>
    </w:p>
    <w:p w14:paraId="086933FB" w14:textId="77777777" w:rsidR="004E4426" w:rsidRPr="008B4FE4" w:rsidRDefault="004E4426" w:rsidP="008B4FE4">
      <w:pPr>
        <w:pStyle w:val="Nivel4"/>
        <w:tabs>
          <w:tab w:val="clear" w:pos="360"/>
        </w:tabs>
        <w:spacing w:before="0"/>
        <w:ind w:left="567"/>
      </w:pPr>
      <w:bookmarkStart w:id="39" w:name="art60§1iii"/>
      <w:bookmarkEnd w:id="39"/>
      <w:r w:rsidRPr="008B4FE4">
        <w:t>empresas que invistam em pesquisa e no desenvolvimento de tecnologia no País;</w:t>
      </w:r>
    </w:p>
    <w:p w14:paraId="46FBE0FD" w14:textId="77777777" w:rsidR="004E4426" w:rsidRPr="008B4FE4" w:rsidRDefault="004E4426" w:rsidP="008B4FE4">
      <w:pPr>
        <w:pStyle w:val="Nivel4"/>
        <w:tabs>
          <w:tab w:val="clear" w:pos="360"/>
        </w:tabs>
        <w:spacing w:before="0"/>
        <w:ind w:left="567"/>
      </w:pPr>
      <w:bookmarkStart w:id="40" w:name="art60§1iv"/>
      <w:bookmarkEnd w:id="40"/>
      <w:r w:rsidRPr="008B4FE4">
        <w:t xml:space="preserve">empresas que comprovem a prática de mitigação, nos termos da </w:t>
      </w:r>
      <w:hyperlink r:id="rId21" w:anchor=":~:text=LEI%20N%C2%BA%2012.187%2C%20DE%2029%20DE%20DEZEMBRO%20DE%202009.&amp;text=Institui%20a%20Pol%C3%ADtica%20Nacional%20sobre,PNMC%20e%20d%C3%A1%20outras%20provid%C3%AAncias." w:history="1">
        <w:r w:rsidRPr="008B4FE4">
          <w:rPr>
            <w:rStyle w:val="Hyperlink"/>
          </w:rPr>
          <w:t>Lei nº 12.187, de 29 de dezembro de 2009</w:t>
        </w:r>
      </w:hyperlink>
      <w:r w:rsidRPr="008B4FE4">
        <w:t>.</w:t>
      </w:r>
    </w:p>
    <w:p w14:paraId="47F31FF7" w14:textId="77777777" w:rsidR="004E4426" w:rsidRPr="008B4FE4" w:rsidRDefault="004E4426" w:rsidP="008B4FE4">
      <w:pPr>
        <w:pStyle w:val="Nivel2"/>
        <w:spacing w:before="0"/>
        <w:ind w:left="0" w:firstLine="0"/>
      </w:pPr>
      <w:r w:rsidRPr="008B4FE4">
        <w:t>Encerrada a etapa de envio de lances da sessão pública, na hipótese de a proposta do primeiro colocado permanecer acima do preço máximo ou inferior ao desconto mínimo definido para a contratação (conforme a alternativa adequada ao critério de julgamento estabelecido no início deste Edital), o pregoeiro poderá negociar condições mais vantajosas, após definido o resultado do julgamento.</w:t>
      </w:r>
    </w:p>
    <w:p w14:paraId="551E24FD" w14:textId="77777777" w:rsidR="004E4426" w:rsidRPr="008B4FE4" w:rsidRDefault="004E4426" w:rsidP="008B4FE4">
      <w:pPr>
        <w:pStyle w:val="Nvel3-R"/>
        <w:numPr>
          <w:ilvl w:val="2"/>
          <w:numId w:val="2"/>
        </w:numPr>
        <w:spacing w:before="0"/>
        <w:ind w:left="284" w:firstLine="0"/>
        <w:rPr>
          <w:i w:val="0"/>
          <w:iCs w:val="0"/>
          <w:color w:val="auto"/>
        </w:rPr>
      </w:pPr>
      <w:r w:rsidRPr="008B4FE4">
        <w:rPr>
          <w:i w:val="0"/>
          <w:iCs w:val="0"/>
          <w:color w:val="auto"/>
        </w:rPr>
        <w:t>Neste certame para registro de preços, tratando-se de licitação por grupo de itens:</w:t>
      </w:r>
    </w:p>
    <w:p w14:paraId="007DEB16" w14:textId="77777777" w:rsidR="004E4426" w:rsidRPr="008B4FE4" w:rsidRDefault="004E4426" w:rsidP="008B4FE4">
      <w:pPr>
        <w:pStyle w:val="Nivel4"/>
        <w:tabs>
          <w:tab w:val="clear" w:pos="360"/>
        </w:tabs>
        <w:spacing w:before="0"/>
        <w:ind w:left="567"/>
      </w:pPr>
      <w:r w:rsidRPr="008B4FE4">
        <w:t>serão observados como critério de aceitabilidade de preços unitários máximos:</w:t>
      </w:r>
    </w:p>
    <w:p w14:paraId="069268B1" w14:textId="54DA8A33" w:rsidR="00E95853" w:rsidRPr="00A023A1" w:rsidRDefault="004E4426" w:rsidP="008B4FE4">
      <w:pPr>
        <w:spacing w:after="120" w:line="276" w:lineRule="auto"/>
        <w:ind w:left="851"/>
        <w:jc w:val="both"/>
        <w:rPr>
          <w:rFonts w:ascii="Arial" w:hAnsi="Arial" w:cs="Arial"/>
          <w:sz w:val="20"/>
          <w:szCs w:val="20"/>
        </w:rPr>
      </w:pPr>
      <w:r w:rsidRPr="00A023A1">
        <w:rPr>
          <w:rFonts w:ascii="Arial" w:hAnsi="Arial" w:cs="Arial"/>
          <w:sz w:val="20"/>
          <w:szCs w:val="20"/>
        </w:rPr>
        <w:t>a)</w:t>
      </w:r>
      <w:r w:rsidR="00E95853" w:rsidRPr="00A023A1">
        <w:rPr>
          <w:rFonts w:ascii="Arial" w:hAnsi="Arial" w:cs="Arial"/>
          <w:sz w:val="20"/>
          <w:szCs w:val="20"/>
        </w:rPr>
        <w:t xml:space="preserve">  R$ 10,86 (dez reais e oitenta e seis centavos);</w:t>
      </w:r>
    </w:p>
    <w:p w14:paraId="79B0510D" w14:textId="37A974CF" w:rsidR="004E4426" w:rsidRPr="00A023A1" w:rsidRDefault="00E95853" w:rsidP="008B4FE4">
      <w:pPr>
        <w:spacing w:after="120" w:line="276" w:lineRule="auto"/>
        <w:ind w:left="851"/>
        <w:jc w:val="both"/>
        <w:rPr>
          <w:rFonts w:ascii="Arial" w:hAnsi="Arial" w:cs="Arial"/>
          <w:sz w:val="20"/>
          <w:szCs w:val="20"/>
        </w:rPr>
      </w:pPr>
      <w:r w:rsidRPr="00A023A1">
        <w:rPr>
          <w:rFonts w:ascii="Arial" w:hAnsi="Arial" w:cs="Arial"/>
          <w:sz w:val="20"/>
          <w:szCs w:val="20"/>
        </w:rPr>
        <w:t>b) R$ 29,85 (vinte e nove reais e oitenta e cinco centavos).</w:t>
      </w:r>
    </w:p>
    <w:p w14:paraId="4F595247" w14:textId="77777777" w:rsidR="004E4426" w:rsidRPr="008B4FE4" w:rsidRDefault="004E4426" w:rsidP="008B4FE4">
      <w:pPr>
        <w:pStyle w:val="Nivel4"/>
        <w:tabs>
          <w:tab w:val="clear" w:pos="360"/>
        </w:tabs>
        <w:spacing w:before="0"/>
        <w:ind w:left="567"/>
      </w:pPr>
      <w:r w:rsidRPr="00A023A1">
        <w:rPr>
          <w:i/>
          <w:iCs/>
        </w:rPr>
        <w:t>a contratação posterior de item específico do grupo</w:t>
      </w:r>
      <w:r w:rsidRPr="008B4FE4">
        <w:rPr>
          <w:i/>
          <w:iCs/>
        </w:rPr>
        <w:t xml:space="preserve"> exigirá prévia pesquisa de mercado e demonstração de sua vantagem para o órgão ou entidade.</w:t>
      </w:r>
    </w:p>
    <w:p w14:paraId="30B64BAE" w14:textId="610AE14A" w:rsidR="004E4426" w:rsidRPr="008B4FE4" w:rsidRDefault="004E4426" w:rsidP="008B4FE4">
      <w:pPr>
        <w:pStyle w:val="Nvel3-R"/>
        <w:numPr>
          <w:ilvl w:val="2"/>
          <w:numId w:val="2"/>
        </w:numPr>
        <w:spacing w:before="0"/>
        <w:ind w:left="284" w:firstLine="0"/>
        <w:rPr>
          <w:i w:val="0"/>
          <w:iCs w:val="0"/>
          <w:color w:val="auto"/>
        </w:rPr>
      </w:pPr>
      <w:r w:rsidRPr="008B4FE4">
        <w:rPr>
          <w:i w:val="0"/>
          <w:iCs w:val="0"/>
          <w:color w:val="auto"/>
        </w:rPr>
        <w:t xml:space="preserve">Nesta licitação para registro de preços, não será admitida a previsão de preços diferentes em razão de local de realização ou entrega, tamanho de lote ou qualquer outro motivo. </w:t>
      </w:r>
    </w:p>
    <w:p w14:paraId="06521CB8" w14:textId="77777777" w:rsidR="004E4426" w:rsidRPr="008B4FE4" w:rsidRDefault="004E4426" w:rsidP="008B4FE4">
      <w:pPr>
        <w:pStyle w:val="Nivel3"/>
        <w:spacing w:before="0"/>
        <w:ind w:left="284"/>
      </w:pPr>
      <w:r w:rsidRPr="008B4FE4">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172465E2" w14:textId="77777777" w:rsidR="004E4426" w:rsidRPr="008B4FE4" w:rsidRDefault="004E4426" w:rsidP="008B4FE4">
      <w:pPr>
        <w:pStyle w:val="Nivel3"/>
        <w:spacing w:before="0"/>
        <w:ind w:left="284"/>
        <w:rPr>
          <w:rFonts w:eastAsia="Times New Roman"/>
        </w:rPr>
      </w:pPr>
      <w:r w:rsidRPr="008B4FE4">
        <w:rPr>
          <w:rFonts w:eastAsia="Times New Roman"/>
        </w:rPr>
        <w:t xml:space="preserve">A </w:t>
      </w:r>
      <w:r w:rsidRPr="008B4FE4">
        <w:t>negociação será realizada por meio do sistema, podendo ser acompanhada pelos demais licitantes.</w:t>
      </w:r>
    </w:p>
    <w:p w14:paraId="6A655AED" w14:textId="77777777" w:rsidR="004E4426" w:rsidRPr="008B4FE4" w:rsidRDefault="004E4426" w:rsidP="008B4FE4">
      <w:pPr>
        <w:pStyle w:val="Nivel3"/>
        <w:spacing w:before="0"/>
        <w:ind w:left="284"/>
      </w:pPr>
      <w:r w:rsidRPr="008B4FE4">
        <w:t>O resultado da negociação será divulgado a todos os licitantes e anexado aos autos do processo licitatório.</w:t>
      </w:r>
    </w:p>
    <w:p w14:paraId="4D5E2F68" w14:textId="77777777" w:rsidR="004E4426" w:rsidRPr="008B4FE4" w:rsidRDefault="004E4426" w:rsidP="008B4FE4">
      <w:pPr>
        <w:pStyle w:val="Nivel3"/>
        <w:spacing w:before="0"/>
        <w:ind w:left="284"/>
        <w:rPr>
          <w:color w:val="auto"/>
          <w:szCs w:val="24"/>
        </w:rPr>
      </w:pPr>
      <w:r w:rsidRPr="008B4FE4">
        <w:rPr>
          <w:color w:val="auto"/>
        </w:rPr>
        <w:t>O pregoeiro solicitará ao licitante mais bem classificado que, no prazo de 2 (duas) horas, envie a proposta adequada ao último lance ofertado após a negociação realizada, acompanhada, se for o caso, dos documentos complementares, quando necessários à confirmação daqueles exigidos neste Edital e já apresentados.</w:t>
      </w:r>
      <w:bookmarkStart w:id="41" w:name="_Hlk117016948"/>
    </w:p>
    <w:bookmarkEnd w:id="41"/>
    <w:p w14:paraId="314D858B" w14:textId="77777777" w:rsidR="004E4426" w:rsidRPr="008B4FE4" w:rsidRDefault="004E4426" w:rsidP="008B4FE4">
      <w:pPr>
        <w:pStyle w:val="Nivel3"/>
        <w:spacing w:before="0"/>
        <w:ind w:left="284"/>
        <w:rPr>
          <w:iCs/>
        </w:rPr>
      </w:pPr>
      <w:r w:rsidRPr="008B4FE4">
        <w:t>É facultado ao pregoeiro prorrogar o prazo estabelecido, a partir de solicitação fundamentada feita no chat pelo licitante antes de findo o prazo, ou de ofício, a critério do pregoeiro, quando constatado que o prazo estabelecido não é suficiente para o envio da documentação exigida.</w:t>
      </w:r>
    </w:p>
    <w:p w14:paraId="0608FA65" w14:textId="77777777" w:rsidR="004E4426" w:rsidRPr="00D41EFD" w:rsidRDefault="004E4426" w:rsidP="00D41EFD">
      <w:pPr>
        <w:pStyle w:val="Nivel2"/>
        <w:spacing w:before="0"/>
        <w:ind w:left="0" w:firstLine="0"/>
        <w:rPr>
          <w:rFonts w:eastAsia="Times New Roman"/>
        </w:rPr>
      </w:pPr>
      <w:r w:rsidRPr="008B4FE4">
        <w:t>Após a negociação do preço, o pregoeiro iniciará a fase de aceitação e julgamento da proposta.</w:t>
      </w:r>
      <w:bookmarkEnd w:id="31"/>
    </w:p>
    <w:p w14:paraId="40570064" w14:textId="77777777" w:rsidR="00D41EFD" w:rsidRPr="00D41EFD" w:rsidRDefault="00D41EFD" w:rsidP="00D41EFD">
      <w:pPr>
        <w:pStyle w:val="Nivel2"/>
        <w:numPr>
          <w:ilvl w:val="0"/>
          <w:numId w:val="0"/>
        </w:numPr>
        <w:spacing w:before="0"/>
        <w:rPr>
          <w:rFonts w:eastAsia="Times New Roman"/>
          <w:sz w:val="22"/>
          <w:szCs w:val="22"/>
        </w:rPr>
      </w:pPr>
    </w:p>
    <w:p w14:paraId="217AA074" w14:textId="77777777" w:rsidR="004E4426" w:rsidRPr="00D41EFD" w:rsidRDefault="004E4426" w:rsidP="00D41EFD">
      <w:pPr>
        <w:pStyle w:val="Nivel01"/>
        <w:spacing w:before="0" w:after="120" w:line="276" w:lineRule="auto"/>
        <w:rPr>
          <w:sz w:val="22"/>
          <w:szCs w:val="22"/>
        </w:rPr>
      </w:pPr>
      <w:bookmarkStart w:id="42" w:name="_Toc135469229"/>
      <w:r w:rsidRPr="00D41EFD">
        <w:rPr>
          <w:sz w:val="22"/>
          <w:szCs w:val="22"/>
        </w:rPr>
        <w:t>DA FASE DE JULGAMENTO</w:t>
      </w:r>
      <w:bookmarkEnd w:id="42"/>
    </w:p>
    <w:p w14:paraId="786A389C" w14:textId="77777777" w:rsidR="004E4426" w:rsidRPr="008B4FE4" w:rsidRDefault="004E4426" w:rsidP="008B4FE4">
      <w:pPr>
        <w:pStyle w:val="Nivel2"/>
        <w:spacing w:before="0"/>
        <w:ind w:left="0" w:firstLine="0"/>
        <w:rPr>
          <w:b/>
          <w:bCs/>
          <w:lang w:eastAsia="ar-SA"/>
        </w:rPr>
      </w:pPr>
      <w:bookmarkStart w:id="43" w:name="_Ref117019424"/>
      <w:r w:rsidRPr="008B4FE4">
        <w:t xml:space="preserve">Encerrada a etapa de negociação, o pregoeiro verificará se o licitante provisoriamente classificado em primeiro lugar atende às condições de participação no certame, conforme previsto no </w:t>
      </w:r>
      <w:hyperlink r:id="rId22" w:anchor="art14" w:history="1">
        <w:r w:rsidRPr="008B4FE4">
          <w:rPr>
            <w:rStyle w:val="Hyperlink"/>
          </w:rPr>
          <w:t xml:space="preserve">art. 14 da Lei nº 14.133, </w:t>
        </w:r>
        <w:r w:rsidRPr="008B4FE4">
          <w:rPr>
            <w:rStyle w:val="Hyperlink"/>
          </w:rPr>
          <w:lastRenderedPageBreak/>
          <w:t>de 2021</w:t>
        </w:r>
      </w:hyperlink>
      <w:r w:rsidRPr="008B4FE4">
        <w:t xml:space="preserve">, legislação correlata e no subitem 3.6 deste Edital, </w:t>
      </w:r>
      <w:bookmarkEnd w:id="43"/>
      <w:r w:rsidRPr="008B4FE4">
        <w:rPr>
          <w:color w:val="auto"/>
          <w:lang w:eastAsia="ar-SA"/>
        </w:rPr>
        <w:t>especialmente quanto à existência de sanção que impeça a participação no certame ou a futura contratação,</w:t>
      </w:r>
      <w:r w:rsidRPr="008B4FE4">
        <w:rPr>
          <w:lang w:eastAsia="ar-SA"/>
        </w:rPr>
        <w:t xml:space="preserve"> mediante a consulta aos seguintes cadastros:</w:t>
      </w:r>
    </w:p>
    <w:p w14:paraId="1E0ABAE6" w14:textId="77777777" w:rsidR="004E4426" w:rsidRPr="008B4FE4" w:rsidRDefault="004E4426" w:rsidP="008B4FE4">
      <w:pPr>
        <w:pStyle w:val="Nivel3"/>
        <w:spacing w:before="0"/>
        <w:ind w:left="284"/>
        <w:rPr>
          <w:lang w:eastAsia="ar-SA"/>
        </w:rPr>
      </w:pPr>
      <w:r w:rsidRPr="008B4FE4">
        <w:rPr>
          <w:lang w:eastAsia="ar-SA"/>
        </w:rPr>
        <w:t>SICAF;</w:t>
      </w:r>
    </w:p>
    <w:p w14:paraId="1CB0D7B5" w14:textId="77777777" w:rsidR="004E4426" w:rsidRPr="008B4FE4" w:rsidRDefault="004E4426" w:rsidP="008B4FE4">
      <w:pPr>
        <w:pStyle w:val="Nivel3"/>
        <w:spacing w:before="0"/>
        <w:ind w:left="284"/>
        <w:rPr>
          <w:lang w:eastAsia="ar-SA"/>
        </w:rPr>
      </w:pPr>
      <w:r w:rsidRPr="008B4FE4">
        <w:rPr>
          <w:lang w:eastAsia="ar-SA"/>
        </w:rPr>
        <w:t>Cadastro Nacional de Empresas Inidôneas e Suspensas - CEIS, mantido pela Controladoria-Geral da União (</w:t>
      </w:r>
      <w:hyperlink r:id="rId23" w:history="1">
        <w:r w:rsidRPr="008B4FE4">
          <w:rPr>
            <w:rStyle w:val="Hyperlink"/>
            <w:lang w:eastAsia="ar-SA"/>
          </w:rPr>
          <w:t>https://portaldatransparencia.gov.br/sancoes/consulta</w:t>
        </w:r>
      </w:hyperlink>
      <w:r w:rsidRPr="008B4FE4">
        <w:rPr>
          <w:lang w:eastAsia="ar-SA"/>
        </w:rPr>
        <w:t>);</w:t>
      </w:r>
    </w:p>
    <w:p w14:paraId="474FFF8A" w14:textId="77777777" w:rsidR="004E4426" w:rsidRPr="008B4FE4" w:rsidRDefault="004E4426" w:rsidP="008B4FE4">
      <w:pPr>
        <w:pStyle w:val="Nivel3"/>
        <w:spacing w:before="0"/>
        <w:ind w:left="284"/>
        <w:rPr>
          <w:lang w:eastAsia="ar-SA"/>
        </w:rPr>
      </w:pPr>
      <w:r w:rsidRPr="008B4FE4">
        <w:rPr>
          <w:lang w:eastAsia="ar-SA"/>
        </w:rPr>
        <w:t>Cadastro Nacional de Empresas Punidas – CNEP, mantido pela Controladoria-Geral da União (</w:t>
      </w:r>
      <w:hyperlink r:id="rId24" w:history="1">
        <w:r w:rsidRPr="008B4FE4">
          <w:rPr>
            <w:rStyle w:val="Hyperlink"/>
            <w:lang w:eastAsia="ar-SA"/>
          </w:rPr>
          <w:t>https://portaldatransparencia.gov.br/sancoes/consulta</w:t>
        </w:r>
      </w:hyperlink>
      <w:r w:rsidRPr="008B4FE4">
        <w:rPr>
          <w:lang w:eastAsia="ar-SA"/>
        </w:rPr>
        <w:t>);</w:t>
      </w:r>
    </w:p>
    <w:p w14:paraId="630B213B" w14:textId="77777777" w:rsidR="004E4426" w:rsidRPr="008B4FE4" w:rsidRDefault="004E4426" w:rsidP="008B4FE4">
      <w:pPr>
        <w:pStyle w:val="Nivel3"/>
        <w:spacing w:before="0"/>
        <w:ind w:left="284"/>
        <w:rPr>
          <w:lang w:eastAsia="ar-SA"/>
        </w:rPr>
      </w:pPr>
      <w:r w:rsidRPr="008B4FE4">
        <w:t>Cadastro Nacional de Condenações Cíveis por Ato de Improbidade Administrativa e Inelegibilidade – CNCIAI, do Conselho Nacional de Justiça (</w:t>
      </w:r>
      <w:hyperlink r:id="rId25" w:history="1">
        <w:r w:rsidRPr="008B4FE4">
          <w:rPr>
            <w:rStyle w:val="Hyperlink"/>
          </w:rPr>
          <w:t>http://www.cnj.jus.br/improbidade_adm/consultar_requerido.php</w:t>
        </w:r>
      </w:hyperlink>
      <w:r w:rsidRPr="008B4FE4">
        <w:t>);</w:t>
      </w:r>
    </w:p>
    <w:p w14:paraId="3D06B4F1" w14:textId="77777777" w:rsidR="004E4426" w:rsidRPr="008B4FE4" w:rsidRDefault="004E4426" w:rsidP="008B4FE4">
      <w:pPr>
        <w:pStyle w:val="Nivel3"/>
        <w:spacing w:before="0"/>
        <w:ind w:left="284"/>
        <w:rPr>
          <w:lang w:eastAsia="ar-SA"/>
        </w:rPr>
      </w:pPr>
      <w:r w:rsidRPr="008B4FE4">
        <w:t>Sistema Eletrônico de Aplicação e Registro de Sanções Administrativas – e-Sanções (</w:t>
      </w:r>
      <w:hyperlink r:id="rId26" w:history="1">
        <w:r w:rsidRPr="008B4FE4">
          <w:rPr>
            <w:rStyle w:val="Hyperlink"/>
          </w:rPr>
          <w:t>http://www.esancoes.sp.gov.br</w:t>
        </w:r>
      </w:hyperlink>
      <w:r w:rsidRPr="008B4FE4">
        <w:t>);</w:t>
      </w:r>
    </w:p>
    <w:p w14:paraId="45585997" w14:textId="77777777" w:rsidR="004E4426" w:rsidRPr="008B4FE4" w:rsidRDefault="004E4426" w:rsidP="008B4FE4">
      <w:pPr>
        <w:pStyle w:val="Nivel3"/>
        <w:spacing w:before="0"/>
        <w:ind w:left="284"/>
        <w:rPr>
          <w:lang w:eastAsia="ar-SA"/>
        </w:rPr>
      </w:pPr>
      <w:r w:rsidRPr="008B4FE4">
        <w:t>Cadastro Estadual de Empresas Punidas – CEEP (</w:t>
      </w:r>
      <w:r w:rsidRPr="008B4FE4">
        <w:rPr>
          <w:rStyle w:val="Hyperlink"/>
        </w:rPr>
        <w:t>http://www.servicos.controladoriageral.sp.gov.br/PesquisaCEEP.aspx</w:t>
      </w:r>
      <w:r w:rsidRPr="008B4FE4">
        <w:t>); e</w:t>
      </w:r>
    </w:p>
    <w:p w14:paraId="6971E01A" w14:textId="77777777" w:rsidR="004E4426" w:rsidRPr="008B4FE4" w:rsidRDefault="004E4426" w:rsidP="008B4FE4">
      <w:pPr>
        <w:pStyle w:val="Nivel3"/>
        <w:spacing w:before="0"/>
        <w:ind w:left="284"/>
        <w:rPr>
          <w:lang w:eastAsia="ar-SA"/>
        </w:rPr>
      </w:pPr>
      <w:r w:rsidRPr="008B4FE4">
        <w:t>Relação de apenados publicada pelo Tribunal de Contas do Estado de São Paulo (</w:t>
      </w:r>
      <w:hyperlink r:id="rId27" w:history="1">
        <w:r w:rsidRPr="008B4FE4">
          <w:rPr>
            <w:rStyle w:val="Hyperlink"/>
          </w:rPr>
          <w:t>https://www.tce.sp.gov.br/apenados</w:t>
        </w:r>
      </w:hyperlink>
      <w:r w:rsidRPr="008B4FE4">
        <w:t>)</w:t>
      </w:r>
      <w:r w:rsidRPr="008B4FE4">
        <w:rPr>
          <w:lang w:eastAsia="ar-SA"/>
        </w:rPr>
        <w:t>.</w:t>
      </w:r>
    </w:p>
    <w:p w14:paraId="50AF3503" w14:textId="77777777" w:rsidR="004E4426" w:rsidRPr="008B4FE4" w:rsidRDefault="004E4426" w:rsidP="008B4FE4">
      <w:pPr>
        <w:pStyle w:val="Nivel2"/>
        <w:spacing w:before="0"/>
        <w:ind w:left="0" w:firstLine="0"/>
      </w:pPr>
      <w:r w:rsidRPr="008B4FE4">
        <w:t xml:space="preserve">A consulta ao cadastro CNCIAI será realizada em nome da pessoa jurídica licitante e também de seu sócio majoritário, por força do </w:t>
      </w:r>
      <w:hyperlink r:id="rId28" w:anchor=":~:text=%C3%A0s%20seguintes%20comina%C3%A7%C3%B5es%3A-,Art.,n%C2%BA%2012.120%2C%20de%202009)." w:history="1">
        <w:r w:rsidRPr="008B4FE4">
          <w:rPr>
            <w:rStyle w:val="Hyperlink"/>
          </w:rPr>
          <w:t>artigo 12 da Lei n° 8.429, de 1992</w:t>
        </w:r>
      </w:hyperlink>
      <w:r w:rsidRPr="008B4FE4">
        <w:t>.</w:t>
      </w:r>
    </w:p>
    <w:p w14:paraId="6C919FAF" w14:textId="77777777" w:rsidR="004E4426" w:rsidRPr="008B4FE4" w:rsidRDefault="004E4426" w:rsidP="008B4FE4">
      <w:pPr>
        <w:pStyle w:val="Nivel2"/>
        <w:spacing w:before="0"/>
        <w:ind w:left="0" w:firstLine="0"/>
      </w:pPr>
      <w:r w:rsidRPr="008B4FE4">
        <w:t>Caso conste na Consulta de Situação do l</w:t>
      </w:r>
      <w:r w:rsidRPr="008B4FE4">
        <w:rPr>
          <w:color w:val="auto"/>
        </w:rPr>
        <w:t xml:space="preserve">icitante </w:t>
      </w:r>
      <w:r w:rsidRPr="008B4FE4">
        <w:t xml:space="preserve">a existência de Ocorrências Impeditivas Indiretas, o </w:t>
      </w:r>
      <w:r w:rsidRPr="008B4FE4">
        <w:rPr>
          <w:color w:val="auto"/>
        </w:rPr>
        <w:t>pregoeiro diligenciará para v</w:t>
      </w:r>
      <w:r w:rsidRPr="008B4FE4">
        <w:t>erificar se houve fraude por parte das empresas apontadas no Relatório de Ocorrências Impeditivas Indiretas. (</w:t>
      </w:r>
      <w:hyperlink r:id="rId29" w:anchor="art29" w:history="1">
        <w:r w:rsidRPr="008B4FE4">
          <w:rPr>
            <w:rStyle w:val="Hyperlink"/>
          </w:rPr>
          <w:t>Instrução Normativa SEGES/MPDG nº 3, de 2018, art. 29, caput</w:t>
        </w:r>
      </w:hyperlink>
      <w:r w:rsidRPr="008B4FE4">
        <w:t>, c/c Decreto estadual nº 67.608, de 2023)</w:t>
      </w:r>
    </w:p>
    <w:p w14:paraId="29A7F67C" w14:textId="77777777" w:rsidR="004E4426" w:rsidRPr="008B4FE4" w:rsidRDefault="004E4426" w:rsidP="008B4FE4">
      <w:pPr>
        <w:pStyle w:val="Nivel3"/>
        <w:spacing w:before="0"/>
        <w:ind w:left="284"/>
      </w:pPr>
      <w:r w:rsidRPr="008B4FE4">
        <w:t>A tentativa de burla será verificada por meio dos vínculos societários, linhas de fornecimento similares, dentre outros. (</w:t>
      </w:r>
      <w:hyperlink r:id="rId30" w:history="1">
        <w:r w:rsidRPr="008B4FE4">
          <w:rPr>
            <w:rStyle w:val="Hyperlink"/>
          </w:rPr>
          <w:t>Instrução Normativa SEGES/MPDG nº 3, de 2018, art. 29, § 1º</w:t>
        </w:r>
      </w:hyperlink>
      <w:r w:rsidRPr="008B4FE4">
        <w:t>, c/c Decreto estadual nº 67.608, de 2023).</w:t>
      </w:r>
    </w:p>
    <w:p w14:paraId="2BA7BAE8" w14:textId="77777777" w:rsidR="004E4426" w:rsidRPr="008B4FE4" w:rsidRDefault="004E4426" w:rsidP="008B4FE4">
      <w:pPr>
        <w:pStyle w:val="Nivel3"/>
        <w:spacing w:before="0"/>
        <w:ind w:left="284"/>
      </w:pPr>
      <w:r w:rsidRPr="008B4FE4">
        <w:t>O licitante será convocado para manifestação previamente a uma eventual desclassificação. (</w:t>
      </w:r>
      <w:hyperlink r:id="rId31" w:history="1">
        <w:r w:rsidRPr="008B4FE4">
          <w:rPr>
            <w:rStyle w:val="Hyperlink"/>
          </w:rPr>
          <w:t>Instrução Normativa SEGES/MPDG nº 3, de 2018, art. 29, § 2º</w:t>
        </w:r>
      </w:hyperlink>
      <w:r w:rsidRPr="008B4FE4">
        <w:t>, c/c Decreto estadual nº 67.608, de 2023).</w:t>
      </w:r>
    </w:p>
    <w:p w14:paraId="5CBA112C" w14:textId="77777777" w:rsidR="004E4426" w:rsidRPr="008B4FE4" w:rsidRDefault="004E4426" w:rsidP="008B4FE4">
      <w:pPr>
        <w:pStyle w:val="Nivel3"/>
        <w:spacing w:before="0"/>
        <w:ind w:left="284"/>
      </w:pPr>
      <w:r w:rsidRPr="008B4FE4">
        <w:t>Constatada a existência de sanção, o licitante será considerado inabilitado, por falta de condição de participação.</w:t>
      </w:r>
    </w:p>
    <w:p w14:paraId="6931BC58" w14:textId="77777777" w:rsidR="004E4426" w:rsidRPr="008B4FE4" w:rsidRDefault="004E4426" w:rsidP="008B4FE4">
      <w:pPr>
        <w:pStyle w:val="Nivel2"/>
        <w:spacing w:before="0"/>
        <w:ind w:left="0" w:firstLine="0"/>
      </w:pPr>
      <w:bookmarkStart w:id="44" w:name="_Hlk135317550"/>
      <w:r w:rsidRPr="008B4FE4">
        <w:t>Caso atendidas as condições de participação, prosseguirá a análise da fase de julgamento da proposta classificada em primeiro lugar.</w:t>
      </w:r>
    </w:p>
    <w:p w14:paraId="3413635F" w14:textId="77777777" w:rsidR="004E4426" w:rsidRPr="008B4FE4" w:rsidRDefault="004E4426" w:rsidP="008B4FE4">
      <w:pPr>
        <w:pStyle w:val="Nivel3"/>
        <w:spacing w:before="0"/>
        <w:ind w:left="284"/>
      </w:pPr>
      <w:r w:rsidRPr="008B4FE4">
        <w:t>O disposto nos subitens 7.4 e 7.6.2 será excepcionado se for definido no subitem 4.1 que a fase de habilitação antecede a fase de apresentação de propostas e lances, hipótese em que, caso atendidas as condições de participação, será iniciado o procedimento de habilitação, nos termos do item 8, antes de se realizar a fase de julgamento.</w:t>
      </w:r>
    </w:p>
    <w:bookmarkEnd w:id="44"/>
    <w:p w14:paraId="66D80076" w14:textId="77777777" w:rsidR="004E4426" w:rsidRPr="008B4FE4" w:rsidRDefault="004E4426" w:rsidP="008B4FE4">
      <w:pPr>
        <w:pStyle w:val="Nivel2"/>
        <w:spacing w:before="0"/>
        <w:ind w:left="0" w:firstLine="0"/>
      </w:pPr>
      <w:r w:rsidRPr="008B4FE4">
        <w:t>Caso o licitante provisoriamente classificado em primeiro lugar tenha se utilizado de algum tratamento favorecido a microempresas e empresas de pequeno porte, o pregoeiro verificará se faz jus ao benefício, em conformidade com os subitens 3.5 e 4.5 deste Edital.</w:t>
      </w:r>
    </w:p>
    <w:p w14:paraId="07969D9D" w14:textId="77777777" w:rsidR="004E4426" w:rsidRPr="008B4FE4" w:rsidRDefault="004E4426" w:rsidP="008B4FE4">
      <w:pPr>
        <w:pStyle w:val="Nivel2"/>
        <w:spacing w:before="0"/>
        <w:ind w:left="0" w:firstLine="0"/>
        <w:rPr>
          <w:b/>
        </w:rPr>
      </w:pPr>
      <w:r w:rsidRPr="008B4FE4">
        <w:t>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w:t>
      </w:r>
    </w:p>
    <w:p w14:paraId="38295558" w14:textId="77777777" w:rsidR="004E4426" w:rsidRPr="008B4FE4" w:rsidRDefault="004E4426" w:rsidP="008B4FE4">
      <w:pPr>
        <w:pStyle w:val="Nivel3"/>
        <w:spacing w:before="0"/>
        <w:ind w:left="284"/>
      </w:pPr>
      <w:r w:rsidRPr="008B4FE4">
        <w:lastRenderedPageBreak/>
        <w:t>Se a proposta vencedora for desclassificada, o pregoeiro examinará a proposta subsequente, e, assim sucessivamente, na ordem de classificação.</w:t>
      </w:r>
    </w:p>
    <w:p w14:paraId="24BBEB7C" w14:textId="77777777" w:rsidR="004E4426" w:rsidRPr="008B4FE4" w:rsidRDefault="004E4426" w:rsidP="008B4FE4">
      <w:pPr>
        <w:pStyle w:val="Nivel3"/>
        <w:spacing w:before="0"/>
        <w:ind w:left="284"/>
      </w:pPr>
      <w:r w:rsidRPr="008B4FE4">
        <w:t>Encerrada a fase de julgamento, caso se verifique a conformidade da proposta de que trata o subitem 7.6, o pregoeiro passará à verificação da documentação de habilitação do licitante conforme disposições do item 8.</w:t>
      </w:r>
    </w:p>
    <w:p w14:paraId="5845B7B5" w14:textId="77777777" w:rsidR="004E4426" w:rsidRPr="008B4FE4" w:rsidRDefault="004E4426" w:rsidP="008B4FE4">
      <w:pPr>
        <w:pStyle w:val="Nivel2"/>
        <w:spacing w:before="0"/>
        <w:ind w:left="0" w:firstLine="0"/>
        <w:rPr>
          <w:b/>
        </w:rPr>
      </w:pPr>
      <w:r w:rsidRPr="008B4FE4">
        <w:t xml:space="preserve">Será desclassificada a proposta vencedora que: </w:t>
      </w:r>
    </w:p>
    <w:p w14:paraId="05A5756C" w14:textId="77777777" w:rsidR="004E4426" w:rsidRPr="008B4FE4" w:rsidRDefault="004E4426" w:rsidP="008B4FE4">
      <w:pPr>
        <w:pStyle w:val="Nivel3"/>
        <w:spacing w:before="0"/>
        <w:ind w:left="284"/>
      </w:pPr>
      <w:r w:rsidRPr="008B4FE4">
        <w:t>contiver vícios insanáveis;</w:t>
      </w:r>
    </w:p>
    <w:p w14:paraId="37965B78" w14:textId="77777777" w:rsidR="004E4426" w:rsidRPr="008B4FE4" w:rsidRDefault="004E4426" w:rsidP="008B4FE4">
      <w:pPr>
        <w:pStyle w:val="Nivel3"/>
        <w:spacing w:before="0"/>
        <w:ind w:left="284"/>
      </w:pPr>
      <w:r w:rsidRPr="008B4FE4">
        <w:t>não obedecer às especificações técnicas pormenorizadas neste Edital ou em seus Anexos;</w:t>
      </w:r>
    </w:p>
    <w:p w14:paraId="1E3FDD04" w14:textId="77777777" w:rsidR="004E4426" w:rsidRPr="008B4FE4" w:rsidRDefault="004E4426" w:rsidP="008B4FE4">
      <w:pPr>
        <w:pStyle w:val="Nivel3"/>
        <w:spacing w:before="0"/>
        <w:ind w:left="284"/>
      </w:pPr>
      <w:r w:rsidRPr="008B4FE4">
        <w:t>apresentar preços inexequíveis ou permanecer acima do preço máximo definido para a contratação;</w:t>
      </w:r>
    </w:p>
    <w:p w14:paraId="130EB4CD" w14:textId="77777777" w:rsidR="004E4426" w:rsidRPr="008B4FE4" w:rsidRDefault="004E4426" w:rsidP="008B4FE4">
      <w:pPr>
        <w:pStyle w:val="Nivel3"/>
        <w:spacing w:before="0"/>
        <w:ind w:left="284"/>
      </w:pPr>
      <w:r w:rsidRPr="008B4FE4">
        <w:t>não tiver sua exequibilidade demonstrada, quando exigido pela Administração;</w:t>
      </w:r>
    </w:p>
    <w:p w14:paraId="363AE7DA" w14:textId="77777777" w:rsidR="004E4426" w:rsidRPr="008B4FE4" w:rsidRDefault="004E4426" w:rsidP="008B4FE4">
      <w:pPr>
        <w:pStyle w:val="Nivel3"/>
        <w:spacing w:before="0"/>
        <w:ind w:left="284"/>
      </w:pPr>
      <w:r w:rsidRPr="008B4FE4">
        <w:t>apresentar desconformidade com quaisquer outras exigências deste Edital ou seus Anexos, desde que insanável.</w:t>
      </w:r>
    </w:p>
    <w:p w14:paraId="0CDD65B3" w14:textId="77777777" w:rsidR="004E4426" w:rsidRPr="008B4FE4" w:rsidRDefault="004E4426" w:rsidP="008B4FE4">
      <w:pPr>
        <w:pStyle w:val="Nivel2"/>
        <w:spacing w:before="0"/>
        <w:ind w:left="0" w:firstLine="0"/>
        <w:rPr>
          <w:b/>
          <w:bCs/>
        </w:rPr>
      </w:pPr>
      <w:r w:rsidRPr="008B4FE4">
        <w:t>Caso seja definido no item 1 que o objeto da licitação consiste em fornecimento de bens ou prestação de serviços em geral (não definidos como serviços de engenharia), serão considerados indício de inexequibilidade das propostas valores inferiores a 50% (cinquenta por cento) do valor orçado pela Administração.</w:t>
      </w:r>
    </w:p>
    <w:p w14:paraId="24932CCA" w14:textId="77777777" w:rsidR="004E4426" w:rsidRPr="008B4FE4" w:rsidRDefault="004E4426" w:rsidP="008B4FE4">
      <w:pPr>
        <w:pStyle w:val="Nivel3"/>
        <w:spacing w:before="0"/>
        <w:ind w:left="284"/>
      </w:pPr>
      <w:r w:rsidRPr="008B4FE4">
        <w:t>A inexequibilidade, na hipótese de que trata o subitem anterior, só será considerada após diligência do pregoeiro, que comprove:</w:t>
      </w:r>
    </w:p>
    <w:p w14:paraId="3D2A1407" w14:textId="77777777" w:rsidR="004E4426" w:rsidRPr="008B4FE4" w:rsidRDefault="004E4426" w:rsidP="008B4FE4">
      <w:pPr>
        <w:pStyle w:val="Nivel4"/>
        <w:tabs>
          <w:tab w:val="clear" w:pos="360"/>
        </w:tabs>
        <w:spacing w:before="0"/>
        <w:ind w:left="567"/>
      </w:pPr>
      <w:r w:rsidRPr="008B4FE4">
        <w:t>que o custo do licitante ultrapassa o valor da proposta; e</w:t>
      </w:r>
    </w:p>
    <w:p w14:paraId="124F37CC" w14:textId="77777777" w:rsidR="004E4426" w:rsidRPr="008B4FE4" w:rsidRDefault="004E4426" w:rsidP="008B4FE4">
      <w:pPr>
        <w:pStyle w:val="Nivel4"/>
        <w:tabs>
          <w:tab w:val="clear" w:pos="360"/>
        </w:tabs>
        <w:spacing w:before="0"/>
        <w:ind w:left="567"/>
      </w:pPr>
      <w:r w:rsidRPr="008B4FE4">
        <w:t>inexistirem custos de oportunidade capazes de justificar o vulto da oferta.</w:t>
      </w:r>
    </w:p>
    <w:p w14:paraId="041C4C21" w14:textId="77777777" w:rsidR="004E4426" w:rsidRPr="008B4FE4" w:rsidRDefault="004E4426" w:rsidP="008B4FE4">
      <w:pPr>
        <w:pStyle w:val="Nivel2"/>
        <w:spacing w:before="0"/>
        <w:ind w:left="0" w:firstLine="0"/>
        <w:rPr>
          <w:b/>
          <w:bCs/>
        </w:rPr>
      </w:pPr>
      <w:r w:rsidRPr="008B4FE4">
        <w:t>Caso seja definido no item 1 que o objeto da licitação consiste em prestação de serviços de engenharia, além das disposições acima, a análise de exequibilidade e sobrepreço considerará o seguinte:</w:t>
      </w:r>
    </w:p>
    <w:p w14:paraId="4CA1383F" w14:textId="77777777" w:rsidR="004E4426" w:rsidRPr="008B4FE4" w:rsidRDefault="004E4426" w:rsidP="008B4FE4">
      <w:pPr>
        <w:pStyle w:val="Nivel3"/>
        <w:spacing w:before="0"/>
        <w:ind w:left="284"/>
        <w:rPr>
          <w:b/>
        </w:rPr>
      </w:pPr>
      <w:r w:rsidRPr="008B4FE4">
        <w:t>Caso seja definido pela documentação que integra este Edital que o regime de execução será contratação por tarefa, empreitada por preço global ou empreitada integral, a caracterização do sobrepreço se dará pela superação do valor global estimado.</w:t>
      </w:r>
    </w:p>
    <w:p w14:paraId="5FF7B3CF" w14:textId="77777777" w:rsidR="004E4426" w:rsidRPr="008B4FE4" w:rsidRDefault="004E4426" w:rsidP="008B4FE4">
      <w:pPr>
        <w:pStyle w:val="Nivel3"/>
        <w:spacing w:before="0"/>
        <w:ind w:left="284"/>
        <w:rPr>
          <w:b/>
        </w:rPr>
      </w:pPr>
      <w:r w:rsidRPr="008B4FE4">
        <w:t xml:space="preserve">Caso seja definido pela documentação que integra este Edital que </w:t>
      </w:r>
      <w:r w:rsidRPr="008B4FE4">
        <w:rPr>
          <w:color w:val="auto"/>
        </w:rPr>
        <w:t>o regime de execução será empreitada por preço unitário, a caracterização do sobrepreço se dará pela superação do valor global estimado e pela superação de custo unitário tido como relevante, conforme documentação e planilha anexadas a este Edital.</w:t>
      </w:r>
    </w:p>
    <w:p w14:paraId="3CB9EDC2" w14:textId="77777777" w:rsidR="004E4426" w:rsidRPr="008B4FE4" w:rsidRDefault="004E4426" w:rsidP="008B4FE4">
      <w:pPr>
        <w:pStyle w:val="Nivel3"/>
        <w:spacing w:before="0"/>
        <w:ind w:left="284"/>
      </w:pPr>
      <w:r w:rsidRPr="008B4FE4">
        <w:t>Serão consideradas inexequíveis as propostas cujos valores forem inferiores a 75% (setenta e cinco por cento) do valor orçado pela Administração, observado o disposto no subitem subsequente.</w:t>
      </w:r>
    </w:p>
    <w:p w14:paraId="43E2F1FC" w14:textId="77777777" w:rsidR="004E4426" w:rsidRPr="008B4FE4" w:rsidRDefault="004E4426" w:rsidP="008B4FE4">
      <w:pPr>
        <w:pStyle w:val="Nivel4"/>
        <w:tabs>
          <w:tab w:val="clear" w:pos="360"/>
        </w:tabs>
        <w:spacing w:before="0"/>
        <w:ind w:left="567"/>
      </w:pPr>
      <w:r w:rsidRPr="008B4FE4">
        <w:t>A inexequibilidade, na hipótese de proposta cujo valor seja inferior a 75% (setenta e cinco por cento) do valor orçado pela Administração, só será considerada após diligência do pregoeiro, facultando ao licitante comprovar, no prazo assinalado pela Administração, a viabilidade dos preços constantes em sua proposta, sob pena de desclassificação.</w:t>
      </w:r>
    </w:p>
    <w:p w14:paraId="746A2776" w14:textId="77777777" w:rsidR="004E4426" w:rsidRPr="008B4FE4" w:rsidRDefault="004E4426" w:rsidP="008B4FE4">
      <w:pPr>
        <w:pStyle w:val="Nivel3"/>
        <w:spacing w:before="0"/>
        <w:ind w:left="284"/>
      </w:pPr>
      <w:bookmarkStart w:id="45" w:name="_Hlk135304834"/>
      <w:r w:rsidRPr="008B4FE4">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bookmarkEnd w:id="45"/>
      <w:r w:rsidRPr="008B4FE4">
        <w:t>.</w:t>
      </w:r>
    </w:p>
    <w:p w14:paraId="2778CEAF" w14:textId="77777777" w:rsidR="004E4426" w:rsidRPr="008B4FE4" w:rsidRDefault="004E4426" w:rsidP="008B4FE4">
      <w:pPr>
        <w:pStyle w:val="Nivel2"/>
        <w:spacing w:before="0"/>
        <w:ind w:left="0" w:firstLine="0"/>
      </w:pPr>
      <w:r w:rsidRPr="008B4FE4">
        <w:t>Caso seja definido no item 1 que o objeto da licitação consiste em prestação de serviços contínuos com regime de dedicação exclusiva ou predominância de mão de obra (sejam serviços em geral ou de engenharia), além das disposições acima, deverão ser observados os seguintes preceitos:</w:t>
      </w:r>
    </w:p>
    <w:p w14:paraId="609DC9F1" w14:textId="77777777" w:rsidR="004E4426" w:rsidRPr="008B4FE4" w:rsidRDefault="004E4426" w:rsidP="008B4FE4">
      <w:pPr>
        <w:pStyle w:val="Nivel3"/>
        <w:spacing w:before="0"/>
        <w:ind w:left="284"/>
      </w:pPr>
      <w:r w:rsidRPr="008B4FE4">
        <w:lastRenderedPageBreak/>
        <w:t>A análise da exequibilidade da proposta de preços deverá ser realizada com o auxílio de planilha de custos e formação de preços, a ser preenchida pelo licitante em relação à sua proposta final, conforme modelo constante de Anexo deste Edital.</w:t>
      </w:r>
    </w:p>
    <w:p w14:paraId="20590F80" w14:textId="77777777" w:rsidR="004E4426" w:rsidRPr="008B4FE4" w:rsidRDefault="004E4426" w:rsidP="008B4FE4">
      <w:pPr>
        <w:pStyle w:val="Nivel3"/>
        <w:spacing w:before="0"/>
        <w:ind w:left="284"/>
      </w:pPr>
      <w:r w:rsidRPr="008B4FE4">
        <w:t>A apresentação de valores abaixo dos respectivos custos referentes a itens isolados da planilha de custos e formação de preços não caracteriza motivo suficiente para a desclassificação da proposta, desde que não contrariem exigências legais.</w:t>
      </w:r>
    </w:p>
    <w:p w14:paraId="13B45906" w14:textId="77777777" w:rsidR="004E4426" w:rsidRPr="008B4FE4" w:rsidRDefault="004E4426" w:rsidP="008B4FE4">
      <w:pPr>
        <w:pStyle w:val="Nivel3"/>
        <w:spacing w:before="0"/>
        <w:ind w:left="284"/>
        <w:rPr>
          <w:color w:val="auto"/>
        </w:rPr>
      </w:pPr>
      <w:r w:rsidRPr="008B4FE4">
        <w:rPr>
          <w:color w:val="auto"/>
        </w:rPr>
        <w:t>A fim de assegurar o tratamento isonômico entre os licitantes, informa-se que foi(ram) utilizado(s) o(s) seguinte(s) acordo(s), dissídio(s) ou convenção(ões) coletiva(s) de trabalho no cálculo do valor estimado pela Administração:</w:t>
      </w:r>
    </w:p>
    <w:p w14:paraId="08C80583" w14:textId="150D337C" w:rsidR="004E4426" w:rsidRPr="008B4FE4" w:rsidRDefault="004E4426" w:rsidP="008B4FE4">
      <w:pPr>
        <w:spacing w:after="120" w:line="276" w:lineRule="auto"/>
        <w:ind w:left="567"/>
        <w:jc w:val="both"/>
        <w:rPr>
          <w:rFonts w:ascii="Arial" w:hAnsi="Arial" w:cs="Arial"/>
          <w:b/>
          <w:bCs/>
        </w:rPr>
      </w:pPr>
      <w:r w:rsidRPr="008B4FE4">
        <w:rPr>
          <w:rFonts w:ascii="Arial" w:hAnsi="Arial" w:cs="Arial"/>
          <w:b/>
          <w:bCs/>
          <w:sz w:val="20"/>
          <w:szCs w:val="20"/>
        </w:rPr>
        <w:t>a) Este subitem não se aplica no presente procedimento, por não se tratar de prestação de serviços contínuos com regime de dedicação exclusiva ou predominância de mão de obra</w:t>
      </w:r>
      <w:r w:rsidR="00851094" w:rsidRPr="008B4FE4">
        <w:rPr>
          <w:rFonts w:ascii="Arial" w:hAnsi="Arial" w:cs="Arial"/>
          <w:b/>
          <w:bCs/>
          <w:sz w:val="20"/>
          <w:szCs w:val="20"/>
        </w:rPr>
        <w:t>.</w:t>
      </w:r>
    </w:p>
    <w:p w14:paraId="7C882D41" w14:textId="77777777" w:rsidR="004E4426" w:rsidRPr="008B4FE4" w:rsidRDefault="004E4426" w:rsidP="008B4FE4">
      <w:pPr>
        <w:pStyle w:val="Nivel4"/>
        <w:tabs>
          <w:tab w:val="clear" w:pos="360"/>
        </w:tabs>
        <w:spacing w:before="0"/>
        <w:ind w:left="567"/>
      </w:pPr>
      <w:r w:rsidRPr="008B4FE4">
        <w:t>O(s) sindicato(s) e instrumento(s) coletivo(s) indicado(s) no subitem acima não são de utilização obrigatória pelos fornecedores, tendo em vista que a definição do(s) sindicato(s) e instrumento(s) coletivo(s) adequado(s) a cada fornecedor depende do enquadramento sindical a ele aplicável nos termos da legislação vigente. Ao longo da execução contratual, sempre se exigirá o cumprimento dos acordos, dissídios ou convenções coletivas aos quais o contratado estiver vinculado nos termos da legislação vigente.</w:t>
      </w:r>
    </w:p>
    <w:p w14:paraId="0F3D1F70" w14:textId="77777777" w:rsidR="004E4426" w:rsidRPr="008B4FE4" w:rsidRDefault="004E4426" w:rsidP="008B4FE4">
      <w:pPr>
        <w:pStyle w:val="Nivel3"/>
        <w:spacing w:before="0"/>
        <w:ind w:left="284"/>
      </w:pPr>
      <w:r w:rsidRPr="008B4FE4">
        <w:t>É vedado ao licitante incluir na planilha de custos e formação de preços:</w:t>
      </w:r>
    </w:p>
    <w:p w14:paraId="36EBB2E0" w14:textId="77777777" w:rsidR="004E4426" w:rsidRPr="008B4FE4" w:rsidRDefault="004E4426" w:rsidP="008B4FE4">
      <w:pPr>
        <w:spacing w:after="120" w:line="276" w:lineRule="auto"/>
        <w:ind w:left="567"/>
        <w:jc w:val="both"/>
        <w:rPr>
          <w:rFonts w:ascii="Arial" w:hAnsi="Arial" w:cs="Arial"/>
          <w:sz w:val="20"/>
          <w:szCs w:val="20"/>
        </w:rPr>
      </w:pPr>
      <w:r w:rsidRPr="008B4FE4">
        <w:rPr>
          <w:rFonts w:ascii="Arial" w:hAnsi="Arial" w:cs="Arial"/>
          <w:sz w:val="20"/>
          <w:szCs w:val="20"/>
        </w:rPr>
        <w:t>a)</w:t>
      </w:r>
      <w:r w:rsidRPr="008B4FE4">
        <w:rPr>
          <w:rFonts w:ascii="Arial" w:hAnsi="Arial" w:cs="Arial"/>
          <w:sz w:val="20"/>
          <w:szCs w:val="20"/>
        </w:rPr>
        <w:tab/>
        <w:t>item relativo a despesas decorrentes de disposições contidas em acordos, convenções ou dissídios coletivos de trabalho que tratem de matéria não trabalhista, de pagamento de participação dos trabalhadores nos lucros ou resultados do contratado, ou que estabeleçam direitos não previstos em lei, tais como valores ou índices obrigatórios de encargos sociais ou previdenciários, bem como de preços para os insumos relacionados ao exercício da atividade (art. 135, § 1º, da Lei nº 14.133, de 2021);</w:t>
      </w:r>
    </w:p>
    <w:p w14:paraId="0B3A1525" w14:textId="77777777" w:rsidR="004E4426" w:rsidRPr="008B4FE4" w:rsidRDefault="004E4426" w:rsidP="008B4FE4">
      <w:pPr>
        <w:spacing w:after="120" w:line="276" w:lineRule="auto"/>
        <w:ind w:left="567"/>
        <w:jc w:val="both"/>
        <w:rPr>
          <w:rFonts w:ascii="Arial" w:hAnsi="Arial" w:cs="Arial"/>
        </w:rPr>
      </w:pPr>
      <w:r w:rsidRPr="008B4FE4">
        <w:rPr>
          <w:rFonts w:ascii="Arial" w:hAnsi="Arial" w:cs="Arial"/>
          <w:sz w:val="20"/>
          <w:szCs w:val="20"/>
        </w:rPr>
        <w:t>b)</w:t>
      </w:r>
      <w:r w:rsidRPr="008B4FE4">
        <w:rPr>
          <w:rFonts w:ascii="Arial" w:hAnsi="Arial" w:cs="Arial"/>
          <w:sz w:val="20"/>
          <w:szCs w:val="20"/>
        </w:rPr>
        <w:tab/>
        <w:t>item relativo a despesas decorrentes de disposições contidas em acordos, convenções ou dissídios coletivos de trabalho que tratem de obrigações e direitos que somente se aplicam aos contratos com a Administração Pública (art. 135, § 2º, da Lei nº 14.133, de 2021).</w:t>
      </w:r>
    </w:p>
    <w:p w14:paraId="4E49D0C8" w14:textId="77777777" w:rsidR="004E4426" w:rsidRPr="008B4FE4" w:rsidRDefault="004E4426" w:rsidP="008B4FE4">
      <w:pPr>
        <w:pStyle w:val="Nivel3"/>
        <w:spacing w:before="0"/>
        <w:ind w:left="284"/>
      </w:pPr>
      <w:r w:rsidRPr="008B4FE4">
        <w:t>A inclusão na proposta de item de custo vedado não acarretará a desclassificação do licitante, devendo o pregoeiro determinar que o respectivo custo seja excluído da planilha, observando-se o disposto no inciso III do art. 12 da Lei nº 14.133, de 2021.</w:t>
      </w:r>
    </w:p>
    <w:p w14:paraId="00DB662C" w14:textId="77777777" w:rsidR="004E4426" w:rsidRPr="008B4FE4" w:rsidRDefault="004E4426" w:rsidP="008B4FE4">
      <w:pPr>
        <w:pStyle w:val="Nivel3"/>
        <w:spacing w:before="0"/>
        <w:ind w:left="284"/>
      </w:pPr>
      <w:r w:rsidRPr="008B4FE4">
        <w:t>Na hipótese de contratação com a previsão de itens de custos vedados, tais valores serão glosados e os itens serão excluídos da planilha, garantidos ampla defesa e contraditório.</w:t>
      </w:r>
    </w:p>
    <w:p w14:paraId="7BEB4D78" w14:textId="77777777" w:rsidR="004E4426" w:rsidRPr="008B4FE4" w:rsidRDefault="004E4426" w:rsidP="008B4FE4">
      <w:pPr>
        <w:pStyle w:val="Nivel3"/>
        <w:spacing w:before="0"/>
        <w:ind w:left="284"/>
      </w:pPr>
      <w:r w:rsidRPr="008B4FE4">
        <w:t>O licitante vencedor deverá indicar os sindicatos, acordo(s) coletivo(s), convenção(ões) coletiva(s) ou sentença(s) normativa(s) que regem a(s) categoria(s) profissional(is) que executará(ão) o serviço e a(s) respectiva(s) data(s)-base(s) e vigência(s), com base na Classificação Brasileira de Ocupações – CBO.</w:t>
      </w:r>
    </w:p>
    <w:p w14:paraId="0D07EA3C" w14:textId="77777777" w:rsidR="004E4426" w:rsidRPr="008B4FE4" w:rsidRDefault="004E4426" w:rsidP="008B4FE4">
      <w:pPr>
        <w:pStyle w:val="Nivel3"/>
        <w:spacing w:before="0"/>
        <w:ind w:left="284"/>
      </w:pPr>
      <w:r w:rsidRPr="008B4FE4">
        <w:t>Em todo caso, deverá ser garantido o pagamento do salário normativo previsto no instrumento coletivo aplicável ou do salário-mínimo vigente, o que for maior.</w:t>
      </w:r>
    </w:p>
    <w:p w14:paraId="03B1C58F" w14:textId="77777777" w:rsidR="004E4426" w:rsidRPr="008B4FE4" w:rsidRDefault="004E4426" w:rsidP="008B4FE4">
      <w:pPr>
        <w:pStyle w:val="Nivel3"/>
        <w:spacing w:before="0"/>
        <w:ind w:left="284"/>
      </w:pPr>
      <w:r w:rsidRPr="008B4FE4">
        <w:t>Caso seja definido no item 1 que o objeto da licitação consiste em prestação de serviços contínuos com regime de dedicação exclusiva de mão de obra (sejam serviços em geral ou de engenharia), cuja produtividade seja mensurável e indicada na documentação que integra este Edital, o licitante deverá indicar a produtividade adotada e a quantidade de pessoal que será alocado na execução contratual.</w:t>
      </w:r>
    </w:p>
    <w:p w14:paraId="55F4B68C" w14:textId="77777777" w:rsidR="004E4426" w:rsidRPr="008B4FE4" w:rsidRDefault="004E4426" w:rsidP="008B4FE4">
      <w:pPr>
        <w:pStyle w:val="Nivel4"/>
        <w:tabs>
          <w:tab w:val="clear" w:pos="360"/>
        </w:tabs>
        <w:spacing w:before="0"/>
        <w:ind w:left="567"/>
      </w:pPr>
      <w:r w:rsidRPr="008B4FE4">
        <w:t>Caso a produtividade seja diferente daquela utilizada pela Administração como referência, ou não esteja contida na faixa referencial de produtividade, mas seja admitida pelo Edital, o licitante deverá apresentar a respectiva comprovação de exequibilidade.</w:t>
      </w:r>
    </w:p>
    <w:p w14:paraId="280BEA29" w14:textId="77777777" w:rsidR="004E4426" w:rsidRPr="008B4FE4" w:rsidRDefault="004E4426" w:rsidP="008B4FE4">
      <w:pPr>
        <w:pStyle w:val="Nivel4"/>
        <w:tabs>
          <w:tab w:val="clear" w:pos="360"/>
        </w:tabs>
        <w:spacing w:before="0"/>
        <w:ind w:left="567"/>
      </w:pPr>
      <w:r w:rsidRPr="008B4FE4">
        <w:lastRenderedPageBreak/>
        <w:t>Os licitantes poderão apresentar produtividades diferenciadas daquela estabelecida pela Administração como referência, desde que não alterem o objeto da contratação, não contrariem dispositivos legais vigentes e, caso não estejam contidas nas faixas referenciais de produtividade, comprovem a exequibilidade da proposta.</w:t>
      </w:r>
    </w:p>
    <w:p w14:paraId="6C22DD71" w14:textId="77777777" w:rsidR="004E4426" w:rsidRPr="008B4FE4" w:rsidRDefault="004E4426" w:rsidP="008B4FE4">
      <w:pPr>
        <w:pStyle w:val="Nivel4"/>
        <w:tabs>
          <w:tab w:val="clear" w:pos="360"/>
        </w:tabs>
        <w:spacing w:before="0"/>
        <w:ind w:left="567"/>
      </w:pPr>
      <w:r w:rsidRPr="008B4FE4">
        <w:t>Para efeito do subitem anterior, admite-se a adequação técnica da metodologia empregada pelo licitante, visando assegurar a execução do objeto, desde que mantidas as condições para a justa remuneração do serviço.</w:t>
      </w:r>
    </w:p>
    <w:p w14:paraId="10961AE2" w14:textId="77777777" w:rsidR="004E4426" w:rsidRPr="008B4FE4" w:rsidRDefault="004E4426" w:rsidP="008B4FE4">
      <w:pPr>
        <w:pStyle w:val="Nivel2"/>
        <w:spacing w:before="0"/>
        <w:ind w:left="0" w:firstLine="0"/>
      </w:pPr>
      <w:r w:rsidRPr="008B4FE4">
        <w:t>Se houver indícios de inexequibilidade da proposta de preço, ou em caso da necessidade de esclarecimentos complementares, poderão ser efetuadas diligências, para que o licitante comprove a exequibilidade da proposta.</w:t>
      </w:r>
    </w:p>
    <w:p w14:paraId="69921A0E" w14:textId="77777777" w:rsidR="004E4426" w:rsidRPr="008B4FE4" w:rsidRDefault="004E4426" w:rsidP="008B4FE4">
      <w:pPr>
        <w:pStyle w:val="Nivel2"/>
        <w:spacing w:before="0"/>
        <w:ind w:left="0" w:firstLine="0"/>
      </w:pPr>
      <w:r w:rsidRPr="008B4FE4">
        <w:t>Caso o custo global estimado do objeto licitado tenha sido decomposto em seus respectivos custos unitários por meio de Planilha de Custos e Formação de Preços ou outra espécie de planilha elaborada pela Administração conforme documentação anexada a este Edital, o licitante classificado em primeiro lugar será convocado para apresentar Planilha por ele elaborada, com os respectivos valores adequados ao valor final da sua proposta, sob pena de não aceitação da proposta.</w:t>
      </w:r>
    </w:p>
    <w:p w14:paraId="24FE6FA4" w14:textId="77777777" w:rsidR="004E4426" w:rsidRPr="008B4FE4" w:rsidRDefault="004E4426" w:rsidP="008B4FE4">
      <w:pPr>
        <w:pStyle w:val="Nivel3"/>
        <w:spacing w:before="0"/>
        <w:ind w:left="284"/>
        <w:rPr>
          <w:b/>
          <w:bCs/>
        </w:rPr>
      </w:pPr>
      <w:bookmarkStart w:id="46" w:name="_Hlk126568356"/>
      <w:r w:rsidRPr="008B4FE4">
        <w:t>Caso seja definido no item 1 que o objeto da licitação consiste em prestação de serviços de engenharia, o licitante vencedor será convocado a apresentar à Administração, por meio eletrônico, as planilhas com indicação dos quantitativos e dos custos unitários</w:t>
      </w:r>
      <w:bookmarkEnd w:id="46"/>
      <w:r w:rsidRPr="008B4FE4">
        <w:t>, seguindo o modelo elaborado pela Administração conforme documentação anexada a este Edital, bem como com detalhamento das Bonificações e Despesas Indiretas (BDI) e dos Encargos Sociais (ES), com os respectivos valores adequados ao valor final da proposta vencedora, nos termos do disposto no § 5º do art. 56 da Lei nº 14.133, de 2021.</w:t>
      </w:r>
    </w:p>
    <w:p w14:paraId="500DB746" w14:textId="77777777" w:rsidR="004E4426" w:rsidRPr="008B4FE4" w:rsidRDefault="004E4426" w:rsidP="008B4FE4">
      <w:pPr>
        <w:pStyle w:val="Nivel2"/>
        <w:spacing w:before="0"/>
        <w:ind w:left="0" w:firstLine="0"/>
        <w:rPr>
          <w:b/>
        </w:rPr>
      </w:pPr>
      <w:r w:rsidRPr="008B4FE4">
        <w:t>Erros no preenchimento da planilha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14:paraId="393CEA52" w14:textId="77777777" w:rsidR="004E4426" w:rsidRPr="008B4FE4" w:rsidRDefault="004E4426" w:rsidP="008B4FE4">
      <w:pPr>
        <w:pStyle w:val="Nivel3"/>
        <w:spacing w:before="0"/>
        <w:ind w:left="284"/>
      </w:pPr>
      <w:r w:rsidRPr="008B4FE4">
        <w:t>O ajuste de que trata o subitem anterior se limita a sanar erros ou falhas que não alterem a substância das propostas.</w:t>
      </w:r>
    </w:p>
    <w:p w14:paraId="70F62939" w14:textId="77777777" w:rsidR="004E4426" w:rsidRPr="008B4FE4" w:rsidRDefault="004E4426" w:rsidP="008B4FE4">
      <w:pPr>
        <w:pStyle w:val="Nivel3"/>
        <w:spacing w:before="0"/>
        <w:ind w:left="284"/>
      </w:pPr>
      <w:r w:rsidRPr="008B4FE4">
        <w:t>Considera-se erro no preenchimento da planilha passível de correção a indicação de recolhimento de impostos e contribuições na forma do Simples Nacional, quando não cabível esse regime.</w:t>
      </w:r>
    </w:p>
    <w:p w14:paraId="2E985CF4" w14:textId="77777777" w:rsidR="004E4426" w:rsidRPr="008B4FE4" w:rsidRDefault="004E4426" w:rsidP="008B4FE4">
      <w:pPr>
        <w:pStyle w:val="Nivel2"/>
        <w:spacing w:before="0"/>
        <w:ind w:left="0" w:firstLine="0"/>
        <w:rPr>
          <w:b/>
        </w:rPr>
      </w:pPr>
      <w:r w:rsidRPr="008B4FE4">
        <w:rPr>
          <w:lang w:eastAsia="en-US"/>
        </w:rPr>
        <w:t xml:space="preserve">Para </w:t>
      </w:r>
      <w:r w:rsidRPr="008B4FE4">
        <w:t>fins</w:t>
      </w:r>
      <w:r w:rsidRPr="008B4FE4">
        <w:rPr>
          <w:lang w:eastAsia="en-US"/>
        </w:rPr>
        <w:t xml:space="preserve"> de análise da proposta quanto ao cumprimento </w:t>
      </w:r>
      <w:r w:rsidRPr="008B4FE4">
        <w:t>das</w:t>
      </w:r>
      <w:r w:rsidRPr="008B4FE4">
        <w:rPr>
          <w:lang w:eastAsia="en-US"/>
        </w:rPr>
        <w:t xml:space="preserve"> especificações do objeto, poderá ser colhida a </w:t>
      </w:r>
      <w:r w:rsidRPr="008B4FE4">
        <w:t>manifestação</w:t>
      </w:r>
      <w:r w:rsidRPr="008B4FE4">
        <w:rPr>
          <w:lang w:eastAsia="en-US"/>
        </w:rPr>
        <w:t xml:space="preserve"> escrita do setor requisitante do serviço ou da área especializada no objeto.</w:t>
      </w:r>
    </w:p>
    <w:p w14:paraId="2632D030" w14:textId="77777777" w:rsidR="004E4426" w:rsidRPr="008B4FE4" w:rsidRDefault="004E4426" w:rsidP="008B4FE4">
      <w:pPr>
        <w:pStyle w:val="Nivel2"/>
        <w:spacing w:before="0"/>
        <w:ind w:left="0" w:firstLine="0"/>
      </w:pPr>
      <w:r w:rsidRPr="008B4FE4">
        <w:t>Caso seja estabelecida a exigência de apresentação de amostra(s) ou de execução de prova de conceito na documentação que integra este Edital como Anexo considerando o objeto da licitação, por ocasião do julgamento das propostas, será exigido do licitante classificado em primeiro lugar a sua realização, conforme procedimento disciplinado na documentação que integra este Edital como Anexo, sob pena de não aceitação da proposta.</w:t>
      </w:r>
    </w:p>
    <w:p w14:paraId="06698939" w14:textId="77777777" w:rsidR="004E4426" w:rsidRPr="008B4FE4" w:rsidRDefault="004E4426" w:rsidP="008B4FE4">
      <w:pPr>
        <w:pStyle w:val="Nivel3"/>
        <w:spacing w:before="0"/>
        <w:ind w:left="284"/>
      </w:pPr>
      <w:r w:rsidRPr="008B4FE4">
        <w:t>Por meio de mensagem no sistema, será divulgado o local, data e horário de realização do procedimento para a avaliação da(s) amostra(s) ou para a execução da prova de conceito (em conformidade com a exigência estabelecida no Edital), cuja presença será facultada a todos os interessados, incluindo os demais licitantes.</w:t>
      </w:r>
    </w:p>
    <w:p w14:paraId="19C203A3" w14:textId="77777777" w:rsidR="004E4426" w:rsidRPr="008B4FE4" w:rsidRDefault="004E4426" w:rsidP="008B4FE4">
      <w:pPr>
        <w:pStyle w:val="Nivel3"/>
        <w:spacing w:before="0"/>
        <w:ind w:left="284"/>
      </w:pPr>
      <w:r w:rsidRPr="008B4FE4">
        <w:t>Os resultados das avaliações serão divulgados por meio de mensagem no sistema.</w:t>
      </w:r>
    </w:p>
    <w:p w14:paraId="431232F8" w14:textId="77777777" w:rsidR="004E4426" w:rsidRPr="008B4FE4" w:rsidRDefault="004E4426" w:rsidP="008B4FE4">
      <w:pPr>
        <w:pStyle w:val="Nivel3"/>
        <w:spacing w:before="0"/>
        <w:ind w:left="284"/>
      </w:pPr>
      <w:r w:rsidRPr="008B4FE4">
        <w:t>Caso se trate de exigência de apresentação de amostra(s), se não houver entrega da(s) amostra(s) ou se ocorrer atraso na entrega, sem justificativa aceita pelo pregoeiro, ou se houver entrega de amostra(s) fora das especificações previstas neste Edital, a proposta do licitante será recusada.</w:t>
      </w:r>
    </w:p>
    <w:p w14:paraId="2C3A3B1F" w14:textId="77777777" w:rsidR="004E4426" w:rsidRPr="008B4FE4" w:rsidRDefault="004E4426" w:rsidP="008B4FE4">
      <w:pPr>
        <w:pStyle w:val="Nivel4"/>
        <w:tabs>
          <w:tab w:val="clear" w:pos="360"/>
        </w:tabs>
        <w:spacing w:before="0"/>
        <w:ind w:left="567"/>
      </w:pPr>
      <w:r w:rsidRPr="008B4FE4">
        <w:lastRenderedPageBreak/>
        <w:t>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na documentação que integra este Edital como Anexo.</w:t>
      </w:r>
    </w:p>
    <w:p w14:paraId="50FAE4BC" w14:textId="77777777" w:rsidR="004E4426" w:rsidRPr="008B4FE4" w:rsidRDefault="004E4426" w:rsidP="008B4FE4">
      <w:pPr>
        <w:pStyle w:val="Nivel3"/>
        <w:spacing w:before="0"/>
        <w:ind w:left="284"/>
      </w:pPr>
      <w:r w:rsidRPr="008B4FE4">
        <w:t>Caso se trate de exigência de execução de prova de conceito, não será aceita a proposta do licitante que tiver a prova de conceito rejeitada, que não a realizar ou que não a realizar nas condições estabelecidas na documentação que integra este Edital como Anexo.</w:t>
      </w:r>
    </w:p>
    <w:p w14:paraId="4425DD48" w14:textId="77777777" w:rsidR="004E4426" w:rsidRDefault="004E4426" w:rsidP="008B4FE4">
      <w:pPr>
        <w:pStyle w:val="Nivel4"/>
        <w:tabs>
          <w:tab w:val="clear" w:pos="360"/>
        </w:tabs>
        <w:spacing w:before="0"/>
        <w:ind w:left="567"/>
      </w:pPr>
      <w:r w:rsidRPr="008B4FE4">
        <w:t>No caso de desclassificação do licitante, o pregoeiro convocará o próximo licitante, obedecida a ordem de classificação, sucessivamente, até que um licitante cumpra os requisitos e funcionalidades previstas na prova de conceito.</w:t>
      </w:r>
    </w:p>
    <w:p w14:paraId="1664A511" w14:textId="77777777" w:rsidR="00D41EFD" w:rsidRPr="008B4FE4" w:rsidRDefault="00D41EFD" w:rsidP="00D41EFD">
      <w:pPr>
        <w:pStyle w:val="Nivel4"/>
        <w:numPr>
          <w:ilvl w:val="0"/>
          <w:numId w:val="0"/>
        </w:numPr>
        <w:spacing w:before="0"/>
        <w:ind w:left="567"/>
      </w:pPr>
    </w:p>
    <w:p w14:paraId="7BA6FCF4" w14:textId="77777777" w:rsidR="004E4426" w:rsidRPr="008B4FE4" w:rsidRDefault="004E4426" w:rsidP="008B4FE4">
      <w:pPr>
        <w:pStyle w:val="Nivel01"/>
        <w:spacing w:before="0" w:after="120" w:line="276" w:lineRule="auto"/>
        <w:rPr>
          <w:sz w:val="22"/>
          <w:szCs w:val="22"/>
        </w:rPr>
      </w:pPr>
      <w:bookmarkStart w:id="47" w:name="_Toc135469230"/>
      <w:r w:rsidRPr="008B4FE4">
        <w:rPr>
          <w:sz w:val="22"/>
          <w:szCs w:val="22"/>
        </w:rPr>
        <w:t>DA FASE DE HABILITAÇÃO</w:t>
      </w:r>
      <w:bookmarkEnd w:id="47"/>
    </w:p>
    <w:p w14:paraId="504308C3" w14:textId="77777777" w:rsidR="004E4426" w:rsidRPr="008B4FE4" w:rsidRDefault="004E4426" w:rsidP="008B4FE4">
      <w:pPr>
        <w:pStyle w:val="Nivel2"/>
        <w:spacing w:before="0"/>
        <w:ind w:left="0" w:firstLine="0"/>
      </w:pPr>
      <w:r w:rsidRPr="008B4FE4">
        <w:t xml:space="preserve">Os documentos que serão exigidos para fins de habilitação estão especificados na documentação que constitui Anexo deste Edital, consistindo na documentação necessária e suficiente para demonstrar a capacidade do licitante de realizar o objeto da licitação, nos termos dos </w:t>
      </w:r>
      <w:hyperlink r:id="rId32" w:anchor="art62" w:history="1">
        <w:r w:rsidRPr="008B4FE4">
          <w:rPr>
            <w:rStyle w:val="Hyperlink"/>
          </w:rPr>
          <w:t>arts. 62 a 70 da Lei nº 14.133, de 2021</w:t>
        </w:r>
      </w:hyperlink>
      <w:r w:rsidRPr="008B4FE4">
        <w:t>.</w:t>
      </w:r>
    </w:p>
    <w:p w14:paraId="36B3FEE0" w14:textId="77777777" w:rsidR="004E4426" w:rsidRPr="008B4FE4" w:rsidRDefault="004E4426" w:rsidP="008B4FE4">
      <w:pPr>
        <w:pStyle w:val="Nivel3"/>
        <w:spacing w:before="0"/>
        <w:ind w:left="284"/>
        <w:rPr>
          <w:i/>
          <w:iCs/>
        </w:rPr>
      </w:pPr>
      <w:bookmarkStart w:id="48" w:name="_Ref114663777"/>
      <w:r w:rsidRPr="008B4FE4">
        <w:t xml:space="preserve">A documentação exigida para fins de habilitação jurídica, fiscal, social e trabalhista e econômico-ﬁnanceira, </w:t>
      </w:r>
      <w:r w:rsidRPr="008B4FE4">
        <w:rPr>
          <w:color w:val="auto"/>
        </w:rPr>
        <w:t xml:space="preserve">poderá </w:t>
      </w:r>
      <w:r w:rsidRPr="008B4FE4">
        <w:t>ser substituída pelo registro cadastral no SICAF.</w:t>
      </w:r>
      <w:bookmarkEnd w:id="48"/>
    </w:p>
    <w:p w14:paraId="3245AFA4" w14:textId="77777777" w:rsidR="004E4426" w:rsidRPr="008B4FE4" w:rsidRDefault="004E4426" w:rsidP="008B4FE4">
      <w:pPr>
        <w:pStyle w:val="Nivel3"/>
        <w:spacing w:before="0"/>
        <w:ind w:left="284"/>
        <w:rPr>
          <w:bCs/>
          <w:color w:val="auto"/>
        </w:rPr>
      </w:pPr>
      <w:r w:rsidRPr="008B4FE4">
        <w:rPr>
          <w:bCs/>
          <w:color w:val="auto"/>
        </w:rPr>
        <w:t>Nesta licitação, não haverá exigência de que o licitante ateste, sob pena de inabilitação, que conhece o local e as condições de realização do objeto, ou que tem conhecimento pleno das condições e peculiaridades da contratação.</w:t>
      </w:r>
    </w:p>
    <w:p w14:paraId="230F156B" w14:textId="77777777" w:rsidR="004E4426" w:rsidRPr="007536A8" w:rsidRDefault="004E4426" w:rsidP="008B4FE4">
      <w:pPr>
        <w:pStyle w:val="Nivel3"/>
        <w:spacing w:before="0"/>
        <w:ind w:left="284"/>
        <w:rPr>
          <w:i/>
        </w:rPr>
      </w:pPr>
      <w:r w:rsidRPr="007536A8">
        <w:t>Se for permitida a participação de pessoas jurídicas em consórcio no item 3, para efeito de habilitação técnica, caso exigida na documentação que integra este Edital como Anexo, será admitido o somatório dos quantitativos de cada consorciado e, para efeito de habilitação econômico-financeira, caso exigida na documentação que integra este Edital como Anexo, será admitido o somatório dos valores de cada consorciado.</w:t>
      </w:r>
    </w:p>
    <w:p w14:paraId="14B572DB" w14:textId="0E8AEE09" w:rsidR="004E4426" w:rsidRPr="007536A8" w:rsidRDefault="004E4426" w:rsidP="008B4FE4">
      <w:pPr>
        <w:pStyle w:val="Nivel4"/>
        <w:tabs>
          <w:tab w:val="clear" w:pos="360"/>
        </w:tabs>
        <w:spacing w:before="0"/>
        <w:ind w:left="567"/>
      </w:pPr>
      <w:r w:rsidRPr="007536A8">
        <w:t xml:space="preserve">Na hipótese de admissão da participação de pessoas jurídicas em consórcio e exigência de requisito de habilitação econômico-financeira de que trata o subitem anterior, se o consórcio não for formado integralmente por microempresas ou empresas de pequeno porte, haverá um acréscimo de </w:t>
      </w:r>
      <w:r w:rsidR="00D41EFD" w:rsidRPr="007536A8">
        <w:t>10</w:t>
      </w:r>
      <w:r w:rsidRPr="007536A8">
        <w:t>% para o consórcio em relação ao valor exigido dos licitantes individuais para habilitação econômico-financeira.</w:t>
      </w:r>
    </w:p>
    <w:p w14:paraId="1003F764" w14:textId="77777777" w:rsidR="004E4426" w:rsidRPr="008B4FE4" w:rsidRDefault="004E4426" w:rsidP="008B4FE4">
      <w:pPr>
        <w:pStyle w:val="Nivel2"/>
        <w:spacing w:before="0"/>
        <w:ind w:left="0" w:firstLine="0"/>
      </w:pPr>
      <w:r w:rsidRPr="007536A8">
        <w:t>Os documentos exigidos</w:t>
      </w:r>
      <w:r w:rsidRPr="008B4FE4">
        <w:t xml:space="preserve"> para fins de habilitação poderão ser apresentados em original ou por cópia.</w:t>
      </w:r>
    </w:p>
    <w:p w14:paraId="03367F87" w14:textId="77777777" w:rsidR="004E4426" w:rsidRPr="008B4FE4" w:rsidRDefault="004E4426" w:rsidP="008B4FE4">
      <w:pPr>
        <w:pStyle w:val="Nivel2"/>
        <w:spacing w:before="0"/>
        <w:ind w:left="0" w:firstLine="0"/>
        <w:rPr>
          <w:i/>
        </w:rPr>
      </w:pPr>
      <w:r w:rsidRPr="008B4FE4">
        <w:t>Os documentos exigidos para fins de habilitação poderão ser substituídos por registro cadastral emitido por órgão ou entidade pública, desde que o registro tenha sido feito em obediência ao disposto na Lei nº 14.133, de 2021.</w:t>
      </w:r>
    </w:p>
    <w:p w14:paraId="5CC6FEBF" w14:textId="77777777" w:rsidR="004E4426" w:rsidRPr="008B4FE4" w:rsidRDefault="004E4426" w:rsidP="008B4FE4">
      <w:pPr>
        <w:pStyle w:val="Nivel2"/>
        <w:spacing w:before="0"/>
        <w:ind w:left="0" w:firstLine="0"/>
      </w:pPr>
      <w:r w:rsidRPr="008B4FE4">
        <w:t>Será verificado se o licitante apresentou declaração de que atende aos requisitos de habilitação, e o declarante responderá pela veracidade das informações prestadas, na forma da lei (</w:t>
      </w:r>
      <w:hyperlink r:id="rId33" w:anchor="art63">
        <w:r w:rsidRPr="008B4FE4">
          <w:rPr>
            <w:rStyle w:val="Hyperlink"/>
          </w:rPr>
          <w:t>art. 63, I, da Lei nº 14.133, de 2021</w:t>
        </w:r>
      </w:hyperlink>
      <w:r w:rsidRPr="008B4FE4">
        <w:t>).</w:t>
      </w:r>
    </w:p>
    <w:p w14:paraId="5927DD63" w14:textId="77777777" w:rsidR="004E4426" w:rsidRPr="008B4FE4" w:rsidRDefault="004E4426" w:rsidP="008B4FE4">
      <w:pPr>
        <w:pStyle w:val="Nivel2"/>
        <w:spacing w:before="0"/>
        <w:ind w:left="0" w:firstLine="0"/>
        <w:rPr>
          <w:i/>
        </w:rPr>
      </w:pPr>
      <w:r w:rsidRPr="008B4FE4">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6964F8A7" w14:textId="77777777" w:rsidR="004E4426" w:rsidRPr="008B4FE4" w:rsidRDefault="004E4426" w:rsidP="008B4FE4">
      <w:pPr>
        <w:pStyle w:val="Nivel2"/>
        <w:spacing w:before="0"/>
        <w:ind w:left="0" w:firstLine="0"/>
      </w:pPr>
      <w:r w:rsidRPr="008B4FE4">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61A408C4" w14:textId="77777777" w:rsidR="004E4426" w:rsidRPr="008B4FE4" w:rsidRDefault="004E4426" w:rsidP="008B4FE4">
      <w:pPr>
        <w:pStyle w:val="Nivel2"/>
        <w:spacing w:before="0"/>
        <w:ind w:left="0" w:firstLine="0"/>
        <w:rPr>
          <w:i/>
        </w:rPr>
      </w:pPr>
      <w:r w:rsidRPr="008B4FE4">
        <w:lastRenderedPageBreak/>
        <w:t>A habilitação será verificada por meio do Sicaf, nos documentos por ele abrangidos.</w:t>
      </w:r>
    </w:p>
    <w:p w14:paraId="6CF128D5" w14:textId="77777777" w:rsidR="004E4426" w:rsidRPr="008B4FE4" w:rsidRDefault="004E4426" w:rsidP="008B4FE4">
      <w:pPr>
        <w:pStyle w:val="Nivel3"/>
        <w:spacing w:before="0"/>
        <w:ind w:left="284"/>
      </w:pPr>
      <w:r w:rsidRPr="008B4FE4">
        <w:t>Somente haverá a necessidade de comprovação do preenchimento de requisitos mediante apresentação dos documentos originais não-digitais quando houver dúvida em relação à integridade do documento digital ou quando a lei expressamente o exigir. (</w:t>
      </w:r>
      <w:hyperlink r:id="rId34" w:anchor="art4" w:history="1">
        <w:r w:rsidRPr="008B4FE4">
          <w:rPr>
            <w:rStyle w:val="Hyperlink"/>
          </w:rPr>
          <w:t>Instrução Normativa SEGES/MPDG nº 3, de 2018, art. 4º, § 1º, e art. 6º, § 4º</w:t>
        </w:r>
      </w:hyperlink>
      <w:r w:rsidRPr="008B4FE4">
        <w:t>, c/c Decreto estadual nº 67.608, de 2023).</w:t>
      </w:r>
    </w:p>
    <w:p w14:paraId="7AB86737" w14:textId="77777777" w:rsidR="004E4426" w:rsidRPr="008B4FE4" w:rsidRDefault="004E4426" w:rsidP="008B4FE4">
      <w:pPr>
        <w:pStyle w:val="Nivel2"/>
        <w:spacing w:before="0"/>
        <w:ind w:left="0" w:firstLine="0"/>
      </w:pPr>
      <w:r w:rsidRPr="008B4FE4">
        <w:t>É de responsabilidade do licitante conferir a exatidão dos seus dados cadastrais no Sicaf e mantê-los atualizados junto aos órgãos responsáveis pela informação, devendo proceder, imediatamente, à correção ou à alteração dos registros tão logo identifique incorreção ou aqueles se tornem desatualizados. (</w:t>
      </w:r>
      <w:hyperlink r:id="rId35">
        <w:r w:rsidRPr="008B4FE4">
          <w:rPr>
            <w:rStyle w:val="Hyperlink"/>
          </w:rPr>
          <w:t>Instrução Normativa SEGES/MPDG nº 3, de 2018, art. 7º, caput</w:t>
        </w:r>
      </w:hyperlink>
      <w:r w:rsidRPr="008B4FE4">
        <w:t>, c/c Decreto estadual nº 67.608, de 2023).</w:t>
      </w:r>
    </w:p>
    <w:p w14:paraId="0F5CA24B" w14:textId="77777777" w:rsidR="004E4426" w:rsidRPr="008B4FE4" w:rsidRDefault="004E4426" w:rsidP="008B4FE4">
      <w:pPr>
        <w:pStyle w:val="Nivel3"/>
        <w:spacing w:before="0"/>
        <w:ind w:left="284"/>
      </w:pPr>
      <w:r w:rsidRPr="008B4FE4">
        <w:t>A não observância do disposto no subitem anterior poderá ensejar desclassificação no momento da habilitação. (</w:t>
      </w:r>
      <w:hyperlink r:id="rId36" w:history="1">
        <w:r w:rsidRPr="008B4FE4">
          <w:rPr>
            <w:rStyle w:val="Hyperlink"/>
          </w:rPr>
          <w:t>Instrução Normativa SEGES/MPDG nº 3, de 2018, art. 7º, parágrafo único</w:t>
        </w:r>
      </w:hyperlink>
      <w:r w:rsidRPr="008B4FE4">
        <w:t>, c/c Decreto estadual nº 67.608, de 2023).</w:t>
      </w:r>
    </w:p>
    <w:p w14:paraId="6FCACDB7" w14:textId="77777777" w:rsidR="004E4426" w:rsidRPr="008B4FE4" w:rsidRDefault="004E4426" w:rsidP="008B4FE4">
      <w:pPr>
        <w:pStyle w:val="Nivel2"/>
        <w:spacing w:before="0"/>
        <w:ind w:left="0" w:firstLine="0"/>
        <w:rPr>
          <w:i/>
          <w:iCs/>
        </w:rPr>
      </w:pPr>
      <w:r w:rsidRPr="008B4FE4">
        <w:t>A verificação pelo pregoeiro, em sítios eletrônicos oficiais de órgãos e entidades emissores de certidões constitui meio legal de prova, para fins de habilitação.</w:t>
      </w:r>
    </w:p>
    <w:p w14:paraId="5242E7B4" w14:textId="4CF4C544" w:rsidR="004E4426" w:rsidRPr="008B4FE4" w:rsidRDefault="004E4426" w:rsidP="008B4FE4">
      <w:pPr>
        <w:pStyle w:val="Nivel3"/>
        <w:spacing w:before="0"/>
        <w:ind w:left="284"/>
        <w:rPr>
          <w:i/>
          <w:iCs/>
          <w:color w:val="auto"/>
        </w:rPr>
      </w:pPr>
      <w:bookmarkStart w:id="49" w:name="_Ref114663151"/>
      <w:r w:rsidRPr="008B4FE4">
        <w:t xml:space="preserve">Os documentos exigidos para </w:t>
      </w:r>
      <w:r w:rsidRPr="008B4FE4">
        <w:rPr>
          <w:color w:val="auto"/>
        </w:rPr>
        <w:t>habilitação que não estejam contemplados no Sicaf serão enviados por meio do sistema, em formato digital, no prazo de 2 (duas) horas, prorrogável por igual período, contado da solicitação do pregoeiro.</w:t>
      </w:r>
      <w:bookmarkEnd w:id="49"/>
    </w:p>
    <w:p w14:paraId="6BBFD8E7" w14:textId="77777777" w:rsidR="004E4426" w:rsidRPr="008B4FE4" w:rsidRDefault="004E4426" w:rsidP="008B4FE4">
      <w:pPr>
        <w:pStyle w:val="Nivel3"/>
        <w:spacing w:before="0"/>
        <w:ind w:left="284"/>
        <w:rPr>
          <w:i/>
          <w:iCs/>
        </w:rPr>
      </w:pPr>
      <w:r w:rsidRPr="008B4FE4">
        <w:rPr>
          <w:color w:val="auto"/>
        </w:rPr>
        <w:t xml:space="preserve">O disposto nos subitens 8.9.1 e 8.13 será excepcionado se for definido no </w:t>
      </w:r>
      <w:r w:rsidRPr="008B4FE4">
        <w:t>subitem 4.1 que a fase de habilitação antecederá a fase de apresentação de propostas e lances, hipótese em que os licitantes encaminharão, por meio do sistema, simultaneamente os documentos de habilitação e a proposta com o preço ou o percentual de desconto (conforme a alternativa adequada ao critério de julgamento definido no início deste Edital), observado o disposto nos subitens 8.1.1 e 8.3.</w:t>
      </w:r>
    </w:p>
    <w:p w14:paraId="39F10111" w14:textId="77777777" w:rsidR="004E4426" w:rsidRPr="008B4FE4" w:rsidRDefault="004E4426" w:rsidP="008B4FE4">
      <w:pPr>
        <w:pStyle w:val="Nivel2"/>
        <w:spacing w:before="0"/>
        <w:ind w:left="0" w:firstLine="0"/>
        <w:rPr>
          <w:i/>
        </w:rPr>
      </w:pPr>
      <w:r w:rsidRPr="008B4FE4">
        <w:t>A verificação no Sicaf ou a exigência dos documentos nele não contidos somente será feita em relação ao licitante vencedor.</w:t>
      </w:r>
    </w:p>
    <w:p w14:paraId="6DC2B96C" w14:textId="77777777" w:rsidR="004E4426" w:rsidRPr="008B4FE4" w:rsidRDefault="004E4426" w:rsidP="008B4FE4">
      <w:pPr>
        <w:pStyle w:val="Nivel3"/>
        <w:spacing w:before="0"/>
        <w:ind w:left="284"/>
      </w:pPr>
      <w:r w:rsidRPr="008B4FE4">
        <w:t>Os documentos relativos à regularidade fiscal especificados na documentação que integra este Edital como Anexo somente serão exigidos, em qualquer caso, em momento posterior ao julgamento das propostas, e apenas do licitante mais bem classificado.</w:t>
      </w:r>
    </w:p>
    <w:p w14:paraId="625052AD" w14:textId="77777777" w:rsidR="004E4426" w:rsidRPr="008B4FE4" w:rsidRDefault="004E4426" w:rsidP="008B4FE4">
      <w:pPr>
        <w:pStyle w:val="Nivel3"/>
        <w:spacing w:before="0"/>
        <w:ind w:left="284"/>
      </w:pPr>
      <w:r w:rsidRPr="008B4FE4">
        <w:t>O disposto no subitem 8.10 será excepcionado se for definido no subitem 4.1 que a fase de habilitação antecederá a fase de apresentação de propostas e lances, hipótese em que a verificação no Sicaf ou a exigência dos documentos nele não contidos ocorrerá em relação a todos os licitantes, respeitada a exceção do subitem 8.10.1.</w:t>
      </w:r>
    </w:p>
    <w:p w14:paraId="3E80AD29" w14:textId="77777777" w:rsidR="004E4426" w:rsidRPr="008B4FE4" w:rsidRDefault="004E4426" w:rsidP="008B4FE4">
      <w:pPr>
        <w:pStyle w:val="Nivel2"/>
        <w:spacing w:before="0"/>
        <w:ind w:left="0" w:firstLine="0"/>
        <w:rPr>
          <w:i/>
        </w:rPr>
      </w:pPr>
      <w:r w:rsidRPr="008B4FE4">
        <w:t>Após a entrega dos documentos para habilitação, não será permitida a substituição ou a apresentação de novos documentos, salvo em sede de diligência, para (</w:t>
      </w:r>
      <w:hyperlink r:id="rId37" w:anchor="art64">
        <w:r w:rsidRPr="008B4FE4">
          <w:rPr>
            <w:rStyle w:val="Hyperlink"/>
          </w:rPr>
          <w:t>Lei nº 14.133, de 2021, art. 64</w:t>
        </w:r>
      </w:hyperlink>
      <w:r w:rsidRPr="008B4FE4">
        <w:t>):</w:t>
      </w:r>
    </w:p>
    <w:p w14:paraId="697FD077" w14:textId="77777777" w:rsidR="004E4426" w:rsidRPr="008B4FE4" w:rsidRDefault="004E4426" w:rsidP="008B4FE4">
      <w:pPr>
        <w:pStyle w:val="Nivel3"/>
        <w:spacing w:before="0"/>
        <w:ind w:left="284"/>
      </w:pPr>
      <w:r w:rsidRPr="008B4FE4">
        <w:t>complementação de informações acerca dos documentos já apresentados pelos licitantes e desde que necessária para apurar fatos existentes à época da abertura do certame; e</w:t>
      </w:r>
    </w:p>
    <w:p w14:paraId="676D4583" w14:textId="77777777" w:rsidR="004E4426" w:rsidRPr="008B4FE4" w:rsidRDefault="004E4426" w:rsidP="008B4FE4">
      <w:pPr>
        <w:pStyle w:val="Nivel3"/>
        <w:spacing w:before="0"/>
        <w:ind w:left="284"/>
      </w:pPr>
      <w:r w:rsidRPr="008B4FE4">
        <w:t>atualização de documentos cuja validade tenha expirado após a data de recebimento das propostas.</w:t>
      </w:r>
    </w:p>
    <w:p w14:paraId="66109C16" w14:textId="77777777" w:rsidR="004E4426" w:rsidRPr="008B4FE4" w:rsidRDefault="004E4426" w:rsidP="008B4FE4">
      <w:pPr>
        <w:pStyle w:val="Nivel2"/>
        <w:spacing w:before="0"/>
        <w:ind w:left="0" w:firstLine="0"/>
      </w:pPr>
      <w:bookmarkStart w:id="50" w:name="_Ref114670319"/>
      <w:r w:rsidRPr="008B4FE4">
        <w:t>Na análise dos documentos de habilitação, o pregoeiro poderá sanar erros ou falhas que não alterem a substância dos documentos e sua validade jurídica, mediante decisão fundamentada, registrada em ata e acessível a todos, atribuindo-lhes eﬁcácia para fins de habilitação e classificação.</w:t>
      </w:r>
      <w:bookmarkEnd w:id="50"/>
    </w:p>
    <w:p w14:paraId="2640EE9B" w14:textId="77777777" w:rsidR="004E4426" w:rsidRPr="008B4FE4" w:rsidRDefault="004E4426" w:rsidP="008B4FE4">
      <w:pPr>
        <w:pStyle w:val="Nivel2"/>
        <w:spacing w:before="0"/>
        <w:ind w:left="0" w:firstLine="0"/>
      </w:pPr>
      <w:bookmarkStart w:id="51" w:name="_Ref114665528"/>
      <w:r w:rsidRPr="008B4FE4">
        <w:t>Na hipótese de o licitante não atender às exigências para habilitação, o pregoeiro examinará a proposta subsequente e assim sucessivamente, na ordem de classificação, até a apuração de uma proposta que atenda ao presente Edital, observado o prazo definido no subitem 8.9.1.</w:t>
      </w:r>
      <w:bookmarkEnd w:id="51"/>
    </w:p>
    <w:p w14:paraId="240E7864" w14:textId="77777777" w:rsidR="004E4426" w:rsidRPr="008B4FE4" w:rsidRDefault="004E4426" w:rsidP="008B4FE4">
      <w:pPr>
        <w:pStyle w:val="Nivel2"/>
        <w:spacing w:before="0"/>
        <w:ind w:left="0" w:firstLine="0"/>
      </w:pPr>
      <w:bookmarkStart w:id="52" w:name="_Ref114665515"/>
      <w:r w:rsidRPr="008B4FE4">
        <w:lastRenderedPageBreak/>
        <w:t>Somente serão disponibilizados para acesso público os documentos de habilitação do licitante cuja proposta atenda ao Edital de licitação, após concluídos os procedimentos de que trata o subitem anterior</w:t>
      </w:r>
      <w:bookmarkEnd w:id="52"/>
      <w:r w:rsidRPr="008B4FE4">
        <w:t>.</w:t>
      </w:r>
    </w:p>
    <w:p w14:paraId="5A2D6420" w14:textId="77777777" w:rsidR="004E4426" w:rsidRPr="008B4FE4" w:rsidRDefault="004E4426" w:rsidP="008B4FE4">
      <w:pPr>
        <w:pStyle w:val="Nivel2"/>
        <w:spacing w:before="0"/>
        <w:ind w:left="0" w:firstLine="0"/>
      </w:pPr>
      <w:r w:rsidRPr="008B4FE4">
        <w:t>A comprovação de regularidade fiscal e trabalhista das microempresas, das empresas de pequeno porte e das cooperativas que atendam ao disposto no art. 34 da Lei n° 11.488, de 2007 (se admitida a participação de cooperativas no item 3) somente será exigida para efeito de contratação, e não como condição para participação na licitação, exceto na hipótese em que item objeto desta licitação tenha valor estimado superior ao limite estabelecido nos §§ 1º e 3º do art. 4º da Lei nº 14.133, de 2021, conforme seja especificado, quando houver, no item 3.</w:t>
      </w:r>
    </w:p>
    <w:p w14:paraId="1A670AA0" w14:textId="77777777" w:rsidR="004E4426" w:rsidRPr="008B4FE4" w:rsidRDefault="004E4426" w:rsidP="008B4FE4">
      <w:pPr>
        <w:pStyle w:val="Nivel3"/>
        <w:spacing w:before="0"/>
        <w:ind w:left="284"/>
      </w:pPr>
      <w:r w:rsidRPr="008B4FE4">
        <w:t>Havendo alguma restrição no que tange à regularidade fiscal e trabalhista, o licitante habilitado nas condições do subitem anterior deverá comprovar sua regularização sob pena de decadência, sem prejuízo da aplicação das sanções cabíveis, mediante a apresentação das competentes certidões negativas de débitos, ou positivas com efeito de negativa, no prazo de 5 (cinco) dias úteis, contado a partir do momento em que o licitante for declarado vencedor do certame, prorrogável por igual período, a critério da Administração.</w:t>
      </w:r>
    </w:p>
    <w:p w14:paraId="7E0F5E49" w14:textId="77777777" w:rsidR="004E4426" w:rsidRPr="008B4FE4" w:rsidRDefault="004E4426" w:rsidP="008B4FE4">
      <w:pPr>
        <w:pStyle w:val="Nivel2"/>
        <w:spacing w:before="0"/>
        <w:ind w:left="0" w:firstLine="0"/>
      </w:pPr>
      <w:r w:rsidRPr="008B4FE4">
        <w:t>Caso seja definido no subitem 4.1 que a fase de habilitação antecederá a fase de apresentação de propostas e lances, quando a fase de habilitação já tiver sido encerrada, não caberá exclusão de licitante por motivo relacionado à habilitação, salvo em razão de fatos supervenientes ou só conhecidos após o julgamento.</w:t>
      </w:r>
    </w:p>
    <w:p w14:paraId="2EA0FF45" w14:textId="77777777" w:rsidR="004E4426" w:rsidRPr="008B4FE4" w:rsidRDefault="004E4426" w:rsidP="008B4FE4">
      <w:pPr>
        <w:pStyle w:val="Nivel2"/>
        <w:spacing w:before="0"/>
        <w:ind w:left="0" w:firstLine="0"/>
      </w:pPr>
      <w:r w:rsidRPr="008B4FE4">
        <w:t>A disciplina da adjudicação, da homologação e da contratação (esta última não aplicável a licitações para registro de preços) encontra-se no item 14 deste Edital.</w:t>
      </w:r>
    </w:p>
    <w:p w14:paraId="716DD181" w14:textId="77777777" w:rsidR="004E4426" w:rsidRPr="008B4FE4" w:rsidRDefault="004E4426" w:rsidP="008B4FE4">
      <w:pPr>
        <w:spacing w:after="120" w:line="276" w:lineRule="auto"/>
        <w:jc w:val="both"/>
        <w:rPr>
          <w:rFonts w:ascii="Arial" w:hAnsi="Arial" w:cs="Arial"/>
          <w:sz w:val="20"/>
          <w:szCs w:val="20"/>
        </w:rPr>
      </w:pPr>
    </w:p>
    <w:p w14:paraId="6BE9909E" w14:textId="77777777" w:rsidR="004E4426" w:rsidRPr="008B4FE4" w:rsidRDefault="004E4426" w:rsidP="008B4FE4">
      <w:pPr>
        <w:pStyle w:val="Nivel01"/>
        <w:spacing w:before="0" w:after="120" w:line="276" w:lineRule="auto"/>
        <w:rPr>
          <w:sz w:val="22"/>
          <w:szCs w:val="22"/>
        </w:rPr>
      </w:pPr>
      <w:bookmarkStart w:id="53" w:name="_Toc135469231"/>
      <w:r w:rsidRPr="008B4FE4">
        <w:rPr>
          <w:sz w:val="22"/>
          <w:szCs w:val="22"/>
        </w:rPr>
        <w:t>DA ATA DE REGISTRO DE PREÇOS</w:t>
      </w:r>
      <w:bookmarkEnd w:id="53"/>
    </w:p>
    <w:p w14:paraId="491CA718" w14:textId="24F1EAF4" w:rsidR="004E4426" w:rsidRPr="008B4FE4" w:rsidRDefault="004E4426" w:rsidP="008B4FE4">
      <w:pPr>
        <w:pStyle w:val="Nivel2"/>
        <w:spacing w:before="0"/>
        <w:ind w:left="0" w:firstLine="0"/>
        <w:rPr>
          <w:color w:val="auto"/>
        </w:rPr>
      </w:pPr>
      <w:r w:rsidRPr="008B4FE4">
        <w:rPr>
          <w:color w:val="auto"/>
        </w:rPr>
        <w:t xml:space="preserve">Homologado o resultado da licitação, o licitante mais bem classificado terá o prazo de </w:t>
      </w:r>
      <w:r w:rsidR="00E640E8" w:rsidRPr="008B4FE4">
        <w:rPr>
          <w:color w:val="auto"/>
        </w:rPr>
        <w:t>5</w:t>
      </w:r>
      <w:r w:rsidRPr="008B4FE4">
        <w:rPr>
          <w:color w:val="auto"/>
        </w:rPr>
        <w:t xml:space="preserve"> (</w:t>
      </w:r>
      <w:r w:rsidR="00E640E8" w:rsidRPr="008B4FE4">
        <w:rPr>
          <w:color w:val="auto"/>
        </w:rPr>
        <w:t>cinco</w:t>
      </w:r>
      <w:r w:rsidRPr="008B4FE4">
        <w:rPr>
          <w:color w:val="auto"/>
        </w:rPr>
        <w:t xml:space="preserve">) dias, contados a partir da data de sua convocação, para assinar a Ata de Registro de Preços, conforme minuta que integra este Edital como Anexo, sob pena de decadência do direito, sem prejuízo das sanções previstas na Lei nº 14.133, de 2021. </w:t>
      </w:r>
    </w:p>
    <w:p w14:paraId="6B433289" w14:textId="77777777" w:rsidR="004E4426" w:rsidRPr="008B4FE4" w:rsidRDefault="004E4426" w:rsidP="008B4FE4">
      <w:pPr>
        <w:pStyle w:val="Nivel3"/>
        <w:spacing w:before="0"/>
        <w:ind w:left="284"/>
        <w:rPr>
          <w:color w:val="auto"/>
        </w:rPr>
      </w:pPr>
      <w:r w:rsidRPr="008B4FE4">
        <w:rPr>
          <w:color w:val="auto"/>
        </w:rPr>
        <w:t>O prazo de convocação poderá ser prorrogado uma vez, por igual período, mediante solicitação do licitante mais bem classificado ou do fornecedor convocado, desde que:</w:t>
      </w:r>
    </w:p>
    <w:p w14:paraId="0BF6A46A" w14:textId="293F7068" w:rsidR="004E4426" w:rsidRPr="008B4FE4" w:rsidRDefault="004E4426" w:rsidP="008B4FE4">
      <w:pPr>
        <w:pStyle w:val="Nivel2"/>
        <w:numPr>
          <w:ilvl w:val="0"/>
          <w:numId w:val="0"/>
        </w:numPr>
        <w:spacing w:before="0"/>
        <w:ind w:left="567"/>
        <w:rPr>
          <w:color w:val="auto"/>
        </w:rPr>
      </w:pPr>
      <w:r w:rsidRPr="008B4FE4">
        <w:rPr>
          <w:color w:val="auto"/>
        </w:rPr>
        <w:t xml:space="preserve">a) </w:t>
      </w:r>
      <w:r w:rsidR="00981341">
        <w:rPr>
          <w:color w:val="auto"/>
        </w:rPr>
        <w:t xml:space="preserve"> </w:t>
      </w:r>
      <w:r w:rsidRPr="008B4FE4">
        <w:rPr>
          <w:color w:val="auto"/>
        </w:rPr>
        <w:t>a solicitação seja devidamente justificada e apresentada dentro do prazo; e</w:t>
      </w:r>
    </w:p>
    <w:p w14:paraId="100E26B1" w14:textId="64263801" w:rsidR="004E4426" w:rsidRPr="008B4FE4" w:rsidRDefault="004E4426" w:rsidP="008B4FE4">
      <w:pPr>
        <w:pStyle w:val="Nivel2"/>
        <w:numPr>
          <w:ilvl w:val="0"/>
          <w:numId w:val="0"/>
        </w:numPr>
        <w:spacing w:before="0"/>
        <w:ind w:left="567"/>
        <w:rPr>
          <w:color w:val="auto"/>
        </w:rPr>
      </w:pPr>
      <w:r w:rsidRPr="008B4FE4">
        <w:rPr>
          <w:color w:val="auto"/>
        </w:rPr>
        <w:t xml:space="preserve">b) </w:t>
      </w:r>
      <w:r w:rsidR="00981341">
        <w:rPr>
          <w:color w:val="auto"/>
        </w:rPr>
        <w:t xml:space="preserve"> </w:t>
      </w:r>
      <w:r w:rsidRPr="008B4FE4">
        <w:rPr>
          <w:color w:val="auto"/>
        </w:rPr>
        <w:t>a justificativa apresentada seja aceita pela Administração.</w:t>
      </w:r>
    </w:p>
    <w:p w14:paraId="09EEFFEA" w14:textId="77777777" w:rsidR="004E4426" w:rsidRPr="008B4FE4" w:rsidRDefault="004E4426" w:rsidP="008B4FE4">
      <w:pPr>
        <w:pStyle w:val="Nivel3"/>
        <w:spacing w:before="0"/>
        <w:ind w:left="284"/>
        <w:rPr>
          <w:color w:val="auto"/>
        </w:rPr>
      </w:pPr>
      <w:r w:rsidRPr="008B4FE4">
        <w:rPr>
          <w:color w:val="auto"/>
        </w:rPr>
        <w:t>A ata de registro de preços será assinada com a utilização de meio eletrônico, nos termos da legislação aplicável, e disponibilizada no sistema de registro de preços.</w:t>
      </w:r>
    </w:p>
    <w:p w14:paraId="30DC5C8C" w14:textId="77777777" w:rsidR="004E4426" w:rsidRPr="008B4FE4" w:rsidRDefault="004E4426" w:rsidP="008B4FE4">
      <w:pPr>
        <w:pStyle w:val="Nivel2"/>
        <w:spacing w:before="0"/>
        <w:ind w:left="0" w:firstLine="0"/>
        <w:rPr>
          <w:color w:val="auto"/>
        </w:rPr>
      </w:pPr>
      <w:r w:rsidRPr="008B4FE4">
        <w:rPr>
          <w:color w:val="auto"/>
        </w:rPr>
        <w:t>Serão formalizadas tantas Atas de Registro de Preços quantas forem necessárias para o registro de todos os itens constantes na documentação que integra este Edital, com a indicação do licitante vencedor, a descrição do(s) item(ns), as respectivas quantidades, preços registrados e demais condições.</w:t>
      </w:r>
    </w:p>
    <w:p w14:paraId="10D7249A" w14:textId="77777777" w:rsidR="004E4426" w:rsidRPr="008B4FE4" w:rsidRDefault="004E4426" w:rsidP="008B4FE4">
      <w:pPr>
        <w:pStyle w:val="Nivel2"/>
        <w:spacing w:before="0"/>
        <w:ind w:left="0" w:firstLine="0"/>
        <w:rPr>
          <w:color w:val="auto"/>
        </w:rPr>
      </w:pPr>
      <w:r w:rsidRPr="008B4FE4">
        <w:rPr>
          <w:color w:val="auto"/>
        </w:rPr>
        <w:t>O preço registrado, com a indicação dos fornecedores, será divulgado no PNCP e disponibilizado durante a vigência da ata de registro de preços.</w:t>
      </w:r>
    </w:p>
    <w:p w14:paraId="28A3F533" w14:textId="77777777" w:rsidR="004E4426" w:rsidRPr="008B4FE4" w:rsidRDefault="004E4426" w:rsidP="008B4FE4">
      <w:pPr>
        <w:pStyle w:val="Nivel2"/>
        <w:spacing w:before="0"/>
        <w:ind w:left="0" w:firstLine="0"/>
        <w:rPr>
          <w:color w:val="auto"/>
        </w:rPr>
      </w:pPr>
      <w:r w:rsidRPr="008B4FE4">
        <w:rPr>
          <w:color w:val="auto"/>
        </w:rPr>
        <w:t>A existência de preços registrados implicará compromisso de fornecimento nas condições estabelecidas, mas não obrigará a Administração a contratar, facultada a realização de licitação específica para a contratação pretendida, desde que devidamente justificada.</w:t>
      </w:r>
    </w:p>
    <w:p w14:paraId="3502636B" w14:textId="77777777" w:rsidR="004E4426" w:rsidRPr="008B4FE4" w:rsidRDefault="004E4426" w:rsidP="008B4FE4">
      <w:pPr>
        <w:pStyle w:val="Nivel2"/>
        <w:spacing w:before="0"/>
        <w:ind w:left="0" w:firstLine="0"/>
        <w:rPr>
          <w:color w:val="auto"/>
        </w:rPr>
      </w:pPr>
      <w:r w:rsidRPr="008B4FE4">
        <w:rPr>
          <w:color w:val="auto"/>
        </w:rPr>
        <w:t>Na hipótese de o convocado não assinar a ata de registro de preços no prazo e nas condições estabelecidas neste item 9, a Administração poderá convocar os licitantes remanescentes do cadastro de reserva, na ordem de classificação, para fazê-lo em igual prazo e nas condições propostas pelo primeiro classificado, observado o disposto no item 10 deste Edital.</w:t>
      </w:r>
    </w:p>
    <w:p w14:paraId="37ACDB0F" w14:textId="77777777" w:rsidR="004E4426" w:rsidRPr="008B4FE4" w:rsidRDefault="004E4426" w:rsidP="008B4FE4">
      <w:pPr>
        <w:pStyle w:val="Nivel01"/>
        <w:spacing w:before="0" w:after="120" w:line="276" w:lineRule="auto"/>
        <w:rPr>
          <w:sz w:val="22"/>
          <w:szCs w:val="22"/>
        </w:rPr>
      </w:pPr>
      <w:bookmarkStart w:id="54" w:name="_Toc135469232"/>
      <w:r w:rsidRPr="008B4FE4">
        <w:rPr>
          <w:sz w:val="22"/>
          <w:szCs w:val="22"/>
        </w:rPr>
        <w:lastRenderedPageBreak/>
        <w:t>DA FORMAÇÃO DO CADASTRO DE RESERVA</w:t>
      </w:r>
      <w:bookmarkEnd w:id="54"/>
      <w:r w:rsidRPr="008B4FE4">
        <w:rPr>
          <w:sz w:val="22"/>
          <w:szCs w:val="22"/>
        </w:rPr>
        <w:t xml:space="preserve"> </w:t>
      </w:r>
    </w:p>
    <w:p w14:paraId="0D6E48B5" w14:textId="77777777" w:rsidR="004E4426" w:rsidRPr="008B4FE4" w:rsidRDefault="004E4426" w:rsidP="003B1266">
      <w:pPr>
        <w:pStyle w:val="Nivel2"/>
        <w:numPr>
          <w:ilvl w:val="1"/>
          <w:numId w:val="15"/>
        </w:numPr>
        <w:spacing w:before="0"/>
        <w:ind w:left="0" w:hanging="6"/>
        <w:rPr>
          <w:color w:val="auto"/>
        </w:rPr>
      </w:pPr>
      <w:r w:rsidRPr="008B4FE4">
        <w:rPr>
          <w:color w:val="auto"/>
        </w:rPr>
        <w:t>Após a homologação da licitação, será incluído na ata, na forma de anexo, o registro:</w:t>
      </w:r>
    </w:p>
    <w:p w14:paraId="5AE7FE00" w14:textId="77777777" w:rsidR="004E4426" w:rsidRPr="008B4FE4" w:rsidRDefault="004E4426" w:rsidP="003B1266">
      <w:pPr>
        <w:pStyle w:val="PargrafodaLista"/>
        <w:numPr>
          <w:ilvl w:val="0"/>
          <w:numId w:val="17"/>
        </w:numPr>
        <w:spacing w:after="120" w:line="276" w:lineRule="auto"/>
        <w:ind w:left="284" w:firstLine="0"/>
        <w:jc w:val="both"/>
        <w:rPr>
          <w:rFonts w:ascii="Arial" w:hAnsi="Arial" w:cs="Arial"/>
          <w:sz w:val="20"/>
          <w:szCs w:val="20"/>
        </w:rPr>
      </w:pPr>
      <w:r w:rsidRPr="008B4FE4">
        <w:rPr>
          <w:rFonts w:ascii="Arial" w:hAnsi="Arial" w:cs="Arial"/>
          <w:sz w:val="20"/>
          <w:szCs w:val="20"/>
        </w:rPr>
        <w:t xml:space="preserve">dos licitantes </w:t>
      </w:r>
      <w:bookmarkStart w:id="55" w:name="_Hlk132991372"/>
      <w:r w:rsidRPr="008B4FE4">
        <w:rPr>
          <w:rFonts w:ascii="Arial" w:hAnsi="Arial" w:cs="Arial"/>
          <w:sz w:val="20"/>
          <w:szCs w:val="20"/>
        </w:rPr>
        <w:t xml:space="preserve">que </w:t>
      </w:r>
      <w:bookmarkStart w:id="56" w:name="_Hlk132989696"/>
      <w:r w:rsidRPr="008B4FE4">
        <w:rPr>
          <w:rFonts w:ascii="Arial" w:hAnsi="Arial" w:cs="Arial"/>
          <w:sz w:val="20"/>
          <w:szCs w:val="20"/>
        </w:rPr>
        <w:t>aceitarem cotar o objeto com preço igual ao do adjudicatári</w:t>
      </w:r>
      <w:bookmarkEnd w:id="55"/>
      <w:r w:rsidRPr="008B4FE4">
        <w:rPr>
          <w:rFonts w:ascii="Arial" w:hAnsi="Arial" w:cs="Arial"/>
          <w:sz w:val="20"/>
          <w:szCs w:val="20"/>
        </w:rPr>
        <w:t>o</w:t>
      </w:r>
      <w:bookmarkEnd w:id="56"/>
      <w:r w:rsidRPr="008B4FE4">
        <w:rPr>
          <w:rFonts w:ascii="Arial" w:hAnsi="Arial" w:cs="Arial"/>
          <w:sz w:val="20"/>
          <w:szCs w:val="20"/>
        </w:rPr>
        <w:t>, observada a classificação na licitação; e</w:t>
      </w:r>
    </w:p>
    <w:p w14:paraId="11083353" w14:textId="77777777" w:rsidR="004E4426" w:rsidRPr="008B4FE4" w:rsidRDefault="004E4426" w:rsidP="003B1266">
      <w:pPr>
        <w:pStyle w:val="PargrafodaLista"/>
        <w:numPr>
          <w:ilvl w:val="0"/>
          <w:numId w:val="17"/>
        </w:numPr>
        <w:spacing w:after="120" w:line="276" w:lineRule="auto"/>
        <w:jc w:val="both"/>
        <w:rPr>
          <w:rFonts w:ascii="Arial" w:eastAsia="MS Mincho" w:hAnsi="Arial" w:cs="Arial"/>
        </w:rPr>
      </w:pPr>
      <w:r w:rsidRPr="008B4FE4">
        <w:rPr>
          <w:rFonts w:ascii="Arial" w:hAnsi="Arial" w:cs="Arial"/>
          <w:sz w:val="20"/>
          <w:szCs w:val="20"/>
        </w:rPr>
        <w:t>dos licitantes que mantiverem sua proposta original.</w:t>
      </w:r>
    </w:p>
    <w:p w14:paraId="02A5AB28" w14:textId="77777777" w:rsidR="004E4426" w:rsidRPr="008B4FE4" w:rsidRDefault="004E4426" w:rsidP="008B4FE4">
      <w:pPr>
        <w:pStyle w:val="Nivel2"/>
        <w:spacing w:before="0"/>
        <w:ind w:left="0" w:firstLine="0"/>
        <w:rPr>
          <w:rFonts w:eastAsia="MS Mincho"/>
          <w:color w:val="auto"/>
        </w:rPr>
      </w:pPr>
      <w:r w:rsidRPr="008B4FE4">
        <w:rPr>
          <w:color w:val="auto"/>
        </w:rPr>
        <w:t>As contratações respeitarão a ordem de classificação dos licitantes registrados na ata.</w:t>
      </w:r>
    </w:p>
    <w:p w14:paraId="28A3D342" w14:textId="77777777" w:rsidR="004E4426" w:rsidRPr="008B4FE4" w:rsidRDefault="004E4426" w:rsidP="003B1266">
      <w:pPr>
        <w:pStyle w:val="Nivel3"/>
        <w:numPr>
          <w:ilvl w:val="2"/>
          <w:numId w:val="16"/>
        </w:numPr>
        <w:spacing w:before="0"/>
        <w:ind w:left="284" w:firstLine="0"/>
        <w:rPr>
          <w:rFonts w:eastAsia="Times New Roman"/>
          <w:color w:val="auto"/>
        </w:rPr>
      </w:pPr>
      <w:r w:rsidRPr="008B4FE4">
        <w:rPr>
          <w:color w:val="auto"/>
        </w:rPr>
        <w:t>A apresentação de novas propostas dos licitantes que aceitarem cotar o objeto com preço igual ao do adjudicatário na forma da alínea “a” do subitem anterior não prejudicará o resultado do certame em relação ao licitante mais bem classificado.</w:t>
      </w:r>
    </w:p>
    <w:p w14:paraId="2FEC4786" w14:textId="77777777" w:rsidR="004E4426" w:rsidRPr="008B4FE4" w:rsidRDefault="004E4426" w:rsidP="003B1266">
      <w:pPr>
        <w:pStyle w:val="Nivel3"/>
        <w:numPr>
          <w:ilvl w:val="2"/>
          <w:numId w:val="16"/>
        </w:numPr>
        <w:spacing w:before="0"/>
        <w:ind w:left="284" w:firstLine="0"/>
        <w:rPr>
          <w:color w:val="auto"/>
        </w:rPr>
      </w:pPr>
      <w:r w:rsidRPr="008B4FE4">
        <w:rPr>
          <w:color w:val="auto"/>
        </w:rPr>
        <w:t>Os licitantes que aceitarem cotar o objeto com preço igual ao do adjudicatário antecederão, na ordem de classificação, aqueles que mantiverem sua proposta original.</w:t>
      </w:r>
    </w:p>
    <w:p w14:paraId="1680A12B" w14:textId="77777777" w:rsidR="004E4426" w:rsidRPr="008B4FE4" w:rsidRDefault="004E4426" w:rsidP="008B4FE4">
      <w:pPr>
        <w:pStyle w:val="Nivel2"/>
        <w:spacing w:before="0"/>
        <w:ind w:left="0" w:firstLine="0"/>
        <w:rPr>
          <w:color w:val="auto"/>
        </w:rPr>
      </w:pPr>
      <w:r w:rsidRPr="008B4FE4">
        <w:rPr>
          <w:color w:val="auto"/>
        </w:rPr>
        <w:t>A fase de apresentação de amostra(s) ou de execução de prova de conceito que seja exigida na documentação que integra este Edital, quando houver, e a habilitação dos licitantes que comporão o cadastro de reserva serão efetuadas quando houver necessidade de contratação dos licitantes remanescentes, nas seguintes hipóteses:</w:t>
      </w:r>
    </w:p>
    <w:p w14:paraId="5FB3BF04" w14:textId="77777777" w:rsidR="004E4426" w:rsidRPr="008B4FE4" w:rsidRDefault="004E4426" w:rsidP="003B1266">
      <w:pPr>
        <w:pStyle w:val="PargrafodaLista"/>
        <w:numPr>
          <w:ilvl w:val="0"/>
          <w:numId w:val="18"/>
        </w:numPr>
        <w:spacing w:after="120" w:line="276" w:lineRule="auto"/>
        <w:ind w:left="284" w:firstLine="0"/>
        <w:jc w:val="both"/>
        <w:rPr>
          <w:rFonts w:ascii="Arial" w:hAnsi="Arial" w:cs="Arial"/>
          <w:sz w:val="20"/>
          <w:szCs w:val="20"/>
        </w:rPr>
      </w:pPr>
      <w:r w:rsidRPr="008B4FE4">
        <w:rPr>
          <w:rFonts w:ascii="Arial" w:hAnsi="Arial" w:cs="Arial"/>
          <w:sz w:val="20"/>
          <w:szCs w:val="20"/>
        </w:rPr>
        <w:t>quando o licitante vencedor não assinar a ata de registro de preços no prazo e nas condições estabelecidos neste Edital; ou</w:t>
      </w:r>
    </w:p>
    <w:p w14:paraId="0DB3F8D6" w14:textId="77777777" w:rsidR="004E4426" w:rsidRPr="008B4FE4" w:rsidRDefault="004E4426" w:rsidP="003B1266">
      <w:pPr>
        <w:pStyle w:val="PargrafodaLista"/>
        <w:numPr>
          <w:ilvl w:val="0"/>
          <w:numId w:val="18"/>
        </w:numPr>
        <w:spacing w:after="120" w:line="276" w:lineRule="auto"/>
        <w:ind w:left="284" w:firstLine="0"/>
        <w:jc w:val="both"/>
        <w:rPr>
          <w:rFonts w:ascii="Arial" w:hAnsi="Arial" w:cs="Arial"/>
        </w:rPr>
      </w:pPr>
      <w:r w:rsidRPr="008B4FE4">
        <w:rPr>
          <w:rFonts w:ascii="Arial" w:hAnsi="Arial" w:cs="Arial"/>
          <w:sz w:val="20"/>
          <w:szCs w:val="20"/>
        </w:rPr>
        <w:t>quando houver o cancelamento do registro do fornecedor ou do registro de preços, nas hipóteses previstas no item 9 da Ata de Registro de Preços, conforme minuta que integra este Edital como Anexo.</w:t>
      </w:r>
    </w:p>
    <w:p w14:paraId="4C5DF14C" w14:textId="77777777" w:rsidR="004E4426" w:rsidRPr="008B4FE4" w:rsidRDefault="004E4426" w:rsidP="008B4FE4">
      <w:pPr>
        <w:pStyle w:val="Nivel2"/>
        <w:spacing w:before="0"/>
        <w:ind w:left="0" w:firstLine="0"/>
        <w:rPr>
          <w:color w:val="auto"/>
        </w:rPr>
      </w:pPr>
      <w:r w:rsidRPr="008B4FE4">
        <w:rPr>
          <w:color w:val="auto"/>
        </w:rPr>
        <w:t>Na hipótese de nenhum dos licitantes que aceitaram cotar o objeto com preço igual ao do adjudicatário concordar com a contratação em igual prazo e nas condições propostas pelo primeiro classificado, a Administração, observados o valor estimado e a sua eventual atualização na forma prevista na documentação que integra este Edital, poderá:</w:t>
      </w:r>
    </w:p>
    <w:p w14:paraId="4AFEDC5B" w14:textId="77777777" w:rsidR="004E4426" w:rsidRPr="008B4FE4" w:rsidRDefault="004E4426" w:rsidP="008B4FE4">
      <w:pPr>
        <w:spacing w:after="120" w:line="276" w:lineRule="auto"/>
        <w:ind w:left="284"/>
        <w:jc w:val="both"/>
        <w:rPr>
          <w:rFonts w:ascii="Arial" w:hAnsi="Arial" w:cs="Arial"/>
        </w:rPr>
      </w:pPr>
      <w:r w:rsidRPr="008B4FE4">
        <w:rPr>
          <w:rFonts w:ascii="Arial" w:hAnsi="Arial" w:cs="Arial"/>
          <w:sz w:val="20"/>
          <w:szCs w:val="20"/>
        </w:rPr>
        <w:t>a) convocar os licitantes que mantiveram sua proposta original para negociação, na ordem de classificação, com vistas à obtenção de preço melhor, mesmo que acima do preço do adjudicatário;</w:t>
      </w:r>
    </w:p>
    <w:p w14:paraId="2E58708B" w14:textId="77777777" w:rsidR="004E4426" w:rsidRDefault="004E4426" w:rsidP="008B4FE4">
      <w:pPr>
        <w:spacing w:after="120" w:line="276" w:lineRule="auto"/>
        <w:ind w:left="284"/>
        <w:jc w:val="both"/>
        <w:rPr>
          <w:rFonts w:ascii="Arial" w:hAnsi="Arial" w:cs="Arial"/>
          <w:sz w:val="20"/>
          <w:szCs w:val="20"/>
        </w:rPr>
      </w:pPr>
      <w:r w:rsidRPr="008B4FE4">
        <w:rPr>
          <w:rFonts w:ascii="Arial" w:hAnsi="Arial" w:cs="Arial"/>
          <w:sz w:val="20"/>
          <w:szCs w:val="20"/>
        </w:rPr>
        <w:t>b) adjudicar e celebrar a contratação nas condições ofertadas pelos licitantes remanescentes, observados o disposto neste item 10 e a ordem de classificação, quando frustrada a negociação de melhor condição.</w:t>
      </w:r>
    </w:p>
    <w:p w14:paraId="7252CC62" w14:textId="77777777" w:rsidR="00981341" w:rsidRPr="008B4FE4" w:rsidRDefault="00981341" w:rsidP="008B4FE4">
      <w:pPr>
        <w:spacing w:after="120" w:line="276" w:lineRule="auto"/>
        <w:ind w:left="284"/>
        <w:jc w:val="both"/>
        <w:rPr>
          <w:rFonts w:ascii="Arial" w:hAnsi="Arial" w:cs="Arial"/>
        </w:rPr>
      </w:pPr>
    </w:p>
    <w:p w14:paraId="11E2440A" w14:textId="77777777" w:rsidR="004E4426" w:rsidRPr="008B4FE4" w:rsidRDefault="004E4426" w:rsidP="008B4FE4">
      <w:pPr>
        <w:pStyle w:val="Nivel01"/>
        <w:spacing w:before="0" w:after="120" w:line="276" w:lineRule="auto"/>
        <w:rPr>
          <w:sz w:val="22"/>
          <w:szCs w:val="22"/>
        </w:rPr>
      </w:pPr>
      <w:bookmarkStart w:id="57" w:name="_Toc135469233"/>
      <w:r w:rsidRPr="008B4FE4">
        <w:rPr>
          <w:sz w:val="22"/>
          <w:szCs w:val="22"/>
        </w:rPr>
        <w:t>DOS RECURSOS</w:t>
      </w:r>
      <w:bookmarkEnd w:id="57"/>
    </w:p>
    <w:p w14:paraId="3058E84F" w14:textId="77777777" w:rsidR="004E4426" w:rsidRPr="008B4FE4" w:rsidRDefault="004E4426" w:rsidP="008B4FE4">
      <w:pPr>
        <w:pStyle w:val="Nivel2"/>
        <w:spacing w:before="0"/>
        <w:ind w:left="0" w:firstLine="0"/>
      </w:pPr>
      <w:r w:rsidRPr="008B4FE4">
        <w:t xml:space="preserve">A interposição de recurso referente ao julgamento das propostas, à habilitação ou inabilitação de licitantes, à anulação ou revogação da licitação, observará o disposto no </w:t>
      </w:r>
      <w:hyperlink r:id="rId38" w:anchor="art165" w:history="1">
        <w:r w:rsidRPr="008B4FE4">
          <w:rPr>
            <w:rStyle w:val="Hyperlink"/>
          </w:rPr>
          <w:t>art. 165 da Lei nº 14.133, de 2021</w:t>
        </w:r>
      </w:hyperlink>
      <w:r w:rsidRPr="008B4FE4">
        <w:t>.</w:t>
      </w:r>
    </w:p>
    <w:p w14:paraId="5DD4ECC6" w14:textId="77777777" w:rsidR="004E4426" w:rsidRPr="008B4FE4" w:rsidRDefault="004E4426" w:rsidP="008B4FE4">
      <w:pPr>
        <w:pStyle w:val="Nivel2"/>
        <w:spacing w:before="0"/>
        <w:ind w:left="0" w:firstLine="0"/>
      </w:pPr>
      <w:r w:rsidRPr="008B4FE4">
        <w:t>O prazo recursal é de 3 (três) dias úteis, contados da data de intimação ou de lavratura da ata.</w:t>
      </w:r>
    </w:p>
    <w:p w14:paraId="4C8C4C1C" w14:textId="77777777" w:rsidR="004E4426" w:rsidRPr="008B4FE4" w:rsidRDefault="004E4426" w:rsidP="008B4FE4">
      <w:pPr>
        <w:pStyle w:val="Nivel2"/>
        <w:spacing w:before="0"/>
        <w:ind w:left="0" w:firstLine="0"/>
      </w:pPr>
      <w:r w:rsidRPr="008B4FE4">
        <w:t>Quando o recurso apresentado impugnar o julgamento das propostas ou o ato de habilitação ou inabilitação do licitante:</w:t>
      </w:r>
    </w:p>
    <w:p w14:paraId="3D50A264" w14:textId="77777777" w:rsidR="004E4426" w:rsidRPr="00981341" w:rsidRDefault="004E4426" w:rsidP="008B4FE4">
      <w:pPr>
        <w:pStyle w:val="Nivel3"/>
        <w:spacing w:before="0"/>
        <w:ind w:left="284"/>
      </w:pPr>
      <w:r w:rsidRPr="00981341">
        <w:t>a intenção de recorrer deverá ser manifestada imediatamente, sob pena de preclusão;</w:t>
      </w:r>
    </w:p>
    <w:p w14:paraId="5972B676" w14:textId="77777777" w:rsidR="004E4426" w:rsidRPr="00981341" w:rsidRDefault="004E4426" w:rsidP="008B4FE4">
      <w:pPr>
        <w:pStyle w:val="Nivel3"/>
        <w:spacing w:before="0"/>
        <w:ind w:left="284"/>
      </w:pPr>
      <w:bookmarkStart w:id="58" w:name="_Hlk135318381"/>
      <w:bookmarkStart w:id="59" w:name="_Hlk135315794"/>
      <w:r w:rsidRPr="00981341">
        <w:t>o prazo para a manifestação da intenção de recorrer não será inferior a 10 (dez) minutos;</w:t>
      </w:r>
      <w:bookmarkEnd w:id="58"/>
    </w:p>
    <w:bookmarkEnd w:id="59"/>
    <w:p w14:paraId="20CEA86F" w14:textId="77777777" w:rsidR="004E4426" w:rsidRPr="008B4FE4" w:rsidRDefault="004E4426" w:rsidP="008B4FE4">
      <w:pPr>
        <w:pStyle w:val="Nivel3"/>
        <w:spacing w:before="0"/>
        <w:ind w:left="284"/>
      </w:pPr>
      <w:r w:rsidRPr="008B4FE4">
        <w:t>o prazo para apresentação das razões recursais será iniciado na data de intimação ou de lavratura da ata de habilitação ou inabilitação;</w:t>
      </w:r>
    </w:p>
    <w:p w14:paraId="33205C74" w14:textId="77777777" w:rsidR="004E4426" w:rsidRPr="008B4FE4" w:rsidRDefault="004E4426" w:rsidP="008B4FE4">
      <w:pPr>
        <w:pStyle w:val="Nivel3"/>
        <w:spacing w:before="0"/>
        <w:ind w:left="284"/>
      </w:pPr>
      <w:r w:rsidRPr="008B4FE4">
        <w:t>em exceção ao disposto no subitem 11.3.3, se for definido no subitem 4.1 que a fase de habilitação antecede a fase de apresentação de propostas e lances, o prazo para apresentação das razões recursais será iniciado na data de intimação da ata de julgamento.</w:t>
      </w:r>
    </w:p>
    <w:p w14:paraId="7B879578" w14:textId="77777777" w:rsidR="004E4426" w:rsidRPr="008B4FE4" w:rsidRDefault="004E4426" w:rsidP="008B4FE4">
      <w:pPr>
        <w:pStyle w:val="Nivel2"/>
        <w:spacing w:before="0"/>
        <w:ind w:left="0" w:firstLine="0"/>
      </w:pPr>
      <w:r w:rsidRPr="008B4FE4">
        <w:lastRenderedPageBreak/>
        <w:t>Os recursos deverão ser encaminhados em campo próprio do sistema.</w:t>
      </w:r>
    </w:p>
    <w:p w14:paraId="1B7E19CD" w14:textId="77777777" w:rsidR="004E4426" w:rsidRPr="008B4FE4" w:rsidRDefault="004E4426" w:rsidP="008B4FE4">
      <w:pPr>
        <w:pStyle w:val="Nivel2"/>
        <w:spacing w:before="0"/>
        <w:ind w:left="0" w:firstLine="0"/>
      </w:pPr>
      <w:r w:rsidRPr="008B4FE4">
        <w:t>O recurso será dirigido à autoridade que tiver editado o ato ou proferido a decisão recorrida, a qual poderá reconsiderar sua decisão no prazo de 3 (três) dias úteis, ou, nesse mesmo prazo, encaminhar o recurso para a autoridade superior, a qual deverá proferir sua decisão no prazo de 10 (dez) dias úteis, contado do recebimento dos autos.</w:t>
      </w:r>
    </w:p>
    <w:p w14:paraId="4FB09507" w14:textId="77777777" w:rsidR="004E4426" w:rsidRPr="008B4FE4" w:rsidRDefault="004E4426" w:rsidP="008B4FE4">
      <w:pPr>
        <w:pStyle w:val="Nivel2"/>
        <w:spacing w:before="0"/>
        <w:ind w:left="0" w:firstLine="0"/>
      </w:pPr>
      <w:r w:rsidRPr="008B4FE4">
        <w:t xml:space="preserve">Os recursos interpostos fora do prazo não serão conhecidos. </w:t>
      </w:r>
    </w:p>
    <w:p w14:paraId="4452194A" w14:textId="77777777" w:rsidR="004E4426" w:rsidRPr="00684918" w:rsidRDefault="004E4426" w:rsidP="008B4FE4">
      <w:pPr>
        <w:pStyle w:val="Nivel2"/>
        <w:spacing w:before="0"/>
        <w:ind w:left="0" w:firstLine="0"/>
      </w:pPr>
      <w:r w:rsidRPr="008B4FE4">
        <w:t xml:space="preserve">O prazo para apresentação de contrarrazões ao recurso pelos demais licitantes será de 3 (três) dias úteis, contados da data da intimação pessoal ou da divulgação da interposição do recurso, assegurada a vista </w:t>
      </w:r>
      <w:r w:rsidRPr="00684918">
        <w:t>imediata dos elementos indispensáveis à defesa de seus interesses.</w:t>
      </w:r>
    </w:p>
    <w:p w14:paraId="1CA10D5E" w14:textId="77777777" w:rsidR="004E4426" w:rsidRPr="00684918" w:rsidRDefault="004E4426" w:rsidP="008B4FE4">
      <w:pPr>
        <w:pStyle w:val="Nivel2"/>
        <w:spacing w:before="0"/>
        <w:ind w:left="0" w:firstLine="0"/>
      </w:pPr>
      <w:r w:rsidRPr="00684918">
        <w:t xml:space="preserve">O recurso terá efeito suspensivo do ato ou da decisão recorrida até que sobrevenha decisão final da autoridade competente. </w:t>
      </w:r>
    </w:p>
    <w:p w14:paraId="698A8EAF" w14:textId="77777777" w:rsidR="004E4426" w:rsidRPr="00684918" w:rsidRDefault="004E4426" w:rsidP="008B4FE4">
      <w:pPr>
        <w:pStyle w:val="Nivel2"/>
        <w:spacing w:before="0"/>
        <w:ind w:left="0" w:firstLine="0"/>
      </w:pPr>
      <w:r w:rsidRPr="00684918">
        <w:t xml:space="preserve">O acolhimento do recurso invalida tão somente os atos insuscetíveis de aproveitamento. </w:t>
      </w:r>
    </w:p>
    <w:p w14:paraId="0390D0FB" w14:textId="1271333F" w:rsidR="004E4426" w:rsidRPr="00684918" w:rsidRDefault="004E4426" w:rsidP="008B4FE4">
      <w:pPr>
        <w:pStyle w:val="Nivel2"/>
        <w:spacing w:before="0"/>
        <w:ind w:left="0" w:firstLine="0"/>
      </w:pPr>
      <w:r w:rsidRPr="00684918">
        <w:t xml:space="preserve">Os autos do processo permanecerão com vista franqueada </w:t>
      </w:r>
      <w:r w:rsidRPr="00684918">
        <w:rPr>
          <w:color w:val="auto"/>
        </w:rPr>
        <w:t xml:space="preserve">aos interessados pelo meio eletrônico </w:t>
      </w:r>
      <w:r w:rsidR="00684918" w:rsidRPr="00684918">
        <w:rPr>
          <w:color w:val="auto"/>
          <w:u w:val="single"/>
        </w:rPr>
        <w:t>desup@educacao.sp.gov.br.</w:t>
      </w:r>
    </w:p>
    <w:p w14:paraId="6A4F6D0C" w14:textId="77777777" w:rsidR="002A26DD" w:rsidRPr="008B4FE4" w:rsidRDefault="002A26DD" w:rsidP="002A26DD">
      <w:pPr>
        <w:pStyle w:val="Nivel2"/>
        <w:numPr>
          <w:ilvl w:val="0"/>
          <w:numId w:val="0"/>
        </w:numPr>
        <w:spacing w:before="0"/>
        <w:rPr>
          <w:highlight w:val="yellow"/>
        </w:rPr>
      </w:pPr>
    </w:p>
    <w:p w14:paraId="65ADD4E5" w14:textId="77777777" w:rsidR="004E4426" w:rsidRPr="008B4FE4" w:rsidRDefault="004E4426" w:rsidP="008B4FE4">
      <w:pPr>
        <w:pStyle w:val="Nivel01"/>
        <w:spacing w:before="0" w:after="120" w:line="276" w:lineRule="auto"/>
        <w:rPr>
          <w:sz w:val="22"/>
          <w:szCs w:val="22"/>
        </w:rPr>
      </w:pPr>
      <w:bookmarkStart w:id="60" w:name="_Toc135469234"/>
      <w:r w:rsidRPr="008B4FE4">
        <w:rPr>
          <w:sz w:val="22"/>
          <w:szCs w:val="22"/>
        </w:rPr>
        <w:t>DAS INFRAÇÕES ADMINISTRATIVAS E SANÇÕES</w:t>
      </w:r>
      <w:bookmarkEnd w:id="60"/>
    </w:p>
    <w:p w14:paraId="58CD395F" w14:textId="77777777" w:rsidR="004E4426" w:rsidRPr="008B4FE4" w:rsidRDefault="004E4426" w:rsidP="008B4FE4">
      <w:pPr>
        <w:pStyle w:val="Nivel2"/>
        <w:spacing w:before="0"/>
        <w:ind w:left="0" w:firstLine="0"/>
      </w:pPr>
      <w:r w:rsidRPr="008B4FE4">
        <w:t xml:space="preserve">Comete infração administrativa, nos termos da lei, o licitante ou contratado que, com dolo ou culpa: </w:t>
      </w:r>
    </w:p>
    <w:p w14:paraId="541EC5BB" w14:textId="77777777" w:rsidR="004E4426" w:rsidRPr="008B4FE4" w:rsidRDefault="004E4426" w:rsidP="008B4FE4">
      <w:pPr>
        <w:pStyle w:val="Nivel3"/>
        <w:spacing w:before="0"/>
        <w:ind w:left="284"/>
      </w:pPr>
      <w:bookmarkStart w:id="61" w:name="_Ref114668085"/>
      <w:bookmarkStart w:id="62" w:name="_Hlk114652595"/>
      <w:r w:rsidRPr="008B4FE4">
        <w:t>der causa à inexecução parcial do contrato;</w:t>
      </w:r>
    </w:p>
    <w:p w14:paraId="3B947711" w14:textId="77777777" w:rsidR="004E4426" w:rsidRPr="008B4FE4" w:rsidRDefault="004E4426" w:rsidP="008B4FE4">
      <w:pPr>
        <w:pStyle w:val="Nivel3"/>
        <w:spacing w:before="0"/>
        <w:ind w:left="284"/>
      </w:pPr>
      <w:r w:rsidRPr="008B4FE4">
        <w:t>der causa à inexecução parcial do contrato que cause grave dano à Administração ou ao funcionamento dos serviços públicos ou ao interesse coletivo;</w:t>
      </w:r>
    </w:p>
    <w:p w14:paraId="49A8A2BD" w14:textId="77777777" w:rsidR="004E4426" w:rsidRPr="008B4FE4" w:rsidRDefault="004E4426" w:rsidP="008B4FE4">
      <w:pPr>
        <w:pStyle w:val="Nivel3"/>
        <w:spacing w:before="0"/>
        <w:ind w:left="284"/>
      </w:pPr>
      <w:r w:rsidRPr="008B4FE4">
        <w:t>der causa à inexecução total do contrato;</w:t>
      </w:r>
    </w:p>
    <w:p w14:paraId="65780526" w14:textId="77777777" w:rsidR="004E4426" w:rsidRPr="008B4FE4" w:rsidRDefault="004E4426" w:rsidP="008B4FE4">
      <w:pPr>
        <w:pStyle w:val="Nivel3"/>
        <w:spacing w:before="0"/>
        <w:ind w:left="284"/>
      </w:pPr>
      <w:r w:rsidRPr="008B4FE4">
        <w:t>deixar de entregar a documentação exigida para o certame, inclusive não entregar qualquer documento que tenha sido solicitado pelo pregoeiro durante o certame;</w:t>
      </w:r>
      <w:bookmarkEnd w:id="61"/>
    </w:p>
    <w:p w14:paraId="486A7080" w14:textId="77777777" w:rsidR="004E4426" w:rsidRPr="008B4FE4" w:rsidRDefault="004E4426" w:rsidP="008B4FE4">
      <w:pPr>
        <w:pStyle w:val="Nivel3"/>
        <w:spacing w:before="0"/>
        <w:ind w:left="284"/>
      </w:pPr>
      <w:bookmarkStart w:id="63" w:name="_Ref114668108"/>
      <w:r w:rsidRPr="008B4FE4">
        <w:t>Salvo em decorrência de fato superveniente devidamente justificado, não mantiver a proposta, em especial quando:</w:t>
      </w:r>
      <w:bookmarkEnd w:id="63"/>
    </w:p>
    <w:p w14:paraId="366AB558" w14:textId="77777777" w:rsidR="004E4426" w:rsidRPr="008B4FE4" w:rsidRDefault="004E4426" w:rsidP="008B4FE4">
      <w:pPr>
        <w:pStyle w:val="Nivel4"/>
        <w:tabs>
          <w:tab w:val="clear" w:pos="360"/>
        </w:tabs>
        <w:spacing w:before="0"/>
        <w:ind w:left="567"/>
      </w:pPr>
      <w:r w:rsidRPr="008B4FE4">
        <w:t xml:space="preserve">não enviar a proposta adequada ao último lance ofertado ou após a negociação; </w:t>
      </w:r>
    </w:p>
    <w:p w14:paraId="36BBB874" w14:textId="77777777" w:rsidR="004E4426" w:rsidRPr="008B4FE4" w:rsidRDefault="004E4426" w:rsidP="008B4FE4">
      <w:pPr>
        <w:pStyle w:val="Nivel4"/>
        <w:tabs>
          <w:tab w:val="clear" w:pos="360"/>
        </w:tabs>
        <w:spacing w:before="0"/>
        <w:ind w:left="567"/>
      </w:pPr>
      <w:r w:rsidRPr="008B4FE4">
        <w:t xml:space="preserve">recusar-se a enviar o detalhamento da proposta quando exigível; </w:t>
      </w:r>
    </w:p>
    <w:p w14:paraId="5A9FF88E" w14:textId="77777777" w:rsidR="004E4426" w:rsidRPr="008B4FE4" w:rsidRDefault="004E4426" w:rsidP="008B4FE4">
      <w:pPr>
        <w:pStyle w:val="Nivel4"/>
        <w:tabs>
          <w:tab w:val="clear" w:pos="360"/>
        </w:tabs>
        <w:spacing w:before="0"/>
        <w:ind w:left="567"/>
      </w:pPr>
      <w:r w:rsidRPr="008B4FE4">
        <w:t>pedir para ser desclassificado quando encerrada a etapa competitiva;</w:t>
      </w:r>
    </w:p>
    <w:p w14:paraId="460F4530" w14:textId="77777777" w:rsidR="004E4426" w:rsidRPr="008B4FE4" w:rsidRDefault="004E4426" w:rsidP="008B4FE4">
      <w:pPr>
        <w:pStyle w:val="Nivel4"/>
        <w:tabs>
          <w:tab w:val="clear" w:pos="360"/>
        </w:tabs>
        <w:spacing w:before="0"/>
        <w:ind w:left="567"/>
      </w:pPr>
      <w:r w:rsidRPr="008B4FE4">
        <w:t>deixar de apresentar amostra, caso exigida na documentação que integra este Edital; ou</w:t>
      </w:r>
    </w:p>
    <w:p w14:paraId="52DE27F7" w14:textId="77777777" w:rsidR="004E4426" w:rsidRPr="008B4FE4" w:rsidRDefault="004E4426" w:rsidP="008B4FE4">
      <w:pPr>
        <w:pStyle w:val="Nivel4"/>
        <w:tabs>
          <w:tab w:val="clear" w:pos="360"/>
        </w:tabs>
        <w:spacing w:before="0"/>
        <w:ind w:left="567"/>
      </w:pPr>
      <w:r w:rsidRPr="008B4FE4">
        <w:t xml:space="preserve">caso exigida na documentação que integra este Edital, apresentar amostra em desacordo com as especificações do Edital; </w:t>
      </w:r>
    </w:p>
    <w:p w14:paraId="2FB00D4B" w14:textId="77777777" w:rsidR="004E4426" w:rsidRPr="008B4FE4" w:rsidRDefault="004E4426" w:rsidP="008B4FE4">
      <w:pPr>
        <w:pStyle w:val="Nivel3"/>
        <w:spacing w:before="0"/>
        <w:ind w:left="284"/>
      </w:pPr>
      <w:bookmarkStart w:id="64" w:name="_Ref114668139"/>
      <w:r w:rsidRPr="008B4FE4">
        <w:t>não celebrar o contrato ou não entregar a documentação exigida para a contratação, quando convocado dentro do prazo de validade de sua proposta;</w:t>
      </w:r>
      <w:bookmarkEnd w:id="64"/>
    </w:p>
    <w:p w14:paraId="0FFAB291" w14:textId="77777777" w:rsidR="004E4426" w:rsidRPr="008B4FE4" w:rsidRDefault="004E4426" w:rsidP="008B4FE4">
      <w:pPr>
        <w:pStyle w:val="Nivel4"/>
        <w:tabs>
          <w:tab w:val="clear" w:pos="360"/>
        </w:tabs>
        <w:spacing w:before="0"/>
        <w:ind w:left="567"/>
      </w:pPr>
      <w:r w:rsidRPr="008B4FE4">
        <w:t>recusar-se, sem justificativa, a formalizar a contratação ou a ata de registro de preço (caso o item 1 defina licitação para registro de preços) no prazo e condições estabelecidos pela Administração;</w:t>
      </w:r>
    </w:p>
    <w:p w14:paraId="1FA1209F" w14:textId="77777777" w:rsidR="004E4426" w:rsidRPr="008B4FE4" w:rsidRDefault="004E4426" w:rsidP="008B4FE4">
      <w:pPr>
        <w:pStyle w:val="Nivel3"/>
        <w:spacing w:before="0"/>
        <w:ind w:left="284"/>
      </w:pPr>
      <w:bookmarkStart w:id="65" w:name="_Ref114668249"/>
      <w:r w:rsidRPr="008B4FE4">
        <w:t>ensejar o retardamento da execução ou da entrega do objeto da contratação sem motivo justificado;</w:t>
      </w:r>
    </w:p>
    <w:p w14:paraId="036D333B" w14:textId="77777777" w:rsidR="004E4426" w:rsidRPr="008B4FE4" w:rsidRDefault="004E4426" w:rsidP="008B4FE4">
      <w:pPr>
        <w:pStyle w:val="Nivel3"/>
        <w:spacing w:before="0"/>
        <w:ind w:left="284"/>
      </w:pPr>
      <w:r w:rsidRPr="008B4FE4">
        <w:t>apresentar declaração ou documentação falsa exigida para o certame ou prestar declaração falsa durante a licitação</w:t>
      </w:r>
      <w:bookmarkEnd w:id="65"/>
      <w:r w:rsidRPr="008B4FE4">
        <w:t xml:space="preserve"> ou a execução do contrato;</w:t>
      </w:r>
    </w:p>
    <w:p w14:paraId="0F530C25" w14:textId="77777777" w:rsidR="004E4426" w:rsidRPr="008B4FE4" w:rsidRDefault="004E4426" w:rsidP="008B4FE4">
      <w:pPr>
        <w:pStyle w:val="Nivel3"/>
        <w:spacing w:before="0"/>
        <w:ind w:left="284"/>
      </w:pPr>
      <w:bookmarkStart w:id="66" w:name="_Ref114668245"/>
      <w:r w:rsidRPr="008B4FE4">
        <w:lastRenderedPageBreak/>
        <w:t>fraudar a licitação</w:t>
      </w:r>
      <w:bookmarkEnd w:id="66"/>
      <w:r w:rsidRPr="008B4FE4">
        <w:t xml:space="preserve"> ou praticar ato fraudulento na execução do contrato;</w:t>
      </w:r>
    </w:p>
    <w:p w14:paraId="00059347" w14:textId="77777777" w:rsidR="004E4426" w:rsidRPr="008B4FE4" w:rsidRDefault="004E4426" w:rsidP="008B4FE4">
      <w:pPr>
        <w:pStyle w:val="Nivel3"/>
        <w:spacing w:before="0"/>
        <w:ind w:left="284"/>
      </w:pPr>
      <w:bookmarkStart w:id="67" w:name="_Ref114668247"/>
      <w:r w:rsidRPr="008B4FE4">
        <w:t>comportar-se de modo inidôneo ou cometer fraude de qualquer natureza, em especial quando:</w:t>
      </w:r>
      <w:bookmarkEnd w:id="67"/>
    </w:p>
    <w:p w14:paraId="70EFC83B" w14:textId="77777777" w:rsidR="004E4426" w:rsidRPr="008B4FE4" w:rsidRDefault="004E4426" w:rsidP="008B4FE4">
      <w:pPr>
        <w:pStyle w:val="Nivel4"/>
        <w:tabs>
          <w:tab w:val="clear" w:pos="360"/>
        </w:tabs>
        <w:spacing w:before="0"/>
        <w:ind w:left="567"/>
      </w:pPr>
      <w:r w:rsidRPr="008B4FE4">
        <w:t xml:space="preserve">agir em conluio ou em desconformidade com a lei; </w:t>
      </w:r>
    </w:p>
    <w:p w14:paraId="39E17D8A" w14:textId="77777777" w:rsidR="004E4426" w:rsidRPr="008B4FE4" w:rsidRDefault="004E4426" w:rsidP="008B4FE4">
      <w:pPr>
        <w:pStyle w:val="Nivel4"/>
        <w:tabs>
          <w:tab w:val="clear" w:pos="360"/>
        </w:tabs>
        <w:spacing w:before="0"/>
        <w:ind w:left="567"/>
      </w:pPr>
      <w:r w:rsidRPr="008B4FE4">
        <w:t xml:space="preserve">induzir deliberadamente a erro no julgamento; </w:t>
      </w:r>
    </w:p>
    <w:p w14:paraId="1A99F35F" w14:textId="77777777" w:rsidR="004E4426" w:rsidRPr="008B4FE4" w:rsidRDefault="004E4426" w:rsidP="008B4FE4">
      <w:pPr>
        <w:pStyle w:val="Nivel4"/>
        <w:tabs>
          <w:tab w:val="clear" w:pos="360"/>
        </w:tabs>
        <w:spacing w:before="0"/>
        <w:ind w:left="567"/>
      </w:pPr>
      <w:r w:rsidRPr="008B4FE4">
        <w:t xml:space="preserve">caso exigida na documentação que integra este Edital, apresentar amostra falsificada ou deteriorada; </w:t>
      </w:r>
    </w:p>
    <w:p w14:paraId="1F1A4DFE" w14:textId="77777777" w:rsidR="004E4426" w:rsidRPr="008B4FE4" w:rsidRDefault="004E4426" w:rsidP="008B4FE4">
      <w:pPr>
        <w:pStyle w:val="Nivel3"/>
        <w:spacing w:before="0"/>
        <w:ind w:left="284"/>
      </w:pPr>
      <w:bookmarkStart w:id="68" w:name="_Ref114668251"/>
      <w:r w:rsidRPr="008B4FE4">
        <w:t>praticar atos ilícitos com vistas a frustrar os objetivos da licitação</w:t>
      </w:r>
      <w:bookmarkEnd w:id="68"/>
      <w:r w:rsidRPr="008B4FE4">
        <w:t>;</w:t>
      </w:r>
    </w:p>
    <w:p w14:paraId="4F2ED1E1" w14:textId="77777777" w:rsidR="004E4426" w:rsidRPr="008B4FE4" w:rsidRDefault="004E4426" w:rsidP="008B4FE4">
      <w:pPr>
        <w:pStyle w:val="Nivel3"/>
        <w:spacing w:before="0"/>
        <w:ind w:left="284"/>
      </w:pPr>
      <w:bookmarkStart w:id="69" w:name="_Ref114668252"/>
      <w:r w:rsidRPr="008B4FE4">
        <w:t xml:space="preserve">praticar ato lesivo previsto no </w:t>
      </w:r>
      <w:hyperlink r:id="rId39" w:anchor="art5" w:history="1">
        <w:r w:rsidRPr="008B4FE4">
          <w:rPr>
            <w:rStyle w:val="Hyperlink"/>
          </w:rPr>
          <w:t>art. 5º da Lei n.º 12.846, de 2013</w:t>
        </w:r>
      </w:hyperlink>
      <w:r w:rsidRPr="008B4FE4">
        <w:t>.</w:t>
      </w:r>
      <w:bookmarkEnd w:id="69"/>
    </w:p>
    <w:bookmarkEnd w:id="62"/>
    <w:p w14:paraId="52367EF3" w14:textId="77777777" w:rsidR="004E4426" w:rsidRPr="008B4FE4" w:rsidRDefault="004E4426" w:rsidP="008B4FE4">
      <w:pPr>
        <w:pStyle w:val="Nivel2"/>
        <w:spacing w:before="0"/>
        <w:ind w:left="0" w:firstLine="0"/>
      </w:pPr>
      <w:r w:rsidRPr="008B4FE4">
        <w:t xml:space="preserve">Com fundamento na </w:t>
      </w:r>
      <w:hyperlink r:id="rId40" w:history="1">
        <w:r w:rsidRPr="008B4FE4">
          <w:rPr>
            <w:rStyle w:val="Hyperlink"/>
          </w:rPr>
          <w:t>Lei nº 14.133, de 2021</w:t>
        </w:r>
      </w:hyperlink>
      <w:r w:rsidRPr="008B4FE4">
        <w:t xml:space="preserve">, a Administração poderá, garantida a prévia defesa, aplicar aos licitantes, adjudicatários e/ou contratado as seguintes sanções, sem prejuízo das responsabilidades civil e criminal: </w:t>
      </w:r>
    </w:p>
    <w:p w14:paraId="0FB124CB" w14:textId="77777777" w:rsidR="004E4426" w:rsidRPr="008B4FE4" w:rsidRDefault="004E4426" w:rsidP="008B4FE4">
      <w:pPr>
        <w:pStyle w:val="Nivel3"/>
        <w:spacing w:before="0"/>
        <w:ind w:left="284"/>
      </w:pPr>
      <w:r w:rsidRPr="008B4FE4">
        <w:t xml:space="preserve">advertência; </w:t>
      </w:r>
    </w:p>
    <w:p w14:paraId="19DD4488" w14:textId="77777777" w:rsidR="004E4426" w:rsidRPr="008B4FE4" w:rsidRDefault="004E4426" w:rsidP="008B4FE4">
      <w:pPr>
        <w:pStyle w:val="Nivel3"/>
        <w:spacing w:before="0"/>
        <w:ind w:left="284"/>
      </w:pPr>
      <w:r w:rsidRPr="008B4FE4">
        <w:t>multa;</w:t>
      </w:r>
    </w:p>
    <w:p w14:paraId="589AE581" w14:textId="77777777" w:rsidR="004E4426" w:rsidRPr="008B4FE4" w:rsidRDefault="004E4426" w:rsidP="008B4FE4">
      <w:pPr>
        <w:pStyle w:val="Nivel3"/>
        <w:spacing w:before="0"/>
        <w:ind w:left="284"/>
      </w:pPr>
      <w:r w:rsidRPr="008B4FE4">
        <w:t>impedimento de licitar e contratar; e</w:t>
      </w:r>
    </w:p>
    <w:p w14:paraId="4963665F" w14:textId="77777777" w:rsidR="004E4426" w:rsidRPr="008B4FE4" w:rsidRDefault="004E4426" w:rsidP="008B4FE4">
      <w:pPr>
        <w:pStyle w:val="Nivel3"/>
        <w:spacing w:before="0"/>
        <w:ind w:left="284"/>
      </w:pPr>
      <w:r w:rsidRPr="008B4FE4">
        <w:t>declaração de inidoneidade para licitar ou contratar.</w:t>
      </w:r>
    </w:p>
    <w:p w14:paraId="055B228E" w14:textId="77777777" w:rsidR="004E4426" w:rsidRPr="008B4FE4" w:rsidRDefault="004E4426" w:rsidP="008B4FE4">
      <w:pPr>
        <w:pStyle w:val="Nivel2"/>
        <w:spacing w:before="0"/>
        <w:ind w:left="0" w:firstLine="0"/>
      </w:pPr>
      <w:r w:rsidRPr="008B4FE4">
        <w:t>Na aplicação das sanções serão considerados:</w:t>
      </w:r>
    </w:p>
    <w:p w14:paraId="14496579" w14:textId="77777777" w:rsidR="004E4426" w:rsidRPr="008B4FE4" w:rsidRDefault="004E4426" w:rsidP="008B4FE4">
      <w:pPr>
        <w:pStyle w:val="Nivel3"/>
        <w:spacing w:before="0"/>
        <w:ind w:left="284"/>
      </w:pPr>
      <w:r w:rsidRPr="008B4FE4">
        <w:t>a natureza e a gravidade da infração cometida;</w:t>
      </w:r>
    </w:p>
    <w:p w14:paraId="5EC69C29" w14:textId="77777777" w:rsidR="004E4426" w:rsidRPr="008B4FE4" w:rsidRDefault="004E4426" w:rsidP="008B4FE4">
      <w:pPr>
        <w:pStyle w:val="Nivel3"/>
        <w:spacing w:before="0"/>
        <w:ind w:left="284"/>
      </w:pPr>
      <w:r w:rsidRPr="008B4FE4">
        <w:t>as peculiaridades do caso concreto;</w:t>
      </w:r>
    </w:p>
    <w:p w14:paraId="0461BC7F" w14:textId="77777777" w:rsidR="004E4426" w:rsidRPr="008B4FE4" w:rsidRDefault="004E4426" w:rsidP="008B4FE4">
      <w:pPr>
        <w:pStyle w:val="Nivel3"/>
        <w:spacing w:before="0"/>
        <w:ind w:left="284"/>
      </w:pPr>
      <w:r w:rsidRPr="008B4FE4">
        <w:t>as circunstâncias agravantes ou atenuantes;</w:t>
      </w:r>
    </w:p>
    <w:p w14:paraId="34890152" w14:textId="77777777" w:rsidR="004E4426" w:rsidRPr="008B4FE4" w:rsidRDefault="004E4426" w:rsidP="008B4FE4">
      <w:pPr>
        <w:pStyle w:val="Nivel3"/>
        <w:spacing w:before="0"/>
        <w:ind w:left="284"/>
      </w:pPr>
      <w:r w:rsidRPr="008B4FE4">
        <w:t>os danos que dela provierem para a Administração Pública;</w:t>
      </w:r>
    </w:p>
    <w:p w14:paraId="07046E93" w14:textId="77777777" w:rsidR="004E4426" w:rsidRPr="002A26DD" w:rsidRDefault="004E4426" w:rsidP="002A26DD">
      <w:pPr>
        <w:pStyle w:val="Nivel3"/>
        <w:spacing w:before="0"/>
        <w:ind w:left="284"/>
      </w:pPr>
      <w:r w:rsidRPr="002A26DD">
        <w:t>a implantação ou o aperfeiçoamento de programa de integridade, conforme normas e orientações dos órgãos de controle.</w:t>
      </w:r>
    </w:p>
    <w:p w14:paraId="1066996F" w14:textId="16DA81CD" w:rsidR="002A26DD" w:rsidRPr="002A26DD" w:rsidRDefault="004E4426" w:rsidP="002A26DD">
      <w:pPr>
        <w:suppressAutoHyphens/>
        <w:spacing w:after="120" w:line="276" w:lineRule="auto"/>
        <w:contextualSpacing/>
        <w:jc w:val="both"/>
        <w:rPr>
          <w:rFonts w:ascii="Arial" w:eastAsia="Arial" w:hAnsi="Arial" w:cs="Arial"/>
          <w:sz w:val="20"/>
          <w:szCs w:val="20"/>
        </w:rPr>
      </w:pPr>
      <w:bookmarkStart w:id="70" w:name="_Hlk113876035"/>
      <w:r w:rsidRPr="002A26DD">
        <w:rPr>
          <w:rFonts w:ascii="Arial" w:hAnsi="Arial" w:cs="Arial"/>
          <w:sz w:val="20"/>
          <w:szCs w:val="20"/>
        </w:rPr>
        <w:t>12.4.</w:t>
      </w:r>
      <w:r w:rsidRPr="002A26DD">
        <w:rPr>
          <w:rFonts w:ascii="Arial" w:hAnsi="Arial" w:cs="Arial"/>
          <w:sz w:val="20"/>
          <w:szCs w:val="20"/>
        </w:rPr>
        <w:tab/>
        <w:t>A sanção de multa será aplicada após regular processo administrativo, e calculada com observância dos seguintes parâmetros:</w:t>
      </w:r>
      <w:bookmarkStart w:id="71" w:name="_Hlk156401421"/>
      <w:r w:rsidR="002A26DD" w:rsidRPr="002A26DD">
        <w:rPr>
          <w:rFonts w:ascii="Arial" w:eastAsia="Arial" w:hAnsi="Arial" w:cs="Arial"/>
          <w:sz w:val="20"/>
          <w:szCs w:val="20"/>
        </w:rPr>
        <w:t xml:space="preserve"> </w:t>
      </w:r>
    </w:p>
    <w:p w14:paraId="6FEA09D3" w14:textId="372DB7F2" w:rsidR="002A26DD" w:rsidRDefault="002A26DD" w:rsidP="003B1266">
      <w:pPr>
        <w:numPr>
          <w:ilvl w:val="3"/>
          <w:numId w:val="19"/>
        </w:numPr>
        <w:suppressAutoHyphens/>
        <w:spacing w:after="120" w:line="276" w:lineRule="auto"/>
        <w:ind w:left="2268" w:hanging="425"/>
        <w:contextualSpacing/>
        <w:jc w:val="both"/>
        <w:rPr>
          <w:rFonts w:ascii="Arial" w:eastAsia="Arial" w:hAnsi="Arial" w:cs="Arial"/>
          <w:sz w:val="20"/>
          <w:szCs w:val="20"/>
        </w:rPr>
      </w:pPr>
      <w:r w:rsidRPr="002A26DD">
        <w:rPr>
          <w:rFonts w:ascii="Arial" w:eastAsia="Arial" w:hAnsi="Arial" w:cs="Arial"/>
          <w:sz w:val="20"/>
          <w:szCs w:val="20"/>
        </w:rPr>
        <w:t>Multa Moratória de 0,5% (meio por cento) por dia de atraso injustificado sobre o valor da parcela inadimplida, até o limite de 10 (dez) dias;</w:t>
      </w:r>
    </w:p>
    <w:p w14:paraId="5BF9705C" w14:textId="57B25815" w:rsidR="002A26DD" w:rsidRPr="002A26DD" w:rsidRDefault="002A26DD" w:rsidP="003B1266">
      <w:pPr>
        <w:numPr>
          <w:ilvl w:val="3"/>
          <w:numId w:val="19"/>
        </w:numPr>
        <w:suppressAutoHyphens/>
        <w:spacing w:after="120" w:line="276" w:lineRule="auto"/>
        <w:ind w:left="2268" w:hanging="425"/>
        <w:contextualSpacing/>
        <w:jc w:val="both"/>
        <w:rPr>
          <w:rFonts w:ascii="Arial" w:eastAsia="Arial" w:hAnsi="Arial" w:cs="Arial"/>
          <w:sz w:val="20"/>
          <w:szCs w:val="20"/>
        </w:rPr>
      </w:pPr>
      <w:r w:rsidRPr="002A26DD">
        <w:rPr>
          <w:rFonts w:ascii="Arial" w:eastAsia="Arial" w:hAnsi="Arial" w:cs="Arial"/>
          <w:sz w:val="20"/>
          <w:szCs w:val="20"/>
        </w:rPr>
        <w:t>Multa Moratória de 0,07% (sete centésimos por cento)</w:t>
      </w:r>
      <w:r w:rsidRPr="002A26DD">
        <w:rPr>
          <w:rFonts w:ascii="Arial" w:hAnsi="Arial" w:cs="Arial"/>
          <w:sz w:val="20"/>
          <w:szCs w:val="20"/>
        </w:rPr>
        <w:t xml:space="preserve"> </w:t>
      </w:r>
      <w:r w:rsidRPr="002A26DD">
        <w:rPr>
          <w:rFonts w:ascii="Arial" w:eastAsia="Arial" w:hAnsi="Arial" w:cs="Arial"/>
          <w:sz w:val="20"/>
          <w:szCs w:val="20"/>
        </w:rPr>
        <w:t xml:space="preserve">por dia de atraso injustificado sobre o valor total do contrato, até o máximo de 2% (dois por cento), pela inobservância do prazo fixado para apresentação, suplementação ou reposição da garantia. </w:t>
      </w:r>
    </w:p>
    <w:p w14:paraId="0B587129" w14:textId="77777777" w:rsidR="002A26DD" w:rsidRPr="002A26DD" w:rsidRDefault="002A26DD" w:rsidP="003B1266">
      <w:pPr>
        <w:numPr>
          <w:ilvl w:val="7"/>
          <w:numId w:val="19"/>
        </w:numPr>
        <w:suppressAutoHyphens/>
        <w:spacing w:after="120" w:line="276" w:lineRule="auto"/>
        <w:ind w:left="2694" w:hanging="425"/>
        <w:contextualSpacing/>
        <w:jc w:val="both"/>
        <w:rPr>
          <w:rFonts w:ascii="Arial" w:eastAsia="Arial" w:hAnsi="Arial" w:cs="Arial"/>
          <w:sz w:val="20"/>
          <w:szCs w:val="20"/>
        </w:rPr>
      </w:pPr>
      <w:r w:rsidRPr="002A26DD">
        <w:rPr>
          <w:rFonts w:ascii="Arial" w:eastAsia="Arial" w:hAnsi="Arial" w:cs="Arial"/>
          <w:sz w:val="20"/>
          <w:szCs w:val="20"/>
        </w:rPr>
        <w:t xml:space="preserve">O atraso superior a 25 (vinte e cinco) dias autoriza a Administração a promover a extinção do contrato por descumprimento ou cumprimento irregular de suas cláusulas, conforme dispõe o </w:t>
      </w:r>
      <w:hyperlink r:id="rId41" w:anchor="art137" w:history="1">
        <w:r w:rsidRPr="002A26DD">
          <w:rPr>
            <w:rStyle w:val="Hyperlink"/>
            <w:rFonts w:ascii="Arial" w:eastAsia="Arial" w:hAnsi="Arial" w:cs="Arial"/>
            <w:sz w:val="20"/>
            <w:szCs w:val="20"/>
          </w:rPr>
          <w:t>inciso I do caput do art. 137 da Lei n. 14.133, de 2021</w:t>
        </w:r>
      </w:hyperlink>
      <w:r w:rsidRPr="002A26DD">
        <w:rPr>
          <w:rFonts w:ascii="Arial" w:eastAsia="Arial" w:hAnsi="Arial" w:cs="Arial"/>
          <w:sz w:val="20"/>
          <w:szCs w:val="20"/>
        </w:rPr>
        <w:t xml:space="preserve">. </w:t>
      </w:r>
    </w:p>
    <w:p w14:paraId="5AF9EF69" w14:textId="77777777" w:rsidR="002A26DD" w:rsidRPr="002A26DD" w:rsidRDefault="002A26DD" w:rsidP="003B1266">
      <w:pPr>
        <w:numPr>
          <w:ilvl w:val="3"/>
          <w:numId w:val="19"/>
        </w:numPr>
        <w:suppressAutoHyphens/>
        <w:spacing w:after="120" w:line="276" w:lineRule="auto"/>
        <w:ind w:left="2268" w:hanging="425"/>
        <w:contextualSpacing/>
        <w:jc w:val="both"/>
        <w:rPr>
          <w:rFonts w:ascii="Arial" w:eastAsia="Arial" w:hAnsi="Arial" w:cs="Arial"/>
          <w:sz w:val="20"/>
          <w:szCs w:val="20"/>
        </w:rPr>
      </w:pPr>
      <w:r w:rsidRPr="002A26DD">
        <w:rPr>
          <w:rFonts w:ascii="Arial" w:eastAsia="Arial" w:hAnsi="Arial" w:cs="Arial"/>
          <w:sz w:val="20"/>
          <w:szCs w:val="20"/>
        </w:rPr>
        <w:t>Multa Compensatória, para as infrações descritas nos subitens 12.1.8 a 12.1.12, de 0,5% a 30% do valor do Contrato.</w:t>
      </w:r>
    </w:p>
    <w:p w14:paraId="41626DDB" w14:textId="77777777" w:rsidR="002A26DD" w:rsidRPr="002A26DD" w:rsidRDefault="002A26DD" w:rsidP="003B1266">
      <w:pPr>
        <w:numPr>
          <w:ilvl w:val="3"/>
          <w:numId w:val="19"/>
        </w:numPr>
        <w:suppressAutoHyphens/>
        <w:spacing w:after="120" w:line="276" w:lineRule="auto"/>
        <w:ind w:left="2268" w:hanging="425"/>
        <w:contextualSpacing/>
        <w:jc w:val="both"/>
        <w:rPr>
          <w:rFonts w:ascii="Arial" w:eastAsia="Arial" w:hAnsi="Arial" w:cs="Arial"/>
          <w:sz w:val="20"/>
          <w:szCs w:val="20"/>
        </w:rPr>
      </w:pPr>
      <w:r w:rsidRPr="002A26DD">
        <w:rPr>
          <w:rFonts w:ascii="Arial" w:eastAsia="Arial" w:hAnsi="Arial" w:cs="Arial"/>
          <w:sz w:val="20"/>
          <w:szCs w:val="20"/>
        </w:rPr>
        <w:t xml:space="preserve">Multa Compensatória, para a inexecução total do contrato prevista no subitem 12.1.3, de 10% a 30% do valor do Contrato. </w:t>
      </w:r>
    </w:p>
    <w:p w14:paraId="781D34CF" w14:textId="77777777" w:rsidR="002A26DD" w:rsidRPr="002A26DD" w:rsidRDefault="002A26DD" w:rsidP="003B1266">
      <w:pPr>
        <w:numPr>
          <w:ilvl w:val="3"/>
          <w:numId w:val="19"/>
        </w:numPr>
        <w:suppressAutoHyphens/>
        <w:spacing w:after="120" w:line="276" w:lineRule="auto"/>
        <w:ind w:left="2268" w:hanging="425"/>
        <w:contextualSpacing/>
        <w:jc w:val="both"/>
        <w:rPr>
          <w:rFonts w:ascii="Arial" w:eastAsia="Arial" w:hAnsi="Arial" w:cs="Arial"/>
          <w:sz w:val="20"/>
          <w:szCs w:val="20"/>
        </w:rPr>
      </w:pPr>
      <w:r w:rsidRPr="002A26DD">
        <w:rPr>
          <w:rFonts w:ascii="Arial" w:eastAsia="Arial" w:hAnsi="Arial" w:cs="Arial"/>
          <w:sz w:val="20"/>
          <w:szCs w:val="20"/>
        </w:rPr>
        <w:t>Para infração descrita no subitem 12.1.2, a multa será de 10% a 30% do valor do Contrato.</w:t>
      </w:r>
    </w:p>
    <w:p w14:paraId="137FE9A1" w14:textId="77777777" w:rsidR="002A26DD" w:rsidRPr="002A26DD" w:rsidRDefault="002A26DD" w:rsidP="003B1266">
      <w:pPr>
        <w:numPr>
          <w:ilvl w:val="3"/>
          <w:numId w:val="19"/>
        </w:numPr>
        <w:suppressAutoHyphens/>
        <w:spacing w:after="120" w:line="276" w:lineRule="auto"/>
        <w:ind w:left="2268" w:hanging="425"/>
        <w:contextualSpacing/>
        <w:jc w:val="both"/>
        <w:rPr>
          <w:rFonts w:ascii="Arial" w:eastAsia="Arial" w:hAnsi="Arial" w:cs="Arial"/>
          <w:sz w:val="20"/>
          <w:szCs w:val="20"/>
        </w:rPr>
      </w:pPr>
      <w:r w:rsidRPr="002A26DD">
        <w:rPr>
          <w:rFonts w:ascii="Arial" w:eastAsia="Arial" w:hAnsi="Arial" w:cs="Arial"/>
          <w:sz w:val="20"/>
          <w:szCs w:val="20"/>
        </w:rPr>
        <w:t>Para infrações descritas nos subitens 12.1.4 a 12.1.6, a multa será de 10% a 30% do valor do Contrato.</w:t>
      </w:r>
    </w:p>
    <w:p w14:paraId="2D3285DA" w14:textId="77777777" w:rsidR="002A26DD" w:rsidRPr="002A26DD" w:rsidRDefault="002A26DD" w:rsidP="003B1266">
      <w:pPr>
        <w:numPr>
          <w:ilvl w:val="3"/>
          <w:numId w:val="19"/>
        </w:numPr>
        <w:suppressAutoHyphens/>
        <w:spacing w:after="120" w:line="276" w:lineRule="auto"/>
        <w:ind w:left="2268" w:hanging="425"/>
        <w:contextualSpacing/>
        <w:jc w:val="both"/>
        <w:rPr>
          <w:rFonts w:ascii="Arial" w:eastAsia="Arial" w:hAnsi="Arial" w:cs="Arial"/>
          <w:sz w:val="20"/>
          <w:szCs w:val="20"/>
        </w:rPr>
      </w:pPr>
      <w:r w:rsidRPr="002A26DD">
        <w:rPr>
          <w:rFonts w:ascii="Arial" w:eastAsia="Arial" w:hAnsi="Arial" w:cs="Arial"/>
          <w:sz w:val="20"/>
          <w:szCs w:val="20"/>
        </w:rPr>
        <w:lastRenderedPageBreak/>
        <w:t>Para infrações descritas no subitem 12.1.7, a multa será de 5% a 10% do valor do Contrato.</w:t>
      </w:r>
    </w:p>
    <w:p w14:paraId="0645D729" w14:textId="77777777" w:rsidR="002A26DD" w:rsidRDefault="002A26DD" w:rsidP="003B1266">
      <w:pPr>
        <w:numPr>
          <w:ilvl w:val="3"/>
          <w:numId w:val="19"/>
        </w:numPr>
        <w:suppressAutoHyphens/>
        <w:spacing w:after="120" w:line="276" w:lineRule="auto"/>
        <w:ind w:left="2268" w:hanging="425"/>
        <w:contextualSpacing/>
        <w:jc w:val="both"/>
        <w:rPr>
          <w:rFonts w:ascii="Arial" w:eastAsia="Arial" w:hAnsi="Arial" w:cs="Arial"/>
          <w:sz w:val="20"/>
          <w:szCs w:val="20"/>
        </w:rPr>
      </w:pPr>
      <w:r w:rsidRPr="002A26DD">
        <w:rPr>
          <w:rFonts w:ascii="Arial" w:eastAsia="Arial" w:hAnsi="Arial" w:cs="Arial"/>
          <w:sz w:val="20"/>
          <w:szCs w:val="20"/>
        </w:rPr>
        <w:t>Para a infração descrita no subitem 12.1.1, a multa será de 10% a 20% do valor do Contrato, ressalvadas as seguintes infrações:</w:t>
      </w:r>
    </w:p>
    <w:bookmarkEnd w:id="70"/>
    <w:bookmarkEnd w:id="71"/>
    <w:p w14:paraId="369395DD" w14:textId="08B94D53" w:rsidR="004E4426" w:rsidRPr="002A26DD" w:rsidRDefault="004E4426" w:rsidP="003B1266">
      <w:pPr>
        <w:pStyle w:val="Nivel2"/>
        <w:numPr>
          <w:ilvl w:val="1"/>
          <w:numId w:val="25"/>
        </w:numPr>
        <w:spacing w:before="0"/>
        <w:ind w:left="0" w:firstLine="0"/>
      </w:pPr>
      <w:r w:rsidRPr="002A26DD">
        <w:t>As sanções de advertência, impedimento de licitar e contratar e declaração de inidoneidade para licitar ou contratar poderão ser aplicadas cumulativamente com a penalidade de multa, garantido o exercício de prévia e ampla defesa.</w:t>
      </w:r>
    </w:p>
    <w:p w14:paraId="56E90305" w14:textId="77777777" w:rsidR="004E4426" w:rsidRPr="002A26DD" w:rsidRDefault="004E4426" w:rsidP="002A26DD">
      <w:pPr>
        <w:pStyle w:val="Nivel2"/>
        <w:spacing w:before="0"/>
        <w:ind w:left="0" w:firstLine="0"/>
      </w:pPr>
      <w:r w:rsidRPr="002A26DD">
        <w:t>Antes da aplicação da sanção de multa será facultada a defesa do interessado no prazo de 15 (quinze) dias úteis, contado da data de sua intimação.</w:t>
      </w:r>
    </w:p>
    <w:p w14:paraId="4425B873" w14:textId="77777777" w:rsidR="004E4426" w:rsidRPr="008B4FE4" w:rsidRDefault="004E4426" w:rsidP="002A26DD">
      <w:pPr>
        <w:pStyle w:val="Nivel2"/>
        <w:spacing w:before="0"/>
        <w:ind w:left="0" w:firstLine="0"/>
      </w:pPr>
      <w:r w:rsidRPr="002A26DD">
        <w:t>A sanção de advertência será aplicada, após regular</w:t>
      </w:r>
      <w:r w:rsidRPr="008B4FE4">
        <w:t xml:space="preserve"> processo administrativo, ao responsável em decorrência da infração administrativa relacionada no subitem 12.1.1, quando não se justificar a imposição de penalidade mais grave.</w:t>
      </w:r>
    </w:p>
    <w:p w14:paraId="7621E140" w14:textId="77777777" w:rsidR="004E4426" w:rsidRPr="008B4FE4" w:rsidRDefault="004E4426" w:rsidP="008B4FE4">
      <w:pPr>
        <w:pStyle w:val="Nivel2"/>
        <w:spacing w:before="0"/>
        <w:ind w:left="0" w:firstLine="0"/>
      </w:pPr>
      <w:r w:rsidRPr="008B4FE4">
        <w:t>A sanção de impedimento de licitar e contratar será aplicada, após regular processo administrativo, ao responsável em decorrência das infrações administrativas relacionadas nos subitens12.1.2, 12.1.3, 12.1.4, 12.1.5, 12.1.6 e 12.1.7, quando não se justificar a imposição de penalidade mais grave, e impedirá o responsável de licitar ou contratar no âmbito da Administração Pública direta e indireta do Estado de São Paulo, pelo prazo máximo de 3 (três) anos.</w:t>
      </w:r>
    </w:p>
    <w:p w14:paraId="0CCB4D6A" w14:textId="77777777" w:rsidR="004E4426" w:rsidRPr="008B4FE4" w:rsidRDefault="004E4426" w:rsidP="008B4FE4">
      <w:pPr>
        <w:pStyle w:val="Nivel2"/>
        <w:spacing w:before="0"/>
        <w:ind w:left="0" w:firstLine="0"/>
      </w:pPr>
      <w:r w:rsidRPr="008B4FE4">
        <w:t xml:space="preserve">A sanção de declaração de inidoneidade para licitar ou contratar será aplicada, após regular processo administrativo, ao responsável em decorrência das infrações administrativas relacionadas nos subitens 12.1.8, 12.1.9, 12.1.10, 12.1.11 e 12.1.12, bem como das infrações administrativas previstas nos subitens12.1.2, 12.1.3, 12.1.4, 12.1.5, 12.1.6 e 12.1.7 que justifiquem a imposição de penalidade mais grave que a sanção de impedimento de licitar e contratar, cuja extensão e duração observará o prazo previsto no </w:t>
      </w:r>
      <w:hyperlink r:id="rId42" w:anchor="art156§5" w:history="1">
        <w:r w:rsidRPr="008B4FE4">
          <w:rPr>
            <w:rStyle w:val="Hyperlink"/>
          </w:rPr>
          <w:t>art. 156, § 5º, da Lei n.º 14.133, de 2021</w:t>
        </w:r>
      </w:hyperlink>
      <w:r w:rsidRPr="008B4FE4">
        <w:t>.</w:t>
      </w:r>
    </w:p>
    <w:p w14:paraId="6E65840B" w14:textId="77777777" w:rsidR="004E4426" w:rsidRPr="008B4FE4" w:rsidRDefault="004E4426" w:rsidP="008B4FE4">
      <w:pPr>
        <w:pStyle w:val="Nivel2"/>
        <w:spacing w:before="0"/>
        <w:ind w:left="0" w:firstLine="0"/>
      </w:pPr>
      <w:r w:rsidRPr="008B4FE4">
        <w:t xml:space="preserve">A recusa injustificada do adjudicatário em formalizar a contratação ou assinar a ata de registro de preços (caso o item 1 defina licitação para registro de preços) no prazo e condições estabelecidos pela Administração, descrita no subitem 12.1.6.1, caracterizará o descumprimento total da obrigação assumida e o sujeitará às penalidades legalmente estabelecidas (art. 90, § 5º, da Lei nº 14.133, de 2021). </w:t>
      </w:r>
    </w:p>
    <w:p w14:paraId="47877E1A" w14:textId="77777777" w:rsidR="004E4426" w:rsidRPr="008B4FE4" w:rsidRDefault="004E4426" w:rsidP="008B4FE4">
      <w:pPr>
        <w:pStyle w:val="Nivel2"/>
        <w:spacing w:before="0"/>
        <w:ind w:left="0" w:firstLine="0"/>
      </w:pPr>
      <w:r w:rsidRPr="008B4FE4">
        <w:t xml:space="preserve">A apuração de responsabilidade relacionada às sanções de impedimento de licitar e contratar e de declaração de inidoneidade para licitar ou contratar demandará a instauração de processo de responsabilização a ser conduzido por comissão composta nos termos do art. 158 da Lei nº 14.133, de 2021,  que avaliará fatos e circunstâncias conhecidos e intimará o licitante, o adjudicatário ou o contratado para, no prazo de 15 (quinze) dias úteis, contado da data de sua intimação, apresentar defesa escrita e especificar as provas que pretenda produzir. </w:t>
      </w:r>
    </w:p>
    <w:p w14:paraId="33FD78B3" w14:textId="77777777" w:rsidR="004E4426" w:rsidRPr="008B4FE4" w:rsidRDefault="004E4426" w:rsidP="008B4FE4">
      <w:pPr>
        <w:pStyle w:val="Nivel2"/>
        <w:spacing w:before="0"/>
        <w:ind w:left="0" w:firstLine="0"/>
      </w:pPr>
      <w:r w:rsidRPr="008B4FE4">
        <w:t>As sanções são autônomas e a aplicação de uma não exclui a de outra.</w:t>
      </w:r>
    </w:p>
    <w:p w14:paraId="1E0C28EC" w14:textId="77777777" w:rsidR="004E4426" w:rsidRPr="008B4FE4" w:rsidRDefault="004E4426" w:rsidP="008B4FE4">
      <w:pPr>
        <w:pStyle w:val="Nivel2"/>
        <w:spacing w:before="0"/>
        <w:ind w:left="0" w:firstLine="0"/>
      </w:pPr>
      <w:r w:rsidRPr="008B4FE4">
        <w:t>Da aplicação das sanções de advertência, multa e impedimento de licitar e contratar, caberá recurso no prazo de 15 (quinze) dias úteis, contado da data da intimação, observando-se o disposto no art. 166 da Lei</w:t>
      </w:r>
      <w:r w:rsidRPr="008B4FE4">
        <w:rPr>
          <w:snapToGrid w:val="0"/>
        </w:rPr>
        <w:t xml:space="preserve"> </w:t>
      </w:r>
      <w:r w:rsidRPr="008B4FE4">
        <w:t>nº 14.133, de 2021.</w:t>
      </w:r>
    </w:p>
    <w:p w14:paraId="538A9A8F" w14:textId="77777777" w:rsidR="004E4426" w:rsidRPr="008B4FE4" w:rsidRDefault="004E4426" w:rsidP="008B4FE4">
      <w:pPr>
        <w:pStyle w:val="Nivel2"/>
        <w:spacing w:before="0"/>
        <w:ind w:left="0" w:firstLine="0"/>
      </w:pPr>
      <w:r w:rsidRPr="008B4FE4">
        <w:t>Da aplicação da sanção de declaração de inidoneidade para licitar ou contratar, caberá pedido de reconsideração no prazo de 15 (quinze) dias úteis, contado da data da intimação, observando-se o disposto no art. 167 da Lei</w:t>
      </w:r>
      <w:r w:rsidRPr="008B4FE4">
        <w:rPr>
          <w:snapToGrid w:val="0"/>
        </w:rPr>
        <w:t xml:space="preserve"> </w:t>
      </w:r>
      <w:r w:rsidRPr="008B4FE4">
        <w:t>nº 14.133, de 2021.</w:t>
      </w:r>
    </w:p>
    <w:p w14:paraId="07583BF7" w14:textId="77777777" w:rsidR="004E4426" w:rsidRPr="008B4FE4" w:rsidRDefault="004E4426" w:rsidP="008B4FE4">
      <w:pPr>
        <w:pStyle w:val="Nivel2"/>
        <w:spacing w:before="0"/>
        <w:ind w:left="0" w:firstLine="0"/>
      </w:pPr>
      <w:r w:rsidRPr="008B4FE4">
        <w:t>O recurso e o pedido de reconsideração terão efeito suspensivo do ato ou da decisão recorrida até que sobrevenha decisão final da autoridade competente.</w:t>
      </w:r>
    </w:p>
    <w:p w14:paraId="5F01284D" w14:textId="27A49A1E" w:rsidR="004E4426" w:rsidRPr="008B4FE4" w:rsidRDefault="004E4426" w:rsidP="008B4FE4">
      <w:pPr>
        <w:pStyle w:val="Nivel2"/>
        <w:spacing w:before="0"/>
        <w:ind w:left="0" w:firstLine="0"/>
      </w:pPr>
      <w:r w:rsidRPr="008B4FE4">
        <w:t>A aplicação das sanções previstas neste Edital não exclui, em hipótese alguma, a obrigação de reparação integral dos danos causados à Administração Pública</w:t>
      </w:r>
      <w:r w:rsidR="00E640E8" w:rsidRPr="008B4FE4">
        <w:t xml:space="preserve"> do Estado de São Paulo. </w:t>
      </w:r>
      <w:r w:rsidRPr="008B4FE4">
        <w:t>.</w:t>
      </w:r>
    </w:p>
    <w:p w14:paraId="4A740D4E" w14:textId="77777777" w:rsidR="004E4426" w:rsidRPr="008B4FE4" w:rsidRDefault="004E4426" w:rsidP="008B4FE4">
      <w:pPr>
        <w:pStyle w:val="Nivel2"/>
        <w:spacing w:before="0"/>
        <w:ind w:left="0" w:firstLine="0"/>
      </w:pPr>
      <w:r w:rsidRPr="008B4FE4">
        <w:lastRenderedPageBreak/>
        <w:t>Se a multa aplicada e as indenizações cabíveis forem superiores ao valor do pagamento eventualmente devido pelo Contratante à Contratada, além da perda desse valor, a diferença será descontada da garantia prestada, caso exigida na documentação que integra o Edital, ou, quando for o caso, será cobrada judicialmente (art. 156, § 8º, da Lei nº 14.133, de 2021).</w:t>
      </w:r>
    </w:p>
    <w:p w14:paraId="612F426D" w14:textId="77777777" w:rsidR="004E4426" w:rsidRPr="008B4FE4" w:rsidRDefault="004E4426" w:rsidP="008B4FE4">
      <w:pPr>
        <w:pStyle w:val="Nivel2"/>
        <w:spacing w:before="0"/>
        <w:ind w:left="0" w:firstLine="0"/>
      </w:pPr>
      <w:r w:rsidRPr="008B4FE4">
        <w:t>Os atos previstos como infrações administrativas na lei de licitações e contratos da Administração Pública que também sejam tipificados como atos lesivos na Lei</w:t>
      </w:r>
      <w:r w:rsidRPr="008B4FE4">
        <w:rPr>
          <w:snapToGrid w:val="0"/>
        </w:rPr>
        <w:t xml:space="preserve"> </w:t>
      </w:r>
      <w:r w:rsidRPr="008B4FE4">
        <w:t>nº 12.846, de 2013, serão apurados e julgados conjuntamente, nos mesmos autos, observados o rito procedimental e a autoridade competente definidos na referida Lei.</w:t>
      </w:r>
    </w:p>
    <w:p w14:paraId="6D14284F" w14:textId="77777777" w:rsidR="004E4426" w:rsidRPr="008B4FE4" w:rsidRDefault="004E4426" w:rsidP="008B4FE4">
      <w:pPr>
        <w:pStyle w:val="Nivel2"/>
        <w:spacing w:before="0"/>
        <w:ind w:left="0" w:firstLine="0"/>
      </w:pPr>
      <w:r w:rsidRPr="008B4FE4">
        <w:t>A personalidade jurídica poderá ser desconsiderada sempre que utilizada com abuso do direito para facilitar, encobrir ou dissimular a prática dos atos ilícitos previstos na Lei</w:t>
      </w:r>
      <w:r w:rsidRPr="008B4FE4">
        <w:rPr>
          <w:snapToGrid w:val="0"/>
        </w:rPr>
        <w:t xml:space="preserve"> </w:t>
      </w:r>
      <w:r w:rsidRPr="008B4FE4">
        <w:t>nº 14.133, de 2021,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 nos termos do art. 160 do referido diploma legal.</w:t>
      </w:r>
    </w:p>
    <w:p w14:paraId="395B614D" w14:textId="77777777" w:rsidR="004E4426" w:rsidRPr="008B4FE4" w:rsidRDefault="004E4426" w:rsidP="008B4FE4">
      <w:pPr>
        <w:pStyle w:val="Nivel2"/>
        <w:spacing w:before="0"/>
        <w:ind w:left="0" w:firstLine="0"/>
      </w:pPr>
      <w:r w:rsidRPr="008B4FE4">
        <w:t>O Contratante deverá, no prazo máximo 15 (quinze) dias úteis, contado da data de aplicação da sanção, informar e manter atualizados os dados relativos às sanções por ele aplicadas, para fins de publicidade no Cadastro Nacional de Empresas Inidôneas e Suspensas (Ceis) e no Cadastro Nacional de Empresas Punidas (Cnep), instituídos no âmbito do Poder Executivo federal (art. 161 da Lei nº 14.133, de 2021).</w:t>
      </w:r>
    </w:p>
    <w:p w14:paraId="01B09188" w14:textId="77777777" w:rsidR="004E4426" w:rsidRPr="008B4FE4" w:rsidRDefault="004E4426" w:rsidP="008B4FE4">
      <w:pPr>
        <w:pStyle w:val="Nivel2"/>
        <w:spacing w:before="0"/>
        <w:ind w:left="0" w:firstLine="0"/>
        <w:rPr>
          <w:color w:val="auto"/>
        </w:rPr>
      </w:pPr>
      <w:r w:rsidRPr="008B4FE4">
        <w:rPr>
          <w:color w:val="auto"/>
        </w:rPr>
        <w:t>Caso o item 1 defina licitação para registro de preços:</w:t>
      </w:r>
    </w:p>
    <w:p w14:paraId="6DCBB79D" w14:textId="77777777" w:rsidR="004E4426" w:rsidRDefault="004E4426" w:rsidP="008B4FE4">
      <w:pPr>
        <w:pStyle w:val="Nivel3"/>
        <w:spacing w:before="0"/>
        <w:ind w:left="284"/>
        <w:rPr>
          <w:color w:val="auto"/>
        </w:rPr>
      </w:pPr>
      <w:r w:rsidRPr="008B4FE4">
        <w:rPr>
          <w:color w:val="auto"/>
        </w:rPr>
        <w:t>Será da competência do órgão ou entidade gerenciadora, garantidos o contraditório e a ampla defesa, aplicar as penalidades decorrentes de infrações no procedimento licitatório, do descumprimento do pactuado na ata de registro de preço, em relação à sua demanda registrada, ou do descumprimento das obrigações contratuais, em relação às suas próprias contratações.</w:t>
      </w:r>
    </w:p>
    <w:p w14:paraId="60F7111C" w14:textId="77777777" w:rsidR="008B4FE4" w:rsidRPr="008B4FE4" w:rsidRDefault="008B4FE4" w:rsidP="008B4FE4">
      <w:pPr>
        <w:pStyle w:val="Nivel3"/>
        <w:numPr>
          <w:ilvl w:val="0"/>
          <w:numId w:val="0"/>
        </w:numPr>
        <w:spacing w:before="0"/>
        <w:ind w:left="284"/>
        <w:rPr>
          <w:color w:val="auto"/>
          <w:sz w:val="22"/>
          <w:szCs w:val="22"/>
        </w:rPr>
      </w:pPr>
    </w:p>
    <w:p w14:paraId="4F822188" w14:textId="77777777" w:rsidR="004E4426" w:rsidRPr="008B4FE4" w:rsidRDefault="004E4426" w:rsidP="008B4FE4">
      <w:pPr>
        <w:pStyle w:val="Nivel01"/>
        <w:spacing w:before="0" w:after="120" w:line="276" w:lineRule="auto"/>
        <w:rPr>
          <w:sz w:val="22"/>
          <w:szCs w:val="22"/>
        </w:rPr>
      </w:pPr>
      <w:bookmarkStart w:id="72" w:name="_Toc135469235"/>
      <w:r w:rsidRPr="008B4FE4">
        <w:rPr>
          <w:sz w:val="22"/>
          <w:szCs w:val="22"/>
        </w:rPr>
        <w:t>DA IMPUGNAÇÃO AO EDITAL E DO PEDIDO DE ESCLARECIMENTO</w:t>
      </w:r>
      <w:bookmarkEnd w:id="72"/>
    </w:p>
    <w:p w14:paraId="4E4D4116" w14:textId="77777777" w:rsidR="004E4426" w:rsidRPr="008B4FE4" w:rsidRDefault="004E4426" w:rsidP="008B4FE4">
      <w:pPr>
        <w:pStyle w:val="Nivel2"/>
        <w:spacing w:before="0"/>
        <w:ind w:left="0" w:firstLine="0"/>
      </w:pPr>
      <w:r w:rsidRPr="008B4FE4">
        <w:t xml:space="preserve">Qualquer pessoa é parte legítima para impugnar este Edital por irregularidade na aplicação da </w:t>
      </w:r>
      <w:hyperlink r:id="rId43" w:history="1">
        <w:r w:rsidRPr="008B4FE4">
          <w:rPr>
            <w:rStyle w:val="Hyperlink"/>
          </w:rPr>
          <w:t>Lei nº 14.133, de 2021</w:t>
        </w:r>
      </w:hyperlink>
      <w:r w:rsidRPr="008B4FE4">
        <w:t>, ou para solicitar esclarecimento sobre os seus termos, devendo protocolar a impugnação ou o pedido de esclarecimento até 3 (três) dias úteis antes da data da abertura do certame.</w:t>
      </w:r>
    </w:p>
    <w:p w14:paraId="04C6CB4D" w14:textId="37E74F00" w:rsidR="004E4426" w:rsidRPr="004B44A9" w:rsidRDefault="004E4426" w:rsidP="008B4FE4">
      <w:pPr>
        <w:pStyle w:val="Nivel2"/>
        <w:spacing w:before="0"/>
        <w:ind w:left="0" w:firstLine="0"/>
        <w:rPr>
          <w:color w:val="auto"/>
        </w:rPr>
      </w:pPr>
      <w:r w:rsidRPr="008B4FE4">
        <w:t xml:space="preserve">A impugnação e o pedido de esclarecimento poderão ser realizados por forma eletrônica, </w:t>
      </w:r>
      <w:r w:rsidRPr="004B44A9">
        <w:rPr>
          <w:color w:val="auto"/>
        </w:rPr>
        <w:t xml:space="preserve">pelo(s) seguinte(s) meio(s): </w:t>
      </w:r>
      <w:r w:rsidR="004B44A9" w:rsidRPr="004B44A9">
        <w:rPr>
          <w:color w:val="auto"/>
          <w:u w:val="single"/>
        </w:rPr>
        <w:t>desup@educacao.sp.gov.br</w:t>
      </w:r>
      <w:r w:rsidR="004B44A9">
        <w:rPr>
          <w:color w:val="auto"/>
        </w:rPr>
        <w:t>.</w:t>
      </w:r>
    </w:p>
    <w:p w14:paraId="59720870" w14:textId="77777777" w:rsidR="004E4426" w:rsidRPr="008B4FE4" w:rsidRDefault="004E4426" w:rsidP="008B4FE4">
      <w:pPr>
        <w:pStyle w:val="Nivel2"/>
        <w:spacing w:before="0"/>
        <w:ind w:left="0" w:firstLine="0"/>
      </w:pPr>
      <w:r w:rsidRPr="008B4FE4">
        <w:t>As impugnações e pedidos de esclarecimentos não suspendem os prazos previstos no certame.</w:t>
      </w:r>
    </w:p>
    <w:p w14:paraId="06BA84C3" w14:textId="77777777" w:rsidR="004E4426" w:rsidRPr="008B4FE4" w:rsidRDefault="004E4426" w:rsidP="008B4FE4">
      <w:pPr>
        <w:pStyle w:val="Nivel3"/>
        <w:spacing w:before="0"/>
        <w:ind w:left="284"/>
      </w:pPr>
      <w:r w:rsidRPr="008B4FE4">
        <w:t>A concessão de efeito suspensivo à impugnação é medida excepcional, e, caso ocorra, será motivada nos autos do processo de licitação.</w:t>
      </w:r>
    </w:p>
    <w:p w14:paraId="3C83D8AC" w14:textId="77777777" w:rsidR="004E4426" w:rsidRPr="008B4FE4" w:rsidRDefault="004E4426" w:rsidP="008B4FE4">
      <w:pPr>
        <w:pStyle w:val="Nivel2"/>
        <w:spacing w:before="0"/>
        <w:ind w:left="0" w:firstLine="0"/>
      </w:pPr>
      <w:r w:rsidRPr="008B4FE4">
        <w:rPr>
          <w:bCs/>
        </w:rPr>
        <w:t>A decisão da impugnação ou a resposta ao pedido de esclarecimento serão divulgadas em sítio eletrônico oficial conforme especificado no subitem subsequente, no prazo de até 3 (três) dias úteis, limitado ao último dia útil anterior à data da abertura do certame.</w:t>
      </w:r>
    </w:p>
    <w:p w14:paraId="291C224A" w14:textId="79A832C6" w:rsidR="004E4426" w:rsidRPr="004B44A9" w:rsidRDefault="004E4426" w:rsidP="008B4FE4">
      <w:pPr>
        <w:pStyle w:val="Nivel3"/>
        <w:spacing w:before="0"/>
        <w:ind w:left="284"/>
      </w:pPr>
      <w:r w:rsidRPr="008B4FE4">
        <w:rPr>
          <w:bCs/>
        </w:rPr>
        <w:t>As decisões das impugnações e as respostas aos pedidos de esclarecimento serão juntadas aos autos do processo licitatório, ficarão disponíveis para consulta por qualquer interessado, e serão publicad</w:t>
      </w:r>
      <w:r w:rsidRPr="004B44A9">
        <w:rPr>
          <w:bCs/>
        </w:rPr>
        <w:t xml:space="preserve">as </w:t>
      </w:r>
      <w:r w:rsidRPr="004B44A9">
        <w:rPr>
          <w:bCs/>
          <w:color w:val="auto"/>
        </w:rPr>
        <w:t xml:space="preserve">no sistema e no(s) endereço(s) eletrônico(s) na Internet </w:t>
      </w:r>
      <w:r w:rsidR="004B44A9" w:rsidRPr="004B44A9">
        <w:rPr>
          <w:bCs/>
          <w:color w:val="auto"/>
          <w:u w:val="single"/>
        </w:rPr>
        <w:t>desup@educacao.sp.gov.br</w:t>
      </w:r>
      <w:r w:rsidRPr="004B44A9">
        <w:rPr>
          <w:bCs/>
          <w:color w:val="auto"/>
        </w:rPr>
        <w:t xml:space="preserve">, </w:t>
      </w:r>
      <w:r w:rsidRPr="004B44A9">
        <w:rPr>
          <w:bCs/>
        </w:rPr>
        <w:t>sem informar a identidade do responsável pela impugnação ou pelo pedido de esclarecimento.</w:t>
      </w:r>
    </w:p>
    <w:p w14:paraId="375C48A0" w14:textId="77777777" w:rsidR="004E4426" w:rsidRPr="008B4FE4" w:rsidRDefault="004E4426" w:rsidP="008B4FE4">
      <w:pPr>
        <w:pStyle w:val="Nivel2"/>
        <w:spacing w:before="0"/>
        <w:ind w:left="0" w:firstLine="0"/>
      </w:pPr>
      <w:r w:rsidRPr="008B4FE4">
        <w:t>Acolhida a impugnação, será definida e publicada nova data para a realização do certame</w:t>
      </w:r>
      <w:r w:rsidRPr="008B4FE4">
        <w:rPr>
          <w:bCs/>
        </w:rPr>
        <w:t>, exceto quando a alteração não comprometer a formulação das propostas</w:t>
      </w:r>
      <w:r w:rsidRPr="008B4FE4">
        <w:t>.</w:t>
      </w:r>
    </w:p>
    <w:p w14:paraId="6A5AF07F" w14:textId="77777777" w:rsidR="004E4426" w:rsidRPr="008B4FE4" w:rsidRDefault="004E4426" w:rsidP="008B4FE4">
      <w:pPr>
        <w:pStyle w:val="Nivel2"/>
        <w:spacing w:before="0"/>
        <w:ind w:left="0" w:firstLine="0"/>
      </w:pPr>
      <w:r w:rsidRPr="008B4FE4">
        <w:rPr>
          <w:bCs/>
        </w:rPr>
        <w:lastRenderedPageBreak/>
        <w:t>A ausência de impugnação implicará na aceitação tácita, pelo licitante, das condições previstas neste Edital e em seus Anexos.</w:t>
      </w:r>
    </w:p>
    <w:p w14:paraId="3DC93831" w14:textId="77777777" w:rsidR="004E4426" w:rsidRPr="00B665DC" w:rsidRDefault="004E4426" w:rsidP="008B4FE4">
      <w:pPr>
        <w:pStyle w:val="Nivel2"/>
        <w:spacing w:before="0"/>
        <w:ind w:left="0" w:firstLine="0"/>
      </w:pPr>
      <w:r w:rsidRPr="008B4FE4">
        <w:rPr>
          <w:bCs/>
        </w:rPr>
        <w:t>A ausência de pedido de esclarecimento implicará na presunção de que os interessados não tiveram dúvidas a respeito da presente licitação, razão pela qual não serão admitidos questionamentos extemporâneos.</w:t>
      </w:r>
    </w:p>
    <w:p w14:paraId="482B9CD3" w14:textId="77777777" w:rsidR="00B665DC" w:rsidRPr="008B4FE4" w:rsidRDefault="00B665DC" w:rsidP="00B665DC">
      <w:pPr>
        <w:pStyle w:val="Nivel2"/>
        <w:numPr>
          <w:ilvl w:val="0"/>
          <w:numId w:val="0"/>
        </w:numPr>
        <w:spacing w:before="0"/>
      </w:pPr>
    </w:p>
    <w:p w14:paraId="6B7D7389" w14:textId="77777777" w:rsidR="004E4426" w:rsidRPr="00B665DC" w:rsidRDefault="004E4426" w:rsidP="008B4FE4">
      <w:pPr>
        <w:pStyle w:val="Nivel01"/>
        <w:spacing w:before="0" w:after="120" w:line="276" w:lineRule="auto"/>
        <w:rPr>
          <w:sz w:val="22"/>
          <w:szCs w:val="22"/>
        </w:rPr>
      </w:pPr>
      <w:bookmarkStart w:id="73" w:name="_Toc135469236"/>
      <w:r w:rsidRPr="00B665DC">
        <w:rPr>
          <w:sz w:val="22"/>
          <w:szCs w:val="22"/>
        </w:rPr>
        <w:t>DAS DISPOSIÇÕES GERAIS</w:t>
      </w:r>
      <w:bookmarkEnd w:id="73"/>
    </w:p>
    <w:p w14:paraId="46C63067" w14:textId="77777777" w:rsidR="004E4426" w:rsidRPr="00B665DC" w:rsidRDefault="004E4426" w:rsidP="008B4FE4">
      <w:pPr>
        <w:pStyle w:val="Nivel2"/>
        <w:spacing w:before="0"/>
        <w:ind w:left="0" w:firstLine="0"/>
        <w:rPr>
          <w:color w:val="auto"/>
        </w:rPr>
      </w:pPr>
      <w:bookmarkStart w:id="74" w:name="_Hlk82473550"/>
      <w:r w:rsidRPr="00B665DC">
        <w:rPr>
          <w:color w:val="auto"/>
        </w:rPr>
        <w:t>Exaurida a fase recursal, será observado o disposto no art. 71 da Lei nº 14.133, de 2021.</w:t>
      </w:r>
    </w:p>
    <w:p w14:paraId="3C3BACF8" w14:textId="77777777" w:rsidR="004E4426" w:rsidRPr="00B665DC" w:rsidRDefault="004E4426" w:rsidP="008B4FE4">
      <w:pPr>
        <w:pStyle w:val="Nivel3"/>
        <w:spacing w:before="0"/>
        <w:ind w:left="284"/>
        <w:rPr>
          <w:color w:val="auto"/>
        </w:rPr>
      </w:pPr>
      <w:r w:rsidRPr="00B665DC">
        <w:rPr>
          <w:color w:val="auto"/>
        </w:rPr>
        <w:t>Constatada a regularidade dos atos praticados, a autoridade superior adjudicará o objeto da licitação ao licitante vencedor e homologará o procedimento licitatório.</w:t>
      </w:r>
    </w:p>
    <w:p w14:paraId="58677FDB" w14:textId="27A4D6B1" w:rsidR="004E4426" w:rsidRPr="00B665DC" w:rsidRDefault="008456EE" w:rsidP="008B4FE4">
      <w:pPr>
        <w:pStyle w:val="Nivel2"/>
        <w:spacing w:before="0"/>
        <w:ind w:left="0" w:firstLine="0"/>
        <w:rPr>
          <w:color w:val="auto"/>
        </w:rPr>
      </w:pPr>
      <w:r w:rsidRPr="00B665DC">
        <w:rPr>
          <w:color w:val="auto"/>
        </w:rPr>
        <w:t>A</w:t>
      </w:r>
      <w:r w:rsidR="004E4426" w:rsidRPr="00B665DC">
        <w:rPr>
          <w:color w:val="auto"/>
        </w:rPr>
        <w:t xml:space="preserve"> disciplina da formalização da contratação observará o disposto nas subdivisões deste item 14.2.</w:t>
      </w:r>
    </w:p>
    <w:p w14:paraId="15A0E5A1" w14:textId="35A72D1F" w:rsidR="004E4426" w:rsidRPr="008B4FE4" w:rsidRDefault="004E4426" w:rsidP="008B4FE4">
      <w:pPr>
        <w:pStyle w:val="Nivel3"/>
        <w:spacing w:before="0"/>
        <w:ind w:left="284"/>
        <w:rPr>
          <w:color w:val="auto"/>
        </w:rPr>
      </w:pPr>
      <w:r w:rsidRPr="008B4FE4">
        <w:rPr>
          <w:rFonts w:eastAsia="Arial"/>
          <w:color w:val="auto"/>
        </w:rPr>
        <w:t>Após a homologação da licitação, em sendo realizada a contratação, sua formalização ocorrerá mediante a assinatura de Termo de Contrato</w:t>
      </w:r>
      <w:r w:rsidR="008456EE" w:rsidRPr="008B4FE4">
        <w:rPr>
          <w:rFonts w:eastAsia="Arial"/>
          <w:color w:val="auto"/>
        </w:rPr>
        <w:t>.</w:t>
      </w:r>
    </w:p>
    <w:p w14:paraId="589608A2" w14:textId="77777777" w:rsidR="004E4426" w:rsidRPr="008B4FE4" w:rsidRDefault="004E4426" w:rsidP="008B4FE4">
      <w:pPr>
        <w:pStyle w:val="Nivel4"/>
        <w:tabs>
          <w:tab w:val="clear" w:pos="360"/>
        </w:tabs>
        <w:spacing w:before="0"/>
        <w:ind w:left="567"/>
      </w:pPr>
      <w:r w:rsidRPr="008B4FE4">
        <w:t>Se, por ocasião da formalização da contratação, algum dos documentos apresentados pelo adjudicatário para fins de comprovação das condições de habilitação estiver com o prazo de validade expirado, a Administração verificará a situação por meio eletrônico hábil de informações e certificará a regularidade nos autos do processo, anexando a ele os documentos comprobatórios, salvo impossibilidade devidamente justificada.</w:t>
      </w:r>
    </w:p>
    <w:p w14:paraId="0ED62312" w14:textId="77777777" w:rsidR="004E4426" w:rsidRPr="008B4FE4" w:rsidRDefault="004E4426" w:rsidP="008B4FE4">
      <w:pPr>
        <w:pStyle w:val="Nivel4"/>
        <w:tabs>
          <w:tab w:val="clear" w:pos="360"/>
        </w:tabs>
        <w:spacing w:before="0"/>
        <w:ind w:left="567"/>
      </w:pPr>
      <w:r w:rsidRPr="008B4FE4">
        <w:t>Se não for possível atualizar os documentos referidos no subitem anterior por meio eletrônico hábil de informações, o adjudicatário será notificado para, no prazo de 02 (dois) dias úteis, comprovar a sua situação de regularidade mediante a apresentação das certidões respectivas com prazos de validade em plena vigência, sob pena de a contratação não se realizar.</w:t>
      </w:r>
    </w:p>
    <w:p w14:paraId="480C1273" w14:textId="77777777" w:rsidR="004E4426" w:rsidRPr="008B4FE4" w:rsidRDefault="004E4426" w:rsidP="008B4FE4">
      <w:pPr>
        <w:pStyle w:val="Nivel4"/>
        <w:tabs>
          <w:tab w:val="clear" w:pos="360"/>
        </w:tabs>
        <w:spacing w:before="0"/>
        <w:ind w:left="567"/>
      </w:pPr>
      <w:r w:rsidRPr="008B4FE4">
        <w:t>Constitui condição para a celebração da contratação, bem como para a realização dos pagamentos dela decorrentes, a inexistência de registros em nome do adjudicatário no “Cadastro Informativo dos Créditos não Quitados de Órgãos e Entidades Estaduais – CADIN ESTADUAL”. Esta condição será considerada cumprida se o devedor comprovar que os respectivos registros se encontram suspensos, nos termos do art. 8º, §§ 1º e 2º, da Lei estadual nº 12.799, de 2008.</w:t>
      </w:r>
    </w:p>
    <w:p w14:paraId="122CA65D" w14:textId="77777777" w:rsidR="004E4426" w:rsidRPr="008B4FE4" w:rsidRDefault="004E4426" w:rsidP="008B4FE4">
      <w:pPr>
        <w:pStyle w:val="Nivel4"/>
        <w:tabs>
          <w:tab w:val="clear" w:pos="360"/>
        </w:tabs>
        <w:spacing w:before="0"/>
        <w:ind w:left="567"/>
      </w:pPr>
      <w:r w:rsidRPr="008B4FE4">
        <w:t>Com a finalidade de verificar se o licitante mantém as condições de participação no certame, serão novamente consultados, previamente à celebração da contratação, os cadastros especificados no item 7.1 deste Edital.</w:t>
      </w:r>
    </w:p>
    <w:p w14:paraId="55F6F66E" w14:textId="77777777" w:rsidR="004E4426" w:rsidRPr="008B4FE4" w:rsidRDefault="004E4426" w:rsidP="008B4FE4">
      <w:pPr>
        <w:pStyle w:val="Nivel4"/>
        <w:tabs>
          <w:tab w:val="clear" w:pos="360"/>
        </w:tabs>
        <w:spacing w:before="0"/>
        <w:ind w:left="567"/>
      </w:pPr>
      <w:r w:rsidRPr="008B4FE4">
        <w:t>Constitui(em), igualmente, condição(ões) para a celebração da contratação:</w:t>
      </w:r>
    </w:p>
    <w:p w14:paraId="7E58C016" w14:textId="77777777" w:rsidR="004E4426" w:rsidRPr="008B4FE4" w:rsidRDefault="004E4426" w:rsidP="008B4FE4">
      <w:pPr>
        <w:pStyle w:val="Nivel5"/>
        <w:tabs>
          <w:tab w:val="clear" w:pos="360"/>
        </w:tabs>
        <w:spacing w:before="0"/>
        <w:ind w:left="851"/>
      </w:pPr>
      <w:r w:rsidRPr="008B4FE4">
        <w:t>a apresentação do(s) documento(s) que o adjudicatário, à época do certame licitatório, houver se comprometido a exibir por ocasião da celebração da contratação por meio de declaração específica, caso exigida na documentação que integra este Edital como Anexo;</w:t>
      </w:r>
    </w:p>
    <w:p w14:paraId="2DCDFBF0" w14:textId="77777777" w:rsidR="004E4426" w:rsidRPr="008B4FE4" w:rsidRDefault="004E4426" w:rsidP="008B4FE4">
      <w:pPr>
        <w:pStyle w:val="Nivel5"/>
        <w:tabs>
          <w:tab w:val="clear" w:pos="360"/>
        </w:tabs>
        <w:spacing w:before="0"/>
        <w:ind w:left="851"/>
      </w:pPr>
      <w:r w:rsidRPr="008B4FE4">
        <w:t>a indicação de gestor encarregado de representar o adjudicatário com exclusividade perante o contratante, caso se trate de sociedade cooperativa (se admitida a participação de cooperativa);</w:t>
      </w:r>
    </w:p>
    <w:p w14:paraId="5246E80C" w14:textId="77777777" w:rsidR="004E4426" w:rsidRPr="008B4FE4" w:rsidRDefault="004E4426" w:rsidP="008B4FE4">
      <w:pPr>
        <w:pStyle w:val="Nivel5"/>
        <w:tabs>
          <w:tab w:val="clear" w:pos="360"/>
        </w:tabs>
        <w:spacing w:before="0"/>
        <w:ind w:left="851"/>
        <w:rPr>
          <w:i/>
          <w:iCs/>
          <w:color w:val="FF0000"/>
        </w:rPr>
      </w:pPr>
      <w:r w:rsidRPr="008B4FE4">
        <w:t>caso seja definido no item 1 deste Edital que o objeto da licitação consiste em prestação de serviços de engenharia, a apresentação do registro ou inscrição do licitante no Conselho Regional de Engenharia e Agronomia – CREA ou no Conselho de Arquitetura e Urbanismo – CAU competente, com o visto do CREA/SP ou do CAU/SP, conforme o caso, se o local do registro ou inscrição for situado em região</w:t>
      </w:r>
      <w:r w:rsidRPr="008B4FE4">
        <w:rPr>
          <w:i/>
          <w:iCs/>
        </w:rPr>
        <w:t xml:space="preserve"> </w:t>
      </w:r>
      <w:r w:rsidRPr="008B4FE4">
        <w:t>não compreendida na área de jurisdição da referida entidade, observada a legislação aplicável.</w:t>
      </w:r>
    </w:p>
    <w:p w14:paraId="227A8781" w14:textId="5F945432" w:rsidR="004E4426" w:rsidRPr="00B665DC" w:rsidRDefault="004E4426" w:rsidP="008B4FE4">
      <w:pPr>
        <w:pStyle w:val="Nivel3"/>
        <w:spacing w:before="0"/>
        <w:ind w:left="567"/>
        <w:rPr>
          <w:color w:val="auto"/>
        </w:rPr>
      </w:pPr>
      <w:r w:rsidRPr="00B665DC">
        <w:rPr>
          <w:rFonts w:eastAsia="Arial"/>
          <w:color w:val="auto"/>
        </w:rPr>
        <w:lastRenderedPageBreak/>
        <w:t xml:space="preserve">O adjudicatário terá o prazo de </w:t>
      </w:r>
      <w:r w:rsidR="00B665DC" w:rsidRPr="00B665DC">
        <w:rPr>
          <w:rFonts w:eastAsia="Arial"/>
          <w:color w:val="auto"/>
        </w:rPr>
        <w:t xml:space="preserve">5 </w:t>
      </w:r>
      <w:r w:rsidRPr="00B665DC">
        <w:rPr>
          <w:rFonts w:eastAsia="Arial"/>
          <w:color w:val="auto"/>
        </w:rPr>
        <w:t>(</w:t>
      </w:r>
      <w:r w:rsidR="00B665DC" w:rsidRPr="00B665DC">
        <w:rPr>
          <w:rFonts w:eastAsia="Arial"/>
          <w:color w:val="auto"/>
        </w:rPr>
        <w:t>cinco</w:t>
      </w:r>
      <w:r w:rsidRPr="00B665DC">
        <w:rPr>
          <w:rFonts w:eastAsia="Arial"/>
          <w:color w:val="auto"/>
        </w:rPr>
        <w:t>) dias, contados a partir da data de sua convocação, para assinar o Termo de Contrato, sob pena de decadência do direito, sem prejuízo das sanções previstas na Lei nº 14.133, de 2021</w:t>
      </w:r>
      <w:r w:rsidRPr="00B665DC">
        <w:rPr>
          <w:bCs/>
          <w:color w:val="auto"/>
        </w:rPr>
        <w:t>.</w:t>
      </w:r>
    </w:p>
    <w:p w14:paraId="51AD2FA9" w14:textId="77777777" w:rsidR="004E4426" w:rsidRPr="008B4FE4" w:rsidRDefault="004E4426" w:rsidP="008B4FE4">
      <w:pPr>
        <w:pStyle w:val="Nivel5"/>
        <w:spacing w:before="0"/>
        <w:rPr>
          <w:i/>
          <w:iCs/>
        </w:rPr>
      </w:pPr>
      <w:r w:rsidRPr="008B4FE4">
        <w:t>O contrato será assinado com a utilização de meio eletrônico, nos termos da legislação aplicável.</w:t>
      </w:r>
    </w:p>
    <w:p w14:paraId="7C0A5164" w14:textId="77777777" w:rsidR="004E4426" w:rsidRPr="008B4FE4" w:rsidRDefault="004E4426" w:rsidP="008B4FE4">
      <w:pPr>
        <w:pStyle w:val="Nivel5"/>
        <w:spacing w:before="0"/>
        <w:rPr>
          <w:i/>
          <w:iCs/>
        </w:rPr>
      </w:pPr>
      <w:r w:rsidRPr="008B4FE4">
        <w:t>O prazo para assinatura previsto no subitem anterior poderá ser prorrogado por igual período, por solicitação justificada do interessado e aceita pela Administração.</w:t>
      </w:r>
    </w:p>
    <w:p w14:paraId="090E0106" w14:textId="4135BB0C" w:rsidR="004E4426" w:rsidRPr="008B4FE4" w:rsidRDefault="004E4426" w:rsidP="008B4FE4">
      <w:pPr>
        <w:pStyle w:val="Nivel5"/>
        <w:spacing w:before="0"/>
      </w:pPr>
      <w:r w:rsidRPr="008B4FE4">
        <w:t>Será considerado celebrado o contrato, em caso de assinaturas por meio eletrônico em datas diferentes, na data da última assinatura eletrônica das partes do termo contratual.</w:t>
      </w:r>
    </w:p>
    <w:p w14:paraId="5ECDAD68" w14:textId="77777777" w:rsidR="004E4426" w:rsidRPr="008B4FE4" w:rsidRDefault="004E4426" w:rsidP="008B4FE4">
      <w:pPr>
        <w:pStyle w:val="Nivel3"/>
        <w:spacing w:before="0"/>
        <w:ind w:left="284"/>
        <w:rPr>
          <w:color w:val="auto"/>
        </w:rPr>
      </w:pPr>
      <w:r w:rsidRPr="008B4FE4">
        <w:rPr>
          <w:color w:val="auto"/>
        </w:rPr>
        <w:t>Na hipótese de o vencedor da licitação não comprovar manter as condições de habilitação e preencher as condições de contratação consignadas neste Edital, ou não assinar o contrato, ou recusar a contratação, a Administração, sem prejuízo da apuração do cabimento de aplicação de sanções e das demais cominações legais cabíveis a esse licitante, poderá convocar os licitantes remanescentes, respeitada a ordem de classificação, para a celebração do contrato em conformidade com o procedimento e as condições estabelecidas no art. 90 da Lei nº 14.133, de 2021.</w:t>
      </w:r>
    </w:p>
    <w:p w14:paraId="13826373" w14:textId="77777777" w:rsidR="004E4426" w:rsidRPr="008B4FE4" w:rsidRDefault="004E4426" w:rsidP="008B4FE4">
      <w:pPr>
        <w:pStyle w:val="Nivel3"/>
        <w:spacing w:before="0"/>
        <w:ind w:left="284"/>
        <w:rPr>
          <w:color w:val="auto"/>
        </w:rPr>
      </w:pPr>
      <w:r w:rsidRPr="008B4FE4">
        <w:rPr>
          <w:color w:val="auto"/>
        </w:rPr>
        <w:t>Será facultada à Administração a convocação dos demais licitantes classificados para a contratação de remanescente em consequência de rescisão de contrato celebrado com fundamento nesta licitação, observados os critérios estabelecidos no § 7º do art. 90 da Lei</w:t>
      </w:r>
      <w:r w:rsidRPr="008B4FE4">
        <w:rPr>
          <w:snapToGrid w:val="0"/>
          <w:color w:val="auto"/>
        </w:rPr>
        <w:t xml:space="preserve"> </w:t>
      </w:r>
      <w:r w:rsidRPr="008B4FE4">
        <w:rPr>
          <w:color w:val="auto"/>
        </w:rPr>
        <w:t>nº 14.133, de 2021.</w:t>
      </w:r>
    </w:p>
    <w:p w14:paraId="0C2DDF23" w14:textId="77777777" w:rsidR="004E4426" w:rsidRPr="008B4FE4" w:rsidRDefault="004E4426" w:rsidP="008B4FE4">
      <w:pPr>
        <w:pStyle w:val="Nivel2"/>
        <w:spacing w:before="0"/>
        <w:ind w:left="0" w:firstLine="0"/>
      </w:pPr>
      <w:r w:rsidRPr="008B4FE4">
        <w:t>Será divulgada ata da sessão pública no sistema eletrônico.</w:t>
      </w:r>
    </w:p>
    <w:p w14:paraId="56D60992" w14:textId="77777777" w:rsidR="004E4426" w:rsidRPr="008B4FE4" w:rsidRDefault="004E4426" w:rsidP="008B4FE4">
      <w:pPr>
        <w:pStyle w:val="Nivel2"/>
        <w:spacing w:before="0"/>
        <w:ind w:left="0" w:firstLine="0"/>
      </w:pPr>
      <w:r w:rsidRPr="008B4FE4">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6C3A074B" w14:textId="77777777" w:rsidR="004E4426" w:rsidRPr="008B4FE4" w:rsidRDefault="004E4426" w:rsidP="008B4FE4">
      <w:pPr>
        <w:pStyle w:val="Nivel2"/>
        <w:spacing w:before="0"/>
        <w:ind w:left="0" w:firstLine="0"/>
      </w:pPr>
      <w:r w:rsidRPr="008B4FE4">
        <w:t>Todas as referências de tempo no Edital, no aviso e durante a sessão pública observarão o horário de Brasília - DF.</w:t>
      </w:r>
    </w:p>
    <w:p w14:paraId="0936BF9C" w14:textId="77777777" w:rsidR="004E4426" w:rsidRPr="008B4FE4" w:rsidRDefault="004E4426" w:rsidP="008B4FE4">
      <w:pPr>
        <w:pStyle w:val="Nivel2"/>
        <w:spacing w:before="0"/>
        <w:ind w:left="0" w:firstLine="0"/>
      </w:pPr>
      <w:r w:rsidRPr="008B4FE4">
        <w:t>A homologação do resultado desta licitação não implicará direito à contratação.</w:t>
      </w:r>
    </w:p>
    <w:p w14:paraId="146184CA" w14:textId="77777777" w:rsidR="004E4426" w:rsidRPr="008B4FE4" w:rsidRDefault="004E4426" w:rsidP="008B4FE4">
      <w:pPr>
        <w:pStyle w:val="Nivel2"/>
        <w:spacing w:before="0"/>
        <w:ind w:left="0" w:firstLine="0"/>
      </w:pPr>
      <w:r w:rsidRPr="008B4FE4">
        <w:t>As normas disciplinadoras da licitação serão interpretadas em favor da ampliação da disputa entre os interessados, desde que não comprometam o interesse público, o princípio da isonomia, a finalidade e a segurança da contratação.</w:t>
      </w:r>
    </w:p>
    <w:p w14:paraId="7C2FE6F0" w14:textId="77777777" w:rsidR="004E4426" w:rsidRPr="008B4FE4" w:rsidRDefault="004E4426" w:rsidP="008B4FE4">
      <w:pPr>
        <w:pStyle w:val="Nivel2"/>
        <w:spacing w:before="0"/>
        <w:ind w:left="0" w:firstLine="0"/>
      </w:pPr>
      <w:r w:rsidRPr="008B4FE4">
        <w:t>Os casos omissos serão solucionados pelo pregoeiro.</w:t>
      </w:r>
    </w:p>
    <w:p w14:paraId="54BB6FCF" w14:textId="77777777" w:rsidR="004E4426" w:rsidRPr="008B4FE4" w:rsidRDefault="004E4426" w:rsidP="008B4FE4">
      <w:pPr>
        <w:pStyle w:val="Nivel2"/>
        <w:spacing w:before="0"/>
        <w:ind w:left="0" w:firstLine="0"/>
      </w:pPr>
      <w:r w:rsidRPr="008B4FE4">
        <w:t>Os licitantes assumem todos os custos de preparação e apresentação de suas propostas e a Administração não será, em nenhum caso, responsável por esses custos, independentemente da condução ou do resultado do processo licitatório.</w:t>
      </w:r>
    </w:p>
    <w:p w14:paraId="35BD4452" w14:textId="77777777" w:rsidR="004E4426" w:rsidRPr="008B4FE4" w:rsidRDefault="004E4426" w:rsidP="008B4FE4">
      <w:pPr>
        <w:pStyle w:val="Nivel2"/>
        <w:spacing w:before="0"/>
        <w:ind w:left="0" w:firstLine="0"/>
      </w:pPr>
      <w:r w:rsidRPr="008B4FE4">
        <w:t>Na contagem dos prazos estabelecidos neste Edital e seus Anexos, excluir-se-á o dia do início e incluir-se-á o do vencimento. Só se iniciam e vencem os prazos em dias de expediente na Administração.</w:t>
      </w:r>
    </w:p>
    <w:p w14:paraId="38F2DBC0" w14:textId="77777777" w:rsidR="004E4426" w:rsidRPr="008B4FE4" w:rsidRDefault="004E4426" w:rsidP="008B4FE4">
      <w:pPr>
        <w:pStyle w:val="Nivel2"/>
        <w:spacing w:before="0"/>
        <w:ind w:left="0" w:firstLine="0"/>
      </w:pPr>
      <w:r w:rsidRPr="008B4FE4">
        <w:t>No julgamento das propostas e da habilitação, o pregoeiro poderá sanar erros ou falhas que não alterem a substância das propostas, dos documentos e sua validade jurídica, mediante decisão fundamentada, registrada em ata e acessível a todos, atribuindo-lhes validade e eficácia para fins de habilitação e classificação.</w:t>
      </w:r>
    </w:p>
    <w:p w14:paraId="57E5260C" w14:textId="77777777" w:rsidR="004E4426" w:rsidRPr="008B4FE4" w:rsidRDefault="004E4426" w:rsidP="008B4FE4">
      <w:pPr>
        <w:pStyle w:val="Nivel3"/>
        <w:spacing w:before="0"/>
        <w:ind w:left="284"/>
      </w:pPr>
      <w:r w:rsidRPr="008B4FE4">
        <w:t>As falhas passíveis de saneamento na documentação apresentada pelo licitante são aquelas cujo conteúdo retrate situação fática ou jurídica já existente na data da abertura da sessão pública deste Pregão.</w:t>
      </w:r>
    </w:p>
    <w:p w14:paraId="0CF17746" w14:textId="77777777" w:rsidR="004E4426" w:rsidRPr="008B4FE4" w:rsidRDefault="004E4426" w:rsidP="008B4FE4">
      <w:pPr>
        <w:pStyle w:val="Nivel3"/>
        <w:spacing w:before="0"/>
        <w:ind w:left="284"/>
      </w:pPr>
      <w:r w:rsidRPr="008B4FE4">
        <w:lastRenderedPageBreak/>
        <w:t>O desatendimento de exigências formais não essenciais não importará o afastamento do licitante, desde que seja possível o aproveitamento do ato, observados os princípios da isonomia e do interesse público, nos termos do inciso III do art. 12 da Lei</w:t>
      </w:r>
      <w:r w:rsidRPr="008B4FE4">
        <w:rPr>
          <w:snapToGrid w:val="0"/>
        </w:rPr>
        <w:t xml:space="preserve"> </w:t>
      </w:r>
      <w:r w:rsidRPr="008B4FE4">
        <w:t>nº 14.133, de 2021.</w:t>
      </w:r>
    </w:p>
    <w:p w14:paraId="267974E6" w14:textId="77777777" w:rsidR="004E4426" w:rsidRPr="008B4FE4" w:rsidRDefault="004E4426" w:rsidP="008B4FE4">
      <w:pPr>
        <w:pStyle w:val="Nivel2"/>
        <w:spacing w:before="0"/>
        <w:ind w:left="0" w:firstLine="0"/>
        <w:rPr>
          <w:rFonts w:eastAsia="Times New Roman"/>
        </w:rPr>
      </w:pPr>
      <w:r w:rsidRPr="008B4FE4">
        <w:t>Caso seja vencedor da licitação, o licitante a ser contratado estará sujeito à assinatura de Termo de Ciência e de Notificação, quando prevista a sua apresentação em ato normativo editado pelo Tribunal de Contas do Estado de São Paulo, conforme a disciplina aplicável.</w:t>
      </w:r>
    </w:p>
    <w:p w14:paraId="1C866570" w14:textId="435DD79D" w:rsidR="004E4426" w:rsidRPr="002A4E37" w:rsidRDefault="004E4426" w:rsidP="008B4FE4">
      <w:pPr>
        <w:pStyle w:val="Nivel2"/>
        <w:spacing w:before="0"/>
        <w:ind w:left="0" w:firstLine="0"/>
        <w:rPr>
          <w:rFonts w:eastAsia="Times New Roman"/>
        </w:rPr>
      </w:pPr>
      <w:r w:rsidRPr="008B4FE4">
        <w:t>O Edital e seus anexos estão disponíveis, na íntegra, no Portal Nacional de Contratações Públicas (PNCP</w:t>
      </w:r>
      <w:r w:rsidRPr="002A4E37">
        <w:rPr>
          <w:color w:val="auto"/>
        </w:rPr>
        <w:t xml:space="preserve">) e no endereço eletrônico </w:t>
      </w:r>
      <w:r w:rsidR="002A4E37" w:rsidRPr="002A4E37">
        <w:rPr>
          <w:color w:val="auto"/>
          <w:u w:val="single"/>
        </w:rPr>
        <w:t>desup@educacao.sp.gov.br</w:t>
      </w:r>
      <w:r w:rsidR="002A4E37">
        <w:rPr>
          <w:color w:val="auto"/>
        </w:rPr>
        <w:t>.</w:t>
      </w:r>
    </w:p>
    <w:p w14:paraId="6AEE30E8" w14:textId="77777777" w:rsidR="004E4426" w:rsidRPr="008B4FE4" w:rsidRDefault="004E4426" w:rsidP="008B4FE4">
      <w:pPr>
        <w:pStyle w:val="Nivel2"/>
        <w:spacing w:before="0"/>
        <w:ind w:left="0" w:firstLine="0"/>
        <w:rPr>
          <w:rFonts w:eastAsia="Times New Roman"/>
        </w:rPr>
      </w:pPr>
      <w:r w:rsidRPr="008B4FE4">
        <w:rPr>
          <w:iCs/>
        </w:rPr>
        <w:t>Para dirimir quaisquer questões decorrentes da licitação, não resolvidas na esfera administrativa, será competente o foro da Comarca da Capital do Estado de São Paulo.</w:t>
      </w:r>
    </w:p>
    <w:p w14:paraId="4ED72F76" w14:textId="77777777" w:rsidR="004E4426" w:rsidRPr="008B4FE4" w:rsidRDefault="004E4426" w:rsidP="008B4FE4">
      <w:pPr>
        <w:pStyle w:val="Nivel2"/>
        <w:spacing w:before="0"/>
        <w:ind w:left="0" w:firstLine="0"/>
        <w:rPr>
          <w:rFonts w:eastAsia="Times New Roman"/>
        </w:rPr>
      </w:pPr>
      <w:r w:rsidRPr="008B4FE4">
        <w:t>Integram este Edital, para todos os fins e efeitos, os seguintes Anexos:</w:t>
      </w:r>
    </w:p>
    <w:p w14:paraId="3044B363" w14:textId="77777777" w:rsidR="004E4426" w:rsidRPr="008B4FE4" w:rsidRDefault="004E4426" w:rsidP="008B4FE4">
      <w:pPr>
        <w:pStyle w:val="Nivel3"/>
        <w:spacing w:before="0"/>
        <w:ind w:left="284"/>
        <w:rPr>
          <w:color w:val="auto"/>
        </w:rPr>
      </w:pPr>
      <w:r w:rsidRPr="008B4FE4">
        <w:rPr>
          <w:color w:val="auto"/>
        </w:rPr>
        <w:t>ANEXO I - Termo de Referência;</w:t>
      </w:r>
    </w:p>
    <w:p w14:paraId="56A2978F" w14:textId="77777777" w:rsidR="004E4426" w:rsidRPr="008B4FE4" w:rsidRDefault="004E4426" w:rsidP="008B4FE4">
      <w:pPr>
        <w:pStyle w:val="Nivel4"/>
        <w:tabs>
          <w:tab w:val="clear" w:pos="360"/>
        </w:tabs>
        <w:spacing w:before="0"/>
        <w:ind w:left="567"/>
      </w:pPr>
      <w:r w:rsidRPr="008B4FE4">
        <w:t>Anexo I.1 – Estudo Técnico Preliminar;</w:t>
      </w:r>
    </w:p>
    <w:p w14:paraId="369D2470" w14:textId="0B088013" w:rsidR="004E4426" w:rsidRPr="008B4FE4" w:rsidRDefault="004E4426" w:rsidP="008B4FE4">
      <w:pPr>
        <w:pStyle w:val="Nivel3"/>
        <w:spacing w:before="0"/>
        <w:ind w:left="284"/>
        <w:rPr>
          <w:color w:val="auto"/>
        </w:rPr>
      </w:pPr>
      <w:r w:rsidRPr="008B4FE4">
        <w:rPr>
          <w:color w:val="auto"/>
        </w:rPr>
        <w:t>ANEXO II – Minuta de Termo de Contrato</w:t>
      </w:r>
      <w:r w:rsidR="001F7CDE" w:rsidRPr="008B4FE4">
        <w:rPr>
          <w:color w:val="auto"/>
        </w:rPr>
        <w:t>;</w:t>
      </w:r>
    </w:p>
    <w:p w14:paraId="1AA71913" w14:textId="04C69865" w:rsidR="004E4426" w:rsidRPr="008B4FE4" w:rsidRDefault="004E4426" w:rsidP="008B4FE4">
      <w:pPr>
        <w:pStyle w:val="Nivel3"/>
        <w:spacing w:before="0"/>
        <w:ind w:left="284"/>
        <w:rPr>
          <w:color w:val="auto"/>
        </w:rPr>
      </w:pPr>
      <w:r w:rsidRPr="008B4FE4">
        <w:rPr>
          <w:color w:val="auto"/>
        </w:rPr>
        <w:t>ANEXO I</w:t>
      </w:r>
      <w:r w:rsidR="00042534">
        <w:rPr>
          <w:color w:val="auto"/>
        </w:rPr>
        <w:t>II</w:t>
      </w:r>
      <w:r w:rsidRPr="008B4FE4">
        <w:rPr>
          <w:color w:val="auto"/>
        </w:rPr>
        <w:t xml:space="preserve"> –  Modelos(s) referente(s) a planilha de proposta;</w:t>
      </w:r>
    </w:p>
    <w:p w14:paraId="17799E02" w14:textId="51D10061" w:rsidR="004E4426" w:rsidRPr="008B4FE4" w:rsidRDefault="004E4426" w:rsidP="008B4FE4">
      <w:pPr>
        <w:pStyle w:val="Nivel3"/>
        <w:spacing w:before="0"/>
        <w:ind w:left="284"/>
        <w:rPr>
          <w:color w:val="auto"/>
        </w:rPr>
      </w:pPr>
      <w:r w:rsidRPr="008B4FE4">
        <w:rPr>
          <w:color w:val="auto"/>
        </w:rPr>
        <w:t xml:space="preserve">ANEXO </w:t>
      </w:r>
      <w:r w:rsidR="00042534">
        <w:rPr>
          <w:color w:val="auto"/>
        </w:rPr>
        <w:t>I</w:t>
      </w:r>
      <w:r w:rsidRPr="008B4FE4">
        <w:rPr>
          <w:color w:val="auto"/>
        </w:rPr>
        <w:t>V – Modelo(s) de Declaração(ões);</w:t>
      </w:r>
    </w:p>
    <w:p w14:paraId="04E93A5D" w14:textId="5A087116" w:rsidR="004E4426" w:rsidRPr="00042534" w:rsidRDefault="004E4426" w:rsidP="00144576">
      <w:pPr>
        <w:pStyle w:val="Nivel3"/>
        <w:spacing w:before="0"/>
        <w:ind w:left="284"/>
        <w:rPr>
          <w:color w:val="auto"/>
        </w:rPr>
      </w:pPr>
      <w:r w:rsidRPr="00042534">
        <w:rPr>
          <w:color w:val="auto"/>
        </w:rPr>
        <w:t>ANEXO V –  Minuta de Ata de Registro de Preços.</w:t>
      </w:r>
    </w:p>
    <w:p w14:paraId="0270B4E4" w14:textId="77777777" w:rsidR="004E4426" w:rsidRPr="008B4FE4" w:rsidRDefault="004E4426" w:rsidP="008B4FE4">
      <w:pPr>
        <w:pStyle w:val="Nivel2"/>
        <w:numPr>
          <w:ilvl w:val="0"/>
          <w:numId w:val="0"/>
        </w:numPr>
        <w:spacing w:before="0"/>
        <w:ind w:left="4969"/>
      </w:pPr>
    </w:p>
    <w:p w14:paraId="38D83DA9" w14:textId="696C46F9" w:rsidR="004E4426" w:rsidRDefault="00A01ACB" w:rsidP="00BF4FBA">
      <w:pPr>
        <w:spacing w:after="120" w:line="276" w:lineRule="auto"/>
        <w:jc w:val="center"/>
        <w:rPr>
          <w:rFonts w:ascii="Arial" w:eastAsia="MS Mincho" w:hAnsi="Arial" w:cs="Arial"/>
          <w:color w:val="000000"/>
          <w:sz w:val="20"/>
          <w:szCs w:val="20"/>
        </w:rPr>
      </w:pPr>
      <w:r>
        <w:rPr>
          <w:rFonts w:ascii="Arial" w:eastAsia="MS Mincho" w:hAnsi="Arial" w:cs="Arial"/>
          <w:color w:val="000000"/>
          <w:sz w:val="20"/>
          <w:szCs w:val="20"/>
        </w:rPr>
        <w:t>São Paulo</w:t>
      </w:r>
      <w:r w:rsidR="004E4426" w:rsidRPr="008B4FE4">
        <w:rPr>
          <w:rFonts w:ascii="Arial" w:eastAsia="MS Mincho" w:hAnsi="Arial" w:cs="Arial"/>
          <w:color w:val="000000"/>
          <w:sz w:val="20"/>
          <w:szCs w:val="20"/>
        </w:rPr>
        <w:t xml:space="preserve"> , </w:t>
      </w:r>
      <w:r w:rsidR="007536A8">
        <w:rPr>
          <w:rFonts w:ascii="Arial" w:eastAsia="MS Mincho" w:hAnsi="Arial" w:cs="Arial"/>
          <w:color w:val="000000"/>
          <w:sz w:val="20"/>
          <w:szCs w:val="20"/>
        </w:rPr>
        <w:t>2</w:t>
      </w:r>
      <w:r w:rsidR="00485633">
        <w:rPr>
          <w:rFonts w:ascii="Arial" w:eastAsia="MS Mincho" w:hAnsi="Arial" w:cs="Arial"/>
          <w:color w:val="000000"/>
          <w:sz w:val="20"/>
          <w:szCs w:val="20"/>
        </w:rPr>
        <w:t>6</w:t>
      </w:r>
      <w:r w:rsidR="004E4426" w:rsidRPr="008B4FE4">
        <w:rPr>
          <w:rFonts w:ascii="Arial" w:eastAsia="MS Mincho" w:hAnsi="Arial" w:cs="Arial"/>
          <w:color w:val="000000"/>
          <w:sz w:val="20"/>
          <w:szCs w:val="20"/>
        </w:rPr>
        <w:t xml:space="preserve"> de </w:t>
      </w:r>
      <w:r>
        <w:rPr>
          <w:rFonts w:ascii="Arial" w:eastAsia="MS Mincho" w:hAnsi="Arial" w:cs="Arial"/>
          <w:color w:val="000000"/>
          <w:sz w:val="20"/>
          <w:szCs w:val="20"/>
        </w:rPr>
        <w:t>março</w:t>
      </w:r>
      <w:r w:rsidR="004E4426" w:rsidRPr="008B4FE4">
        <w:rPr>
          <w:rFonts w:ascii="Arial" w:eastAsia="MS Mincho" w:hAnsi="Arial" w:cs="Arial"/>
          <w:color w:val="000000"/>
          <w:sz w:val="20"/>
          <w:szCs w:val="20"/>
        </w:rPr>
        <w:t xml:space="preserve"> de 20</w:t>
      </w:r>
      <w:r>
        <w:rPr>
          <w:rFonts w:ascii="Arial" w:eastAsia="MS Mincho" w:hAnsi="Arial" w:cs="Arial"/>
          <w:color w:val="000000"/>
          <w:sz w:val="20"/>
          <w:szCs w:val="20"/>
        </w:rPr>
        <w:t>24</w:t>
      </w:r>
    </w:p>
    <w:p w14:paraId="2D9F4B54" w14:textId="77777777" w:rsidR="00A01ACB" w:rsidRPr="008B4FE4" w:rsidRDefault="00A01ACB" w:rsidP="00BF4FBA">
      <w:pPr>
        <w:spacing w:after="120" w:line="276" w:lineRule="auto"/>
        <w:ind w:firstLine="567"/>
        <w:jc w:val="center"/>
        <w:rPr>
          <w:rFonts w:ascii="Arial" w:eastAsia="MS Mincho" w:hAnsi="Arial" w:cs="Arial"/>
          <w:color w:val="000000"/>
          <w:sz w:val="20"/>
          <w:szCs w:val="20"/>
        </w:rPr>
      </w:pPr>
    </w:p>
    <w:bookmarkEnd w:id="74"/>
    <w:p w14:paraId="5AC24407" w14:textId="3A1B3798" w:rsidR="004E4426" w:rsidRDefault="007536A8" w:rsidP="00BF4FBA">
      <w:pPr>
        <w:jc w:val="center"/>
        <w:rPr>
          <w:rFonts w:ascii="Arial" w:eastAsia="MS Mincho" w:hAnsi="Arial" w:cs="Arial"/>
          <w:bCs/>
          <w:sz w:val="20"/>
          <w:szCs w:val="20"/>
        </w:rPr>
      </w:pPr>
      <w:r>
        <w:rPr>
          <w:rFonts w:ascii="Arial" w:eastAsia="MS Mincho" w:hAnsi="Arial" w:cs="Arial"/>
          <w:bCs/>
          <w:sz w:val="20"/>
          <w:szCs w:val="20"/>
        </w:rPr>
        <w:t>Mara Silvia Ruzza</w:t>
      </w:r>
    </w:p>
    <w:p w14:paraId="006592A9" w14:textId="27C353EF" w:rsidR="007536A8" w:rsidRDefault="007536A8" w:rsidP="00BF4FBA">
      <w:pPr>
        <w:jc w:val="center"/>
        <w:rPr>
          <w:rFonts w:ascii="Arial" w:eastAsia="MS Mincho" w:hAnsi="Arial" w:cs="Arial"/>
          <w:bCs/>
          <w:sz w:val="20"/>
          <w:szCs w:val="20"/>
        </w:rPr>
      </w:pPr>
      <w:r>
        <w:rPr>
          <w:rFonts w:ascii="Arial" w:eastAsia="MS Mincho" w:hAnsi="Arial" w:cs="Arial"/>
          <w:bCs/>
          <w:sz w:val="20"/>
          <w:szCs w:val="20"/>
        </w:rPr>
        <w:t>Diretora</w:t>
      </w:r>
    </w:p>
    <w:p w14:paraId="0D7706A9" w14:textId="20EE1D13" w:rsidR="007536A8" w:rsidRPr="005F3A52" w:rsidRDefault="007536A8" w:rsidP="00BF4FBA">
      <w:pPr>
        <w:jc w:val="center"/>
        <w:rPr>
          <w:rFonts w:ascii="Arial" w:eastAsia="MS Mincho" w:hAnsi="Arial" w:cs="Arial"/>
          <w:bCs/>
          <w:sz w:val="20"/>
          <w:szCs w:val="20"/>
        </w:rPr>
      </w:pPr>
      <w:r>
        <w:rPr>
          <w:rFonts w:ascii="Arial" w:eastAsia="MS Mincho" w:hAnsi="Arial" w:cs="Arial"/>
          <w:bCs/>
          <w:sz w:val="20"/>
          <w:szCs w:val="20"/>
        </w:rPr>
        <w:t>Departamento de Administração</w:t>
      </w:r>
    </w:p>
    <w:p w14:paraId="49975EE1" w14:textId="77777777" w:rsidR="00A37523" w:rsidRDefault="00A37523" w:rsidP="00A37523">
      <w:pPr>
        <w:pStyle w:val="Default"/>
        <w:spacing w:beforeLines="120" w:before="288" w:afterLines="120" w:after="288" w:line="312" w:lineRule="auto"/>
        <w:jc w:val="center"/>
        <w:rPr>
          <w:rFonts w:ascii="Segoe UI" w:hAnsi="Segoe UI" w:cs="Segoe UI"/>
          <w:sz w:val="22"/>
          <w:szCs w:val="22"/>
        </w:rPr>
        <w:sectPr w:rsidR="00A37523" w:rsidSect="00732CE1">
          <w:headerReference w:type="default" r:id="rId44"/>
          <w:footerReference w:type="default" r:id="rId45"/>
          <w:headerReference w:type="first" r:id="rId46"/>
          <w:pgSz w:w="11907" w:h="16840" w:code="9"/>
          <w:pgMar w:top="1418" w:right="992" w:bottom="1418" w:left="1134" w:header="510" w:footer="510" w:gutter="0"/>
          <w:pgNumType w:start="1"/>
          <w:cols w:space="720"/>
          <w:noEndnote/>
          <w:titlePg/>
          <w:docGrid w:linePitch="326"/>
        </w:sectPr>
      </w:pPr>
    </w:p>
    <w:p w14:paraId="4F1FC570" w14:textId="3275B69E" w:rsidR="00A37523" w:rsidRPr="005D787C" w:rsidRDefault="00A37523" w:rsidP="0015014D">
      <w:pPr>
        <w:spacing w:after="120" w:line="276" w:lineRule="auto"/>
        <w:jc w:val="center"/>
        <w:rPr>
          <w:rFonts w:ascii="Arial" w:hAnsi="Arial" w:cs="Arial"/>
          <w:b/>
          <w:bCs/>
          <w:sz w:val="20"/>
          <w:szCs w:val="20"/>
        </w:rPr>
      </w:pPr>
      <w:r w:rsidRPr="005D787C">
        <w:rPr>
          <w:rFonts w:ascii="Arial" w:hAnsi="Arial" w:cs="Arial"/>
          <w:b/>
          <w:bCs/>
          <w:sz w:val="20"/>
          <w:szCs w:val="20"/>
        </w:rPr>
        <w:lastRenderedPageBreak/>
        <w:t>ANEXO I</w:t>
      </w:r>
    </w:p>
    <w:p w14:paraId="31127F26" w14:textId="77777777" w:rsidR="003D251E" w:rsidRDefault="003D251E" w:rsidP="0015014D">
      <w:pPr>
        <w:spacing w:after="120" w:line="276" w:lineRule="auto"/>
        <w:jc w:val="center"/>
        <w:rPr>
          <w:rFonts w:ascii="Arial" w:eastAsia="Calibri" w:hAnsi="Arial" w:cs="Arial"/>
          <w:b/>
          <w:bCs/>
          <w:sz w:val="20"/>
          <w:szCs w:val="20"/>
          <w:lang w:eastAsia="en-US"/>
        </w:rPr>
      </w:pPr>
      <w:r w:rsidRPr="005D787C">
        <w:rPr>
          <w:rFonts w:ascii="Arial" w:eastAsia="Calibri" w:hAnsi="Arial" w:cs="Arial"/>
          <w:b/>
          <w:bCs/>
          <w:sz w:val="20"/>
          <w:szCs w:val="20"/>
          <w:lang w:eastAsia="en-US"/>
        </w:rPr>
        <w:t xml:space="preserve">TERMO DE REFERÊNCIA </w:t>
      </w:r>
    </w:p>
    <w:p w14:paraId="24678D40" w14:textId="77777777" w:rsidR="005D787C" w:rsidRPr="005D787C" w:rsidRDefault="005D787C" w:rsidP="0015014D">
      <w:pPr>
        <w:spacing w:after="120" w:line="276" w:lineRule="auto"/>
        <w:jc w:val="center"/>
        <w:rPr>
          <w:rFonts w:ascii="Arial" w:eastAsia="Calibri" w:hAnsi="Arial" w:cs="Arial"/>
          <w:b/>
          <w:bCs/>
          <w:sz w:val="20"/>
          <w:szCs w:val="20"/>
          <w:lang w:eastAsia="en-US"/>
        </w:rPr>
      </w:pPr>
    </w:p>
    <w:p w14:paraId="1B74C5A0" w14:textId="77777777" w:rsidR="005D787C" w:rsidRPr="005D787C" w:rsidRDefault="005D787C" w:rsidP="005D787C">
      <w:pPr>
        <w:keepNext/>
        <w:keepLines/>
        <w:numPr>
          <w:ilvl w:val="0"/>
          <w:numId w:val="3"/>
        </w:numPr>
        <w:pBdr>
          <w:top w:val="nil"/>
          <w:left w:val="nil"/>
          <w:bottom w:val="nil"/>
          <w:right w:val="nil"/>
          <w:between w:val="nil"/>
        </w:pBdr>
        <w:tabs>
          <w:tab w:val="left" w:pos="567"/>
        </w:tabs>
        <w:spacing w:after="120" w:line="276" w:lineRule="auto"/>
        <w:jc w:val="both"/>
        <w:rPr>
          <w:rFonts w:ascii="Arial" w:eastAsia="Arial" w:hAnsi="Arial" w:cs="Arial"/>
          <w:b/>
          <w:color w:val="000000"/>
          <w:sz w:val="20"/>
          <w:szCs w:val="20"/>
        </w:rPr>
      </w:pPr>
      <w:r w:rsidRPr="005D787C">
        <w:rPr>
          <w:rFonts w:ascii="Arial" w:eastAsia="Arial" w:hAnsi="Arial" w:cs="Arial"/>
          <w:b/>
          <w:color w:val="000000"/>
          <w:sz w:val="20"/>
          <w:szCs w:val="20"/>
        </w:rPr>
        <w:t>CONDIÇÕES GERAIS DA CONTRATAÇÃO</w:t>
      </w:r>
    </w:p>
    <w:p w14:paraId="69CE50CE" w14:textId="23792184" w:rsidR="005D787C" w:rsidRPr="005D787C" w:rsidRDefault="00627789" w:rsidP="005D787C">
      <w:pPr>
        <w:pBdr>
          <w:top w:val="nil"/>
          <w:left w:val="nil"/>
          <w:bottom w:val="nil"/>
          <w:right w:val="nil"/>
          <w:between w:val="nil"/>
        </w:pBdr>
        <w:spacing w:after="120" w:line="276" w:lineRule="auto"/>
        <w:jc w:val="both"/>
        <w:rPr>
          <w:rFonts w:ascii="Arial" w:eastAsia="Arial" w:hAnsi="Arial" w:cs="Arial"/>
          <w:b/>
          <w:sz w:val="20"/>
          <w:szCs w:val="20"/>
        </w:rPr>
      </w:pPr>
      <w:r>
        <w:rPr>
          <w:rFonts w:ascii="Arial" w:eastAsia="Arial" w:hAnsi="Arial" w:cs="Arial"/>
          <w:sz w:val="20"/>
          <w:szCs w:val="20"/>
        </w:rPr>
        <w:t xml:space="preserve">1.1. </w:t>
      </w:r>
      <w:r w:rsidR="005D787C" w:rsidRPr="005D787C">
        <w:rPr>
          <w:rFonts w:ascii="Arial" w:eastAsia="Arial" w:hAnsi="Arial" w:cs="Arial"/>
          <w:sz w:val="20"/>
          <w:szCs w:val="20"/>
        </w:rPr>
        <w:t xml:space="preserve">Aquisição- Compra de </w:t>
      </w:r>
      <w:r w:rsidR="005D787C" w:rsidRPr="005D787C">
        <w:rPr>
          <w:rFonts w:ascii="Arial" w:eastAsia="Arial" w:hAnsi="Arial" w:cs="Arial"/>
          <w:b/>
          <w:bCs/>
          <w:sz w:val="20"/>
          <w:szCs w:val="20"/>
          <w:u w:val="single"/>
        </w:rPr>
        <w:t>medalhas e camisetas para premiação dos estudantes do Ensino fundamental (anos finais) e Ensino Médio da Rede Estadual de Ensino classificados nas Olimpíadas de Matemática e português de 2024</w:t>
      </w:r>
      <w:r w:rsidR="005D787C" w:rsidRPr="005D787C">
        <w:rPr>
          <w:rFonts w:ascii="Arial" w:eastAsia="Arial" w:hAnsi="Arial" w:cs="Arial"/>
          <w:b/>
          <w:sz w:val="20"/>
          <w:szCs w:val="20"/>
        </w:rPr>
        <w:t>,</w:t>
      </w:r>
      <w:r w:rsidR="005D787C" w:rsidRPr="005D787C">
        <w:rPr>
          <w:rFonts w:ascii="Arial" w:eastAsia="Arial" w:hAnsi="Arial" w:cs="Arial"/>
          <w:sz w:val="20"/>
          <w:szCs w:val="20"/>
        </w:rPr>
        <w:t xml:space="preserve"> nos termos da tabela abaixo, conforme condições e exigências estabelecidas neste instrumento.</w:t>
      </w:r>
    </w:p>
    <w:tbl>
      <w:tblPr>
        <w:tblW w:w="8789"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25"/>
        <w:gridCol w:w="3286"/>
        <w:gridCol w:w="1418"/>
        <w:gridCol w:w="1559"/>
        <w:gridCol w:w="1701"/>
      </w:tblGrid>
      <w:tr w:rsidR="005D787C" w:rsidRPr="005D787C" w14:paraId="409ACE22" w14:textId="77777777" w:rsidTr="000D2830">
        <w:trPr>
          <w:trHeight w:val="850"/>
        </w:trPr>
        <w:tc>
          <w:tcPr>
            <w:tcW w:w="825" w:type="dxa"/>
            <w:tcBorders>
              <w:top w:val="single" w:sz="4" w:space="0" w:color="000000"/>
              <w:left w:val="single" w:sz="4" w:space="0" w:color="000000"/>
              <w:bottom w:val="single" w:sz="4" w:space="0" w:color="000000"/>
              <w:right w:val="single" w:sz="4" w:space="0" w:color="000000"/>
            </w:tcBorders>
            <w:vAlign w:val="center"/>
          </w:tcPr>
          <w:p w14:paraId="2AFEEC31" w14:textId="77777777" w:rsidR="005D787C" w:rsidRPr="005D787C" w:rsidRDefault="005D787C" w:rsidP="005D787C">
            <w:pPr>
              <w:jc w:val="center"/>
              <w:rPr>
                <w:rFonts w:ascii="Arial" w:eastAsia="Arial" w:hAnsi="Arial" w:cs="Arial"/>
                <w:b/>
                <w:sz w:val="20"/>
                <w:szCs w:val="20"/>
              </w:rPr>
            </w:pPr>
            <w:r w:rsidRPr="005D787C">
              <w:rPr>
                <w:rFonts w:ascii="Arial" w:eastAsia="Arial" w:hAnsi="Arial" w:cs="Arial"/>
                <w:b/>
                <w:sz w:val="20"/>
                <w:szCs w:val="20"/>
              </w:rPr>
              <w:t>ITEM</w:t>
            </w:r>
          </w:p>
          <w:p w14:paraId="10B7E939" w14:textId="77777777" w:rsidR="005D787C" w:rsidRPr="005D787C" w:rsidRDefault="005D787C" w:rsidP="005D787C">
            <w:pPr>
              <w:jc w:val="center"/>
              <w:rPr>
                <w:rFonts w:ascii="Arial" w:eastAsia="Arial" w:hAnsi="Arial" w:cs="Arial"/>
                <w:b/>
                <w:sz w:val="20"/>
                <w:szCs w:val="20"/>
              </w:rPr>
            </w:pPr>
          </w:p>
        </w:tc>
        <w:tc>
          <w:tcPr>
            <w:tcW w:w="3286" w:type="dxa"/>
            <w:tcBorders>
              <w:top w:val="single" w:sz="4" w:space="0" w:color="000000"/>
              <w:left w:val="single" w:sz="4" w:space="0" w:color="000000"/>
              <w:bottom w:val="single" w:sz="4" w:space="0" w:color="000000"/>
              <w:right w:val="single" w:sz="4" w:space="0" w:color="000000"/>
            </w:tcBorders>
            <w:vAlign w:val="center"/>
          </w:tcPr>
          <w:p w14:paraId="7A7AE5E0" w14:textId="77777777" w:rsidR="005D787C" w:rsidRPr="005D787C" w:rsidRDefault="005D787C" w:rsidP="005D787C">
            <w:pPr>
              <w:jc w:val="center"/>
              <w:rPr>
                <w:rFonts w:ascii="Arial" w:eastAsia="Arial" w:hAnsi="Arial" w:cs="Arial"/>
                <w:sz w:val="20"/>
                <w:szCs w:val="20"/>
              </w:rPr>
            </w:pPr>
            <w:r w:rsidRPr="005D787C">
              <w:rPr>
                <w:rFonts w:ascii="Arial" w:eastAsia="Arial" w:hAnsi="Arial" w:cs="Arial"/>
                <w:b/>
                <w:sz w:val="20"/>
                <w:szCs w:val="20"/>
              </w:rPr>
              <w:t>ESPECIFICAÇÃO</w:t>
            </w:r>
          </w:p>
        </w:tc>
        <w:tc>
          <w:tcPr>
            <w:tcW w:w="1418" w:type="dxa"/>
            <w:tcBorders>
              <w:top w:val="single" w:sz="4" w:space="0" w:color="000000"/>
              <w:left w:val="single" w:sz="4" w:space="0" w:color="000000"/>
              <w:bottom w:val="single" w:sz="4" w:space="0" w:color="000000"/>
              <w:right w:val="single" w:sz="4" w:space="0" w:color="000000"/>
            </w:tcBorders>
            <w:vAlign w:val="center"/>
          </w:tcPr>
          <w:p w14:paraId="57D1CF17" w14:textId="77777777" w:rsidR="005D787C" w:rsidRPr="005D787C" w:rsidRDefault="005D787C" w:rsidP="005D787C">
            <w:pPr>
              <w:jc w:val="center"/>
              <w:rPr>
                <w:rFonts w:ascii="Arial" w:eastAsia="Arial" w:hAnsi="Arial" w:cs="Arial"/>
                <w:sz w:val="20"/>
                <w:szCs w:val="20"/>
              </w:rPr>
            </w:pPr>
            <w:r w:rsidRPr="005D787C">
              <w:rPr>
                <w:rFonts w:ascii="Arial" w:eastAsia="Arial" w:hAnsi="Arial" w:cs="Arial"/>
                <w:b/>
                <w:sz w:val="20"/>
                <w:szCs w:val="20"/>
              </w:rPr>
              <w:t>CATMAT</w:t>
            </w:r>
          </w:p>
        </w:tc>
        <w:tc>
          <w:tcPr>
            <w:tcW w:w="1559" w:type="dxa"/>
            <w:tcBorders>
              <w:top w:val="single" w:sz="4" w:space="0" w:color="000000"/>
              <w:left w:val="single" w:sz="4" w:space="0" w:color="000000"/>
              <w:bottom w:val="single" w:sz="4" w:space="0" w:color="000000"/>
              <w:right w:val="single" w:sz="4" w:space="0" w:color="000000"/>
            </w:tcBorders>
            <w:vAlign w:val="center"/>
          </w:tcPr>
          <w:p w14:paraId="270283FE" w14:textId="77777777" w:rsidR="005D787C" w:rsidRPr="005D787C" w:rsidRDefault="005D787C" w:rsidP="005D787C">
            <w:pPr>
              <w:jc w:val="center"/>
              <w:rPr>
                <w:rFonts w:ascii="Arial" w:eastAsia="Arial" w:hAnsi="Arial" w:cs="Arial"/>
                <w:sz w:val="20"/>
                <w:szCs w:val="20"/>
              </w:rPr>
            </w:pPr>
            <w:r w:rsidRPr="005D787C">
              <w:rPr>
                <w:rFonts w:ascii="Arial" w:eastAsia="Arial" w:hAnsi="Arial" w:cs="Arial"/>
                <w:b/>
                <w:sz w:val="20"/>
                <w:szCs w:val="20"/>
              </w:rPr>
              <w:t>UNIDADE DE MEDIDA</w:t>
            </w:r>
          </w:p>
        </w:tc>
        <w:tc>
          <w:tcPr>
            <w:tcW w:w="1701" w:type="dxa"/>
            <w:tcBorders>
              <w:top w:val="single" w:sz="4" w:space="0" w:color="000000"/>
              <w:left w:val="single" w:sz="4" w:space="0" w:color="000000"/>
              <w:bottom w:val="single" w:sz="4" w:space="0" w:color="000000"/>
              <w:right w:val="single" w:sz="4" w:space="0" w:color="000000"/>
            </w:tcBorders>
            <w:vAlign w:val="center"/>
          </w:tcPr>
          <w:p w14:paraId="268E6A90" w14:textId="77777777" w:rsidR="005D787C" w:rsidRPr="005D787C" w:rsidRDefault="005D787C" w:rsidP="005D787C">
            <w:pPr>
              <w:jc w:val="center"/>
              <w:rPr>
                <w:rFonts w:ascii="Arial" w:eastAsia="Arial" w:hAnsi="Arial" w:cs="Arial"/>
                <w:b/>
                <w:sz w:val="20"/>
                <w:szCs w:val="20"/>
              </w:rPr>
            </w:pPr>
            <w:r w:rsidRPr="005D787C">
              <w:rPr>
                <w:rFonts w:ascii="Arial" w:eastAsia="Arial" w:hAnsi="Arial" w:cs="Arial"/>
                <w:b/>
                <w:sz w:val="20"/>
                <w:szCs w:val="20"/>
              </w:rPr>
              <w:t>QUANTIDADE TOTAL</w:t>
            </w:r>
          </w:p>
        </w:tc>
      </w:tr>
      <w:tr w:rsidR="005D787C" w:rsidRPr="005D787C" w14:paraId="4BEC2CE3" w14:textId="77777777" w:rsidTr="000D2830">
        <w:tc>
          <w:tcPr>
            <w:tcW w:w="825" w:type="dxa"/>
            <w:tcBorders>
              <w:top w:val="single" w:sz="4" w:space="0" w:color="000000"/>
              <w:left w:val="single" w:sz="4" w:space="0" w:color="000000"/>
              <w:bottom w:val="single" w:sz="4" w:space="0" w:color="000000"/>
              <w:right w:val="single" w:sz="4" w:space="0" w:color="000000"/>
            </w:tcBorders>
            <w:vAlign w:val="center"/>
          </w:tcPr>
          <w:p w14:paraId="0DE2D48F" w14:textId="77777777" w:rsidR="005D787C" w:rsidRPr="005D787C" w:rsidRDefault="005D787C" w:rsidP="005D787C">
            <w:pPr>
              <w:jc w:val="center"/>
              <w:rPr>
                <w:rFonts w:ascii="Arial" w:eastAsia="Arial" w:hAnsi="Arial" w:cs="Arial"/>
                <w:b/>
                <w:sz w:val="20"/>
                <w:szCs w:val="20"/>
              </w:rPr>
            </w:pPr>
            <w:r w:rsidRPr="005D787C">
              <w:rPr>
                <w:rFonts w:ascii="Arial" w:eastAsia="Arial" w:hAnsi="Arial" w:cs="Arial"/>
                <w:b/>
                <w:sz w:val="20"/>
                <w:szCs w:val="20"/>
              </w:rPr>
              <w:t>1</w:t>
            </w:r>
          </w:p>
        </w:tc>
        <w:tc>
          <w:tcPr>
            <w:tcW w:w="3286" w:type="dxa"/>
            <w:tcBorders>
              <w:top w:val="single" w:sz="4" w:space="0" w:color="000000"/>
              <w:left w:val="single" w:sz="4" w:space="0" w:color="000000"/>
              <w:bottom w:val="single" w:sz="4" w:space="0" w:color="000000"/>
              <w:right w:val="single" w:sz="4" w:space="0" w:color="000000"/>
            </w:tcBorders>
            <w:vAlign w:val="center"/>
          </w:tcPr>
          <w:p w14:paraId="52011C22" w14:textId="77777777" w:rsidR="005D787C" w:rsidRPr="005D787C" w:rsidRDefault="005D787C" w:rsidP="005D787C">
            <w:pPr>
              <w:jc w:val="both"/>
              <w:rPr>
                <w:rFonts w:ascii="Arial" w:eastAsia="Arial" w:hAnsi="Arial" w:cs="Arial"/>
                <w:b/>
                <w:sz w:val="20"/>
                <w:szCs w:val="20"/>
              </w:rPr>
            </w:pPr>
            <w:r w:rsidRPr="005D787C">
              <w:rPr>
                <w:rFonts w:ascii="Arial" w:eastAsia="Arial" w:hAnsi="Arial" w:cs="Arial"/>
                <w:sz w:val="20"/>
                <w:szCs w:val="20"/>
              </w:rPr>
              <w:t xml:space="preserve">MEDALHA: </w:t>
            </w:r>
            <w:r w:rsidRPr="005D787C">
              <w:rPr>
                <w:rFonts w:ascii="Arial" w:eastAsia="Arial" w:hAnsi="Arial" w:cs="Arial"/>
                <w:b/>
                <w:sz w:val="20"/>
                <w:szCs w:val="20"/>
              </w:rPr>
              <w:t>DOURADA</w:t>
            </w:r>
          </w:p>
          <w:p w14:paraId="0FA1284F" w14:textId="77777777" w:rsidR="005D787C" w:rsidRPr="005D787C" w:rsidRDefault="005D787C" w:rsidP="005D787C">
            <w:pPr>
              <w:rPr>
                <w:rFonts w:ascii="Arial" w:eastAsia="Arial" w:hAnsi="Arial" w:cs="Arial"/>
                <w:sz w:val="20"/>
                <w:szCs w:val="20"/>
              </w:rPr>
            </w:pPr>
            <w:r w:rsidRPr="005D787C">
              <w:rPr>
                <w:rFonts w:ascii="Arial" w:eastAsia="Arial" w:hAnsi="Arial" w:cs="Arial"/>
                <w:sz w:val="20"/>
                <w:szCs w:val="20"/>
              </w:rPr>
              <w:t>MATERIAL-ZAMAC 7CM DIÂMETRO;0,35 CM ESPESSURA; ESTAMPARIA (ALTO RELEVO); FITA NÃO PERSONALIZADA</w:t>
            </w:r>
          </w:p>
          <w:p w14:paraId="34941E04" w14:textId="77777777" w:rsidR="005D787C" w:rsidRPr="005D787C" w:rsidRDefault="005D787C" w:rsidP="005D787C">
            <w:pPr>
              <w:jc w:val="both"/>
              <w:rPr>
                <w:rFonts w:ascii="Arial" w:eastAsia="Arial" w:hAnsi="Arial" w:cs="Arial"/>
                <w:sz w:val="20"/>
                <w:szCs w:val="20"/>
              </w:rPr>
            </w:pPr>
            <w:r w:rsidRPr="005D787C">
              <w:rPr>
                <w:rFonts w:ascii="Arial" w:eastAsia="Arial" w:hAnsi="Arial" w:cs="Arial"/>
                <w:sz w:val="20"/>
                <w:szCs w:val="20"/>
              </w:rPr>
              <w:t xml:space="preserve">Estampa-Olimpíadas de Matemática, conforme Layout do Adendo II. </w:t>
            </w:r>
          </w:p>
        </w:tc>
        <w:tc>
          <w:tcPr>
            <w:tcW w:w="1418" w:type="dxa"/>
            <w:tcBorders>
              <w:top w:val="single" w:sz="4" w:space="0" w:color="000000"/>
              <w:left w:val="single" w:sz="4" w:space="0" w:color="000000"/>
              <w:bottom w:val="single" w:sz="4" w:space="0" w:color="000000"/>
              <w:right w:val="single" w:sz="4" w:space="0" w:color="000000"/>
            </w:tcBorders>
            <w:vAlign w:val="center"/>
          </w:tcPr>
          <w:p w14:paraId="31504596" w14:textId="77777777" w:rsidR="005D787C" w:rsidRPr="005D787C" w:rsidRDefault="00E65556" w:rsidP="005D787C">
            <w:pPr>
              <w:jc w:val="center"/>
              <w:rPr>
                <w:rFonts w:ascii="Arial" w:eastAsia="Arial" w:hAnsi="Arial" w:cs="Arial"/>
                <w:sz w:val="20"/>
                <w:szCs w:val="20"/>
              </w:rPr>
            </w:pPr>
            <w:sdt>
              <w:sdtPr>
                <w:rPr>
                  <w:rFonts w:ascii="Arial" w:eastAsia="Calibri" w:hAnsi="Arial" w:cs="Arial"/>
                  <w:sz w:val="20"/>
                  <w:szCs w:val="20"/>
                </w:rPr>
                <w:tag w:val="goog_rdk_16"/>
                <w:id w:val="-674040255"/>
              </w:sdtPr>
              <w:sdtEndPr/>
              <w:sdtContent/>
            </w:sdt>
            <w:r w:rsidR="005D787C" w:rsidRPr="005D787C">
              <w:rPr>
                <w:rFonts w:ascii="Arial" w:eastAsia="Arial" w:hAnsi="Arial" w:cs="Arial"/>
                <w:sz w:val="20"/>
                <w:szCs w:val="20"/>
              </w:rPr>
              <w:t>455971</w:t>
            </w:r>
          </w:p>
        </w:tc>
        <w:tc>
          <w:tcPr>
            <w:tcW w:w="1559" w:type="dxa"/>
            <w:tcBorders>
              <w:top w:val="single" w:sz="4" w:space="0" w:color="000000"/>
              <w:left w:val="single" w:sz="4" w:space="0" w:color="000000"/>
              <w:bottom w:val="single" w:sz="4" w:space="0" w:color="000000"/>
              <w:right w:val="single" w:sz="4" w:space="0" w:color="000000"/>
            </w:tcBorders>
            <w:vAlign w:val="center"/>
          </w:tcPr>
          <w:p w14:paraId="6F8A65EE" w14:textId="77777777" w:rsidR="005D787C" w:rsidRPr="005D787C" w:rsidRDefault="005D787C" w:rsidP="005D787C">
            <w:pPr>
              <w:jc w:val="center"/>
              <w:rPr>
                <w:rFonts w:ascii="Arial" w:eastAsia="Arial" w:hAnsi="Arial" w:cs="Arial"/>
                <w:sz w:val="20"/>
                <w:szCs w:val="20"/>
              </w:rPr>
            </w:pPr>
            <w:r w:rsidRPr="005D787C">
              <w:rPr>
                <w:rFonts w:ascii="Arial" w:eastAsia="Arial" w:hAnsi="Arial" w:cs="Arial"/>
                <w:sz w:val="20"/>
                <w:szCs w:val="20"/>
              </w:rPr>
              <w:t>UNITÁRIO</w:t>
            </w:r>
          </w:p>
        </w:tc>
        <w:tc>
          <w:tcPr>
            <w:tcW w:w="1701" w:type="dxa"/>
            <w:tcBorders>
              <w:top w:val="single" w:sz="4" w:space="0" w:color="000000"/>
              <w:left w:val="single" w:sz="4" w:space="0" w:color="000000"/>
              <w:bottom w:val="single" w:sz="4" w:space="0" w:color="000000"/>
              <w:right w:val="single" w:sz="4" w:space="0" w:color="000000"/>
            </w:tcBorders>
            <w:vAlign w:val="center"/>
          </w:tcPr>
          <w:p w14:paraId="2B753E85" w14:textId="77777777" w:rsidR="005D787C" w:rsidRPr="005D787C" w:rsidRDefault="005D787C" w:rsidP="005D787C">
            <w:pPr>
              <w:jc w:val="center"/>
              <w:rPr>
                <w:rFonts w:ascii="Arial" w:eastAsia="Arial" w:hAnsi="Arial" w:cs="Arial"/>
                <w:sz w:val="20"/>
                <w:szCs w:val="20"/>
              </w:rPr>
            </w:pPr>
            <w:r w:rsidRPr="005D787C">
              <w:rPr>
                <w:rFonts w:ascii="Arial" w:eastAsia="Calibri" w:hAnsi="Arial" w:cs="Arial"/>
                <w:sz w:val="20"/>
                <w:szCs w:val="20"/>
              </w:rPr>
              <w:t>23.770</w:t>
            </w:r>
          </w:p>
        </w:tc>
      </w:tr>
      <w:tr w:rsidR="005D787C" w:rsidRPr="005D787C" w14:paraId="3A78669E" w14:textId="77777777" w:rsidTr="000D2830">
        <w:tc>
          <w:tcPr>
            <w:tcW w:w="825" w:type="dxa"/>
            <w:tcBorders>
              <w:top w:val="single" w:sz="4" w:space="0" w:color="000000"/>
              <w:left w:val="single" w:sz="4" w:space="0" w:color="000000"/>
              <w:bottom w:val="single" w:sz="4" w:space="0" w:color="000000"/>
              <w:right w:val="single" w:sz="4" w:space="0" w:color="000000"/>
            </w:tcBorders>
            <w:vAlign w:val="center"/>
          </w:tcPr>
          <w:p w14:paraId="3E82DFA0" w14:textId="77777777" w:rsidR="005D787C" w:rsidRPr="005D787C" w:rsidRDefault="005D787C" w:rsidP="005D787C">
            <w:pPr>
              <w:jc w:val="center"/>
              <w:rPr>
                <w:rFonts w:ascii="Arial" w:eastAsia="Arial" w:hAnsi="Arial" w:cs="Arial"/>
                <w:b/>
                <w:sz w:val="20"/>
                <w:szCs w:val="20"/>
              </w:rPr>
            </w:pPr>
            <w:r w:rsidRPr="005D787C">
              <w:rPr>
                <w:rFonts w:ascii="Arial" w:eastAsia="Arial" w:hAnsi="Arial" w:cs="Arial"/>
                <w:b/>
                <w:sz w:val="20"/>
                <w:szCs w:val="20"/>
              </w:rPr>
              <w:t>2</w:t>
            </w:r>
          </w:p>
        </w:tc>
        <w:tc>
          <w:tcPr>
            <w:tcW w:w="3286" w:type="dxa"/>
            <w:tcBorders>
              <w:top w:val="single" w:sz="4" w:space="0" w:color="000000"/>
              <w:left w:val="single" w:sz="4" w:space="0" w:color="000000"/>
              <w:bottom w:val="single" w:sz="4" w:space="0" w:color="000000"/>
              <w:right w:val="single" w:sz="4" w:space="0" w:color="000000"/>
            </w:tcBorders>
            <w:vAlign w:val="center"/>
          </w:tcPr>
          <w:p w14:paraId="3DC9CAD3" w14:textId="77777777" w:rsidR="005D787C" w:rsidRPr="005D787C" w:rsidRDefault="005D787C" w:rsidP="005D787C">
            <w:pPr>
              <w:jc w:val="both"/>
              <w:rPr>
                <w:rFonts w:ascii="Arial" w:eastAsia="Arial" w:hAnsi="Arial" w:cs="Arial"/>
                <w:b/>
                <w:sz w:val="20"/>
                <w:szCs w:val="20"/>
              </w:rPr>
            </w:pPr>
            <w:r w:rsidRPr="005D787C">
              <w:rPr>
                <w:rFonts w:ascii="Arial" w:eastAsia="Arial" w:hAnsi="Arial" w:cs="Arial"/>
                <w:sz w:val="20"/>
                <w:szCs w:val="20"/>
              </w:rPr>
              <w:t xml:space="preserve">MEDALHA: </w:t>
            </w:r>
            <w:r w:rsidRPr="005D787C">
              <w:rPr>
                <w:rFonts w:ascii="Arial" w:eastAsia="Arial" w:hAnsi="Arial" w:cs="Arial"/>
                <w:b/>
                <w:sz w:val="20"/>
                <w:szCs w:val="20"/>
              </w:rPr>
              <w:t>PRATEADA</w:t>
            </w:r>
          </w:p>
          <w:p w14:paraId="0176E85B" w14:textId="77777777" w:rsidR="005D787C" w:rsidRPr="005D787C" w:rsidRDefault="005D787C" w:rsidP="005D787C">
            <w:pPr>
              <w:rPr>
                <w:rFonts w:ascii="Arial" w:eastAsia="Arial" w:hAnsi="Arial" w:cs="Arial"/>
                <w:sz w:val="20"/>
                <w:szCs w:val="20"/>
              </w:rPr>
            </w:pPr>
            <w:r w:rsidRPr="005D787C">
              <w:rPr>
                <w:rFonts w:ascii="Arial" w:eastAsia="Arial" w:hAnsi="Arial" w:cs="Arial"/>
                <w:sz w:val="20"/>
                <w:szCs w:val="20"/>
              </w:rPr>
              <w:t>MATERIAL-ZAMAC 7CM DIÂMETRO;0,35 CM ESPESSURA; ESTAMPARIA (ALTO RELEVO); FITA NÃO PERSONALIZADA</w:t>
            </w:r>
          </w:p>
          <w:p w14:paraId="49BCAD85" w14:textId="77777777" w:rsidR="005D787C" w:rsidRPr="005D787C" w:rsidRDefault="005D787C" w:rsidP="005D787C">
            <w:pPr>
              <w:jc w:val="both"/>
              <w:rPr>
                <w:rFonts w:ascii="Arial" w:eastAsia="Arial" w:hAnsi="Arial" w:cs="Arial"/>
                <w:sz w:val="20"/>
                <w:szCs w:val="20"/>
              </w:rPr>
            </w:pPr>
            <w:r w:rsidRPr="005D787C">
              <w:rPr>
                <w:rFonts w:ascii="Arial" w:eastAsia="Arial" w:hAnsi="Arial" w:cs="Arial"/>
                <w:sz w:val="20"/>
                <w:szCs w:val="20"/>
              </w:rPr>
              <w:t xml:space="preserve">Estampa-Olimpíadas de Matemática, conforme Layout do Adendo II. </w:t>
            </w:r>
          </w:p>
        </w:tc>
        <w:tc>
          <w:tcPr>
            <w:tcW w:w="1418" w:type="dxa"/>
            <w:tcBorders>
              <w:top w:val="single" w:sz="4" w:space="0" w:color="000000"/>
              <w:left w:val="single" w:sz="4" w:space="0" w:color="000000"/>
              <w:bottom w:val="single" w:sz="4" w:space="0" w:color="000000"/>
              <w:right w:val="single" w:sz="4" w:space="0" w:color="000000"/>
            </w:tcBorders>
            <w:vAlign w:val="center"/>
          </w:tcPr>
          <w:p w14:paraId="6659A593" w14:textId="77777777" w:rsidR="005D787C" w:rsidRPr="005D787C" w:rsidRDefault="005D787C" w:rsidP="005D787C">
            <w:pPr>
              <w:jc w:val="center"/>
              <w:rPr>
                <w:rFonts w:ascii="Arial" w:eastAsia="Arial" w:hAnsi="Arial" w:cs="Arial"/>
                <w:sz w:val="20"/>
                <w:szCs w:val="20"/>
              </w:rPr>
            </w:pPr>
            <w:r w:rsidRPr="005D787C">
              <w:rPr>
                <w:rFonts w:ascii="Arial" w:eastAsia="Arial" w:hAnsi="Arial" w:cs="Arial"/>
                <w:sz w:val="20"/>
                <w:szCs w:val="20"/>
              </w:rPr>
              <w:t>455971</w:t>
            </w:r>
          </w:p>
        </w:tc>
        <w:tc>
          <w:tcPr>
            <w:tcW w:w="1559" w:type="dxa"/>
            <w:tcBorders>
              <w:top w:val="single" w:sz="4" w:space="0" w:color="000000"/>
              <w:left w:val="single" w:sz="4" w:space="0" w:color="000000"/>
              <w:bottom w:val="single" w:sz="4" w:space="0" w:color="000000"/>
              <w:right w:val="single" w:sz="4" w:space="0" w:color="000000"/>
            </w:tcBorders>
            <w:vAlign w:val="center"/>
          </w:tcPr>
          <w:p w14:paraId="1831F10A" w14:textId="77777777" w:rsidR="005D787C" w:rsidRPr="005D787C" w:rsidRDefault="005D787C" w:rsidP="005D787C">
            <w:pPr>
              <w:jc w:val="center"/>
              <w:rPr>
                <w:rFonts w:ascii="Arial" w:eastAsia="Arial" w:hAnsi="Arial" w:cs="Arial"/>
                <w:sz w:val="20"/>
                <w:szCs w:val="20"/>
              </w:rPr>
            </w:pPr>
            <w:r w:rsidRPr="005D787C">
              <w:rPr>
                <w:rFonts w:ascii="Arial" w:eastAsia="Arial" w:hAnsi="Arial" w:cs="Arial"/>
                <w:sz w:val="20"/>
                <w:szCs w:val="20"/>
              </w:rPr>
              <w:t>UNITÁRIO</w:t>
            </w:r>
          </w:p>
        </w:tc>
        <w:tc>
          <w:tcPr>
            <w:tcW w:w="1701" w:type="dxa"/>
            <w:tcBorders>
              <w:top w:val="single" w:sz="4" w:space="0" w:color="000000"/>
              <w:left w:val="single" w:sz="4" w:space="0" w:color="000000"/>
              <w:bottom w:val="single" w:sz="4" w:space="0" w:color="000000"/>
              <w:right w:val="single" w:sz="4" w:space="0" w:color="000000"/>
            </w:tcBorders>
            <w:vAlign w:val="center"/>
          </w:tcPr>
          <w:p w14:paraId="4EF8D10B" w14:textId="77777777" w:rsidR="005D787C" w:rsidRPr="005D787C" w:rsidRDefault="005D787C" w:rsidP="005D787C">
            <w:pPr>
              <w:jc w:val="center"/>
              <w:rPr>
                <w:rFonts w:ascii="Arial" w:eastAsia="Arial" w:hAnsi="Arial" w:cs="Arial"/>
                <w:sz w:val="20"/>
                <w:szCs w:val="20"/>
              </w:rPr>
            </w:pPr>
            <w:r w:rsidRPr="005D787C">
              <w:rPr>
                <w:rFonts w:ascii="Arial" w:eastAsia="Calibri" w:hAnsi="Arial" w:cs="Arial"/>
                <w:sz w:val="20"/>
                <w:szCs w:val="20"/>
              </w:rPr>
              <w:t>37.480</w:t>
            </w:r>
          </w:p>
        </w:tc>
      </w:tr>
      <w:tr w:rsidR="005D787C" w:rsidRPr="005D787C" w14:paraId="29E345CB" w14:textId="77777777" w:rsidTr="000D2830">
        <w:tc>
          <w:tcPr>
            <w:tcW w:w="825" w:type="dxa"/>
            <w:tcBorders>
              <w:top w:val="single" w:sz="4" w:space="0" w:color="000000"/>
              <w:left w:val="single" w:sz="4" w:space="0" w:color="000000"/>
              <w:bottom w:val="single" w:sz="4" w:space="0" w:color="000000"/>
              <w:right w:val="single" w:sz="4" w:space="0" w:color="000000"/>
            </w:tcBorders>
            <w:vAlign w:val="center"/>
          </w:tcPr>
          <w:p w14:paraId="38058A26" w14:textId="77777777" w:rsidR="005D787C" w:rsidRPr="005D787C" w:rsidRDefault="005D787C" w:rsidP="005D787C">
            <w:pPr>
              <w:jc w:val="center"/>
              <w:rPr>
                <w:rFonts w:ascii="Arial" w:eastAsia="Arial" w:hAnsi="Arial" w:cs="Arial"/>
                <w:b/>
                <w:sz w:val="20"/>
                <w:szCs w:val="20"/>
              </w:rPr>
            </w:pPr>
            <w:r w:rsidRPr="005D787C">
              <w:rPr>
                <w:rFonts w:ascii="Arial" w:eastAsia="Arial" w:hAnsi="Arial" w:cs="Arial"/>
                <w:b/>
                <w:sz w:val="20"/>
                <w:szCs w:val="20"/>
              </w:rPr>
              <w:t>3</w:t>
            </w:r>
          </w:p>
        </w:tc>
        <w:tc>
          <w:tcPr>
            <w:tcW w:w="3286" w:type="dxa"/>
            <w:tcBorders>
              <w:top w:val="single" w:sz="4" w:space="0" w:color="000000"/>
              <w:left w:val="single" w:sz="4" w:space="0" w:color="000000"/>
              <w:bottom w:val="single" w:sz="4" w:space="0" w:color="000000"/>
              <w:right w:val="single" w:sz="4" w:space="0" w:color="000000"/>
            </w:tcBorders>
            <w:vAlign w:val="center"/>
          </w:tcPr>
          <w:p w14:paraId="4791A9F9" w14:textId="77777777" w:rsidR="005D787C" w:rsidRPr="005D787C" w:rsidRDefault="005D787C" w:rsidP="005D787C">
            <w:pPr>
              <w:jc w:val="both"/>
              <w:rPr>
                <w:rFonts w:ascii="Arial" w:eastAsia="Arial" w:hAnsi="Arial" w:cs="Arial"/>
                <w:sz w:val="20"/>
                <w:szCs w:val="20"/>
              </w:rPr>
            </w:pPr>
            <w:r w:rsidRPr="005D787C">
              <w:rPr>
                <w:rFonts w:ascii="Arial" w:eastAsia="Arial" w:hAnsi="Arial" w:cs="Arial"/>
                <w:sz w:val="20"/>
                <w:szCs w:val="20"/>
              </w:rPr>
              <w:t>MEDALHA: BRONZE</w:t>
            </w:r>
          </w:p>
          <w:p w14:paraId="3A328AF3" w14:textId="77777777" w:rsidR="005D787C" w:rsidRPr="005D787C" w:rsidRDefault="005D787C" w:rsidP="005D787C">
            <w:pPr>
              <w:rPr>
                <w:rFonts w:ascii="Arial" w:eastAsia="Arial" w:hAnsi="Arial" w:cs="Arial"/>
                <w:sz w:val="20"/>
                <w:szCs w:val="20"/>
              </w:rPr>
            </w:pPr>
            <w:r w:rsidRPr="005D787C">
              <w:rPr>
                <w:rFonts w:ascii="Arial" w:eastAsia="Arial" w:hAnsi="Arial" w:cs="Arial"/>
                <w:sz w:val="20"/>
                <w:szCs w:val="20"/>
              </w:rPr>
              <w:t>MATERIAL-ZAMAC 7CM DIÂMETRO; 0,35 CM ESPESSURA; ESTAMPARIA (ALTO RELEVO); FITA NÃO PERSONALIZADA</w:t>
            </w:r>
          </w:p>
          <w:p w14:paraId="40096FC8" w14:textId="77777777" w:rsidR="005D787C" w:rsidRPr="005D787C" w:rsidRDefault="005D787C" w:rsidP="005D787C">
            <w:pPr>
              <w:jc w:val="both"/>
              <w:rPr>
                <w:rFonts w:ascii="Arial" w:eastAsia="Arial" w:hAnsi="Arial" w:cs="Arial"/>
                <w:sz w:val="20"/>
                <w:szCs w:val="20"/>
              </w:rPr>
            </w:pPr>
            <w:r w:rsidRPr="005D787C">
              <w:rPr>
                <w:rFonts w:ascii="Arial" w:eastAsia="Arial" w:hAnsi="Arial" w:cs="Arial"/>
                <w:sz w:val="20"/>
                <w:szCs w:val="20"/>
              </w:rPr>
              <w:t xml:space="preserve">Estampa-Olimpíadas de Matemática, conforme Layout do Adendo II. </w:t>
            </w:r>
          </w:p>
        </w:tc>
        <w:tc>
          <w:tcPr>
            <w:tcW w:w="1418" w:type="dxa"/>
            <w:tcBorders>
              <w:top w:val="single" w:sz="4" w:space="0" w:color="000000"/>
              <w:left w:val="single" w:sz="4" w:space="0" w:color="000000"/>
              <w:bottom w:val="single" w:sz="4" w:space="0" w:color="000000"/>
              <w:right w:val="single" w:sz="4" w:space="0" w:color="000000"/>
            </w:tcBorders>
            <w:vAlign w:val="center"/>
          </w:tcPr>
          <w:p w14:paraId="45122DE3" w14:textId="77777777" w:rsidR="005D787C" w:rsidRPr="005D787C" w:rsidRDefault="005D787C" w:rsidP="005D787C">
            <w:pPr>
              <w:jc w:val="center"/>
              <w:rPr>
                <w:rFonts w:ascii="Arial" w:eastAsia="Arial" w:hAnsi="Arial" w:cs="Arial"/>
                <w:sz w:val="20"/>
                <w:szCs w:val="20"/>
              </w:rPr>
            </w:pPr>
            <w:r w:rsidRPr="005D787C">
              <w:rPr>
                <w:rFonts w:ascii="Arial" w:eastAsia="Arial" w:hAnsi="Arial" w:cs="Arial"/>
                <w:sz w:val="20"/>
                <w:szCs w:val="20"/>
              </w:rPr>
              <w:t>455971</w:t>
            </w:r>
          </w:p>
        </w:tc>
        <w:tc>
          <w:tcPr>
            <w:tcW w:w="1559" w:type="dxa"/>
            <w:tcBorders>
              <w:top w:val="single" w:sz="4" w:space="0" w:color="000000"/>
              <w:left w:val="single" w:sz="4" w:space="0" w:color="000000"/>
              <w:bottom w:val="single" w:sz="4" w:space="0" w:color="000000"/>
              <w:right w:val="single" w:sz="4" w:space="0" w:color="000000"/>
            </w:tcBorders>
            <w:vAlign w:val="center"/>
          </w:tcPr>
          <w:p w14:paraId="65773C52" w14:textId="77777777" w:rsidR="005D787C" w:rsidRPr="005D787C" w:rsidRDefault="005D787C" w:rsidP="005D787C">
            <w:pPr>
              <w:jc w:val="center"/>
              <w:rPr>
                <w:rFonts w:ascii="Arial" w:eastAsia="Arial" w:hAnsi="Arial" w:cs="Arial"/>
                <w:sz w:val="20"/>
                <w:szCs w:val="20"/>
              </w:rPr>
            </w:pPr>
            <w:r w:rsidRPr="005D787C">
              <w:rPr>
                <w:rFonts w:ascii="Arial" w:eastAsia="Arial" w:hAnsi="Arial" w:cs="Arial"/>
                <w:sz w:val="20"/>
                <w:szCs w:val="20"/>
              </w:rPr>
              <w:t>UNITÁRIO</w:t>
            </w:r>
          </w:p>
        </w:tc>
        <w:tc>
          <w:tcPr>
            <w:tcW w:w="1701" w:type="dxa"/>
            <w:tcBorders>
              <w:top w:val="single" w:sz="4" w:space="0" w:color="000000"/>
              <w:left w:val="single" w:sz="4" w:space="0" w:color="000000"/>
              <w:bottom w:val="single" w:sz="4" w:space="0" w:color="000000"/>
              <w:right w:val="single" w:sz="4" w:space="0" w:color="000000"/>
            </w:tcBorders>
            <w:vAlign w:val="center"/>
          </w:tcPr>
          <w:p w14:paraId="2A521458" w14:textId="77777777" w:rsidR="005D787C" w:rsidRPr="005D787C" w:rsidRDefault="005D787C" w:rsidP="005D787C">
            <w:pPr>
              <w:jc w:val="center"/>
              <w:rPr>
                <w:rFonts w:ascii="Arial" w:eastAsia="Arial" w:hAnsi="Arial" w:cs="Arial"/>
                <w:sz w:val="20"/>
                <w:szCs w:val="20"/>
              </w:rPr>
            </w:pPr>
            <w:r w:rsidRPr="005D787C">
              <w:rPr>
                <w:rFonts w:ascii="Arial" w:eastAsia="Calibri" w:hAnsi="Arial" w:cs="Arial"/>
                <w:sz w:val="20"/>
                <w:szCs w:val="20"/>
              </w:rPr>
              <w:t>80.310</w:t>
            </w:r>
          </w:p>
        </w:tc>
      </w:tr>
      <w:tr w:rsidR="005D787C" w:rsidRPr="005D787C" w14:paraId="7EC84F3D" w14:textId="77777777" w:rsidTr="000D2830">
        <w:tc>
          <w:tcPr>
            <w:tcW w:w="825" w:type="dxa"/>
            <w:tcBorders>
              <w:top w:val="single" w:sz="4" w:space="0" w:color="000000"/>
              <w:left w:val="single" w:sz="4" w:space="0" w:color="000000"/>
              <w:bottom w:val="single" w:sz="4" w:space="0" w:color="000000"/>
              <w:right w:val="single" w:sz="4" w:space="0" w:color="000000"/>
            </w:tcBorders>
            <w:vAlign w:val="center"/>
          </w:tcPr>
          <w:p w14:paraId="0EF93DB6" w14:textId="77777777" w:rsidR="005D787C" w:rsidRPr="005D787C" w:rsidRDefault="005D787C" w:rsidP="005D787C">
            <w:pPr>
              <w:jc w:val="center"/>
              <w:rPr>
                <w:rFonts w:ascii="Arial" w:eastAsia="Arial" w:hAnsi="Arial" w:cs="Arial"/>
                <w:b/>
                <w:sz w:val="20"/>
                <w:szCs w:val="20"/>
              </w:rPr>
            </w:pPr>
            <w:r w:rsidRPr="005D787C">
              <w:rPr>
                <w:rFonts w:ascii="Arial" w:eastAsia="Arial" w:hAnsi="Arial" w:cs="Arial"/>
                <w:b/>
                <w:sz w:val="20"/>
                <w:szCs w:val="20"/>
              </w:rPr>
              <w:t>4</w:t>
            </w:r>
          </w:p>
        </w:tc>
        <w:tc>
          <w:tcPr>
            <w:tcW w:w="3286" w:type="dxa"/>
            <w:tcBorders>
              <w:top w:val="single" w:sz="4" w:space="0" w:color="000000"/>
              <w:left w:val="single" w:sz="4" w:space="0" w:color="000000"/>
              <w:bottom w:val="single" w:sz="4" w:space="0" w:color="000000"/>
              <w:right w:val="single" w:sz="4" w:space="0" w:color="000000"/>
            </w:tcBorders>
            <w:vAlign w:val="center"/>
          </w:tcPr>
          <w:p w14:paraId="0AC1351B" w14:textId="77777777" w:rsidR="005D787C" w:rsidRPr="005D787C" w:rsidRDefault="005D787C" w:rsidP="005D787C">
            <w:pPr>
              <w:jc w:val="both"/>
              <w:rPr>
                <w:rFonts w:ascii="Arial" w:eastAsia="Arial" w:hAnsi="Arial" w:cs="Arial"/>
                <w:sz w:val="20"/>
                <w:szCs w:val="20"/>
              </w:rPr>
            </w:pPr>
            <w:r w:rsidRPr="005D787C">
              <w:rPr>
                <w:rFonts w:ascii="Arial" w:eastAsia="Arial" w:hAnsi="Arial" w:cs="Arial"/>
                <w:sz w:val="20"/>
                <w:szCs w:val="20"/>
              </w:rPr>
              <w:t>MEDALHA: DOURADA</w:t>
            </w:r>
          </w:p>
          <w:p w14:paraId="311EF2F3" w14:textId="77777777" w:rsidR="005D787C" w:rsidRPr="005D787C" w:rsidRDefault="005D787C" w:rsidP="005D787C">
            <w:pPr>
              <w:rPr>
                <w:rFonts w:ascii="Arial" w:eastAsia="Arial" w:hAnsi="Arial" w:cs="Arial"/>
                <w:sz w:val="20"/>
                <w:szCs w:val="20"/>
              </w:rPr>
            </w:pPr>
            <w:r w:rsidRPr="005D787C">
              <w:rPr>
                <w:rFonts w:ascii="Arial" w:eastAsia="Arial" w:hAnsi="Arial" w:cs="Arial"/>
                <w:sz w:val="20"/>
                <w:szCs w:val="20"/>
              </w:rPr>
              <w:t>MATERIAL-ZAMAC 7CM DIÂMETRO;0,35 CM ESPESSURA; ESTAMPARIA (ALTO RELEVO); FITA NÃO PERSONALIZADA</w:t>
            </w:r>
          </w:p>
          <w:p w14:paraId="0B5B1937" w14:textId="77777777" w:rsidR="005D787C" w:rsidRPr="005D787C" w:rsidRDefault="005D787C" w:rsidP="005D787C">
            <w:pPr>
              <w:rPr>
                <w:rFonts w:ascii="Arial" w:eastAsia="Arial" w:hAnsi="Arial" w:cs="Arial"/>
                <w:sz w:val="20"/>
                <w:szCs w:val="20"/>
              </w:rPr>
            </w:pPr>
            <w:r w:rsidRPr="005D787C">
              <w:rPr>
                <w:rFonts w:ascii="Arial" w:eastAsia="Arial" w:hAnsi="Arial" w:cs="Arial"/>
                <w:sz w:val="20"/>
                <w:szCs w:val="20"/>
              </w:rPr>
              <w:t>Estampa-Olimpíadas de Português, conforme Layout do Adendo II.</w:t>
            </w:r>
          </w:p>
        </w:tc>
        <w:tc>
          <w:tcPr>
            <w:tcW w:w="1418" w:type="dxa"/>
            <w:tcBorders>
              <w:top w:val="single" w:sz="4" w:space="0" w:color="000000"/>
              <w:left w:val="single" w:sz="4" w:space="0" w:color="000000"/>
              <w:bottom w:val="single" w:sz="4" w:space="0" w:color="000000"/>
              <w:right w:val="single" w:sz="4" w:space="0" w:color="000000"/>
            </w:tcBorders>
            <w:vAlign w:val="center"/>
          </w:tcPr>
          <w:p w14:paraId="40E30AA7" w14:textId="77777777" w:rsidR="005D787C" w:rsidRPr="005D787C" w:rsidRDefault="005D787C" w:rsidP="005D787C">
            <w:pPr>
              <w:jc w:val="center"/>
              <w:rPr>
                <w:rFonts w:ascii="Arial" w:eastAsia="Arial" w:hAnsi="Arial" w:cs="Arial"/>
                <w:sz w:val="20"/>
                <w:szCs w:val="20"/>
              </w:rPr>
            </w:pPr>
            <w:r w:rsidRPr="005D787C">
              <w:rPr>
                <w:rFonts w:ascii="Arial" w:eastAsia="Arial" w:hAnsi="Arial" w:cs="Arial"/>
                <w:sz w:val="20"/>
                <w:szCs w:val="20"/>
              </w:rPr>
              <w:t>455971</w:t>
            </w:r>
          </w:p>
        </w:tc>
        <w:tc>
          <w:tcPr>
            <w:tcW w:w="1559" w:type="dxa"/>
            <w:tcBorders>
              <w:top w:val="single" w:sz="4" w:space="0" w:color="000000"/>
              <w:left w:val="single" w:sz="4" w:space="0" w:color="000000"/>
              <w:bottom w:val="single" w:sz="4" w:space="0" w:color="000000"/>
              <w:right w:val="single" w:sz="4" w:space="0" w:color="000000"/>
            </w:tcBorders>
            <w:vAlign w:val="center"/>
          </w:tcPr>
          <w:p w14:paraId="611C80EF" w14:textId="77777777" w:rsidR="005D787C" w:rsidRPr="005D787C" w:rsidRDefault="005D787C" w:rsidP="005D787C">
            <w:pPr>
              <w:jc w:val="center"/>
              <w:rPr>
                <w:rFonts w:ascii="Arial" w:eastAsia="Arial" w:hAnsi="Arial" w:cs="Arial"/>
                <w:sz w:val="20"/>
                <w:szCs w:val="20"/>
              </w:rPr>
            </w:pPr>
            <w:r w:rsidRPr="005D787C">
              <w:rPr>
                <w:rFonts w:ascii="Arial" w:eastAsia="Arial" w:hAnsi="Arial" w:cs="Arial"/>
                <w:sz w:val="20"/>
                <w:szCs w:val="20"/>
              </w:rPr>
              <w:t>UNITÁRIO</w:t>
            </w:r>
          </w:p>
        </w:tc>
        <w:tc>
          <w:tcPr>
            <w:tcW w:w="1701" w:type="dxa"/>
            <w:tcBorders>
              <w:top w:val="single" w:sz="4" w:space="0" w:color="000000"/>
              <w:left w:val="single" w:sz="4" w:space="0" w:color="000000"/>
              <w:bottom w:val="single" w:sz="4" w:space="0" w:color="000000"/>
              <w:right w:val="single" w:sz="4" w:space="0" w:color="000000"/>
            </w:tcBorders>
            <w:vAlign w:val="center"/>
          </w:tcPr>
          <w:p w14:paraId="1D8B299E" w14:textId="77777777" w:rsidR="005D787C" w:rsidRPr="005D787C" w:rsidRDefault="005D787C" w:rsidP="005D787C">
            <w:pPr>
              <w:jc w:val="center"/>
              <w:rPr>
                <w:rFonts w:ascii="Arial" w:eastAsia="Arial" w:hAnsi="Arial" w:cs="Arial"/>
                <w:sz w:val="20"/>
                <w:szCs w:val="20"/>
              </w:rPr>
            </w:pPr>
            <w:r w:rsidRPr="005D787C">
              <w:rPr>
                <w:rFonts w:ascii="Arial" w:eastAsia="Calibri" w:hAnsi="Arial" w:cs="Arial"/>
                <w:sz w:val="20"/>
                <w:szCs w:val="20"/>
              </w:rPr>
              <w:t>23.770</w:t>
            </w:r>
          </w:p>
        </w:tc>
      </w:tr>
      <w:tr w:rsidR="005D787C" w:rsidRPr="005D787C" w14:paraId="7390FB62" w14:textId="77777777" w:rsidTr="000D2830">
        <w:tc>
          <w:tcPr>
            <w:tcW w:w="825" w:type="dxa"/>
            <w:tcBorders>
              <w:top w:val="single" w:sz="4" w:space="0" w:color="000000"/>
              <w:left w:val="single" w:sz="4" w:space="0" w:color="000000"/>
              <w:bottom w:val="single" w:sz="4" w:space="0" w:color="000000"/>
              <w:right w:val="single" w:sz="4" w:space="0" w:color="000000"/>
            </w:tcBorders>
            <w:vAlign w:val="center"/>
          </w:tcPr>
          <w:p w14:paraId="6594C3E1" w14:textId="77777777" w:rsidR="005D787C" w:rsidRPr="005D787C" w:rsidRDefault="005D787C" w:rsidP="005D787C">
            <w:pPr>
              <w:jc w:val="center"/>
              <w:rPr>
                <w:rFonts w:ascii="Arial" w:eastAsia="Arial" w:hAnsi="Arial" w:cs="Arial"/>
                <w:b/>
                <w:sz w:val="20"/>
                <w:szCs w:val="20"/>
              </w:rPr>
            </w:pPr>
            <w:r w:rsidRPr="005D787C">
              <w:rPr>
                <w:rFonts w:ascii="Arial" w:eastAsia="Arial" w:hAnsi="Arial" w:cs="Arial"/>
                <w:b/>
                <w:sz w:val="20"/>
                <w:szCs w:val="20"/>
              </w:rPr>
              <w:t>5</w:t>
            </w:r>
          </w:p>
        </w:tc>
        <w:tc>
          <w:tcPr>
            <w:tcW w:w="3286" w:type="dxa"/>
            <w:tcBorders>
              <w:top w:val="single" w:sz="4" w:space="0" w:color="000000"/>
              <w:left w:val="single" w:sz="4" w:space="0" w:color="000000"/>
              <w:bottom w:val="single" w:sz="4" w:space="0" w:color="000000"/>
              <w:right w:val="single" w:sz="4" w:space="0" w:color="000000"/>
            </w:tcBorders>
            <w:vAlign w:val="center"/>
          </w:tcPr>
          <w:p w14:paraId="172B7E29" w14:textId="77777777" w:rsidR="005D787C" w:rsidRPr="005D787C" w:rsidRDefault="005D787C" w:rsidP="005D787C">
            <w:pPr>
              <w:jc w:val="both"/>
              <w:rPr>
                <w:rFonts w:ascii="Arial" w:eastAsia="Arial" w:hAnsi="Arial" w:cs="Arial"/>
                <w:sz w:val="20"/>
                <w:szCs w:val="20"/>
              </w:rPr>
            </w:pPr>
            <w:r w:rsidRPr="005D787C">
              <w:rPr>
                <w:rFonts w:ascii="Arial" w:eastAsia="Arial" w:hAnsi="Arial" w:cs="Arial"/>
                <w:sz w:val="20"/>
                <w:szCs w:val="20"/>
              </w:rPr>
              <w:t>MEDALHA: PRATEADA</w:t>
            </w:r>
          </w:p>
          <w:p w14:paraId="7A93A230" w14:textId="77777777" w:rsidR="005D787C" w:rsidRPr="005D787C" w:rsidRDefault="005D787C" w:rsidP="005D787C">
            <w:pPr>
              <w:rPr>
                <w:rFonts w:ascii="Arial" w:eastAsia="Arial" w:hAnsi="Arial" w:cs="Arial"/>
                <w:sz w:val="20"/>
                <w:szCs w:val="20"/>
              </w:rPr>
            </w:pPr>
            <w:r w:rsidRPr="005D787C">
              <w:rPr>
                <w:rFonts w:ascii="Arial" w:eastAsia="Arial" w:hAnsi="Arial" w:cs="Arial"/>
                <w:sz w:val="20"/>
                <w:szCs w:val="20"/>
              </w:rPr>
              <w:t>MATERIAL-ZAMAC 7CM DIÂMETRO;0,35 CM ESPESSURA; ESTAMPARIA (ALTO RELEVO); FITA NÃO PERSONALIZADA</w:t>
            </w:r>
          </w:p>
          <w:p w14:paraId="0CC20D97" w14:textId="77777777" w:rsidR="005D787C" w:rsidRPr="005D787C" w:rsidRDefault="005D787C" w:rsidP="005D787C">
            <w:pPr>
              <w:rPr>
                <w:rFonts w:ascii="Arial" w:eastAsia="Arial" w:hAnsi="Arial" w:cs="Arial"/>
                <w:sz w:val="20"/>
                <w:szCs w:val="20"/>
              </w:rPr>
            </w:pPr>
            <w:r w:rsidRPr="005D787C">
              <w:rPr>
                <w:rFonts w:ascii="Arial" w:eastAsia="Arial" w:hAnsi="Arial" w:cs="Arial"/>
                <w:sz w:val="20"/>
                <w:szCs w:val="20"/>
              </w:rPr>
              <w:lastRenderedPageBreak/>
              <w:t>Estampa-Olimpíadas de Português, conforme Layout do Adendo II.</w:t>
            </w:r>
          </w:p>
        </w:tc>
        <w:tc>
          <w:tcPr>
            <w:tcW w:w="1418" w:type="dxa"/>
            <w:tcBorders>
              <w:top w:val="single" w:sz="4" w:space="0" w:color="000000"/>
              <w:left w:val="single" w:sz="4" w:space="0" w:color="000000"/>
              <w:bottom w:val="single" w:sz="4" w:space="0" w:color="000000"/>
              <w:right w:val="single" w:sz="4" w:space="0" w:color="000000"/>
            </w:tcBorders>
            <w:vAlign w:val="center"/>
          </w:tcPr>
          <w:p w14:paraId="0B9020F7" w14:textId="77777777" w:rsidR="005D787C" w:rsidRPr="005D787C" w:rsidRDefault="005D787C" w:rsidP="005D787C">
            <w:pPr>
              <w:jc w:val="center"/>
              <w:rPr>
                <w:rFonts w:ascii="Arial" w:eastAsia="Arial" w:hAnsi="Arial" w:cs="Arial"/>
                <w:sz w:val="20"/>
                <w:szCs w:val="20"/>
              </w:rPr>
            </w:pPr>
            <w:r w:rsidRPr="005D787C">
              <w:rPr>
                <w:rFonts w:ascii="Arial" w:eastAsia="Arial" w:hAnsi="Arial" w:cs="Arial"/>
                <w:sz w:val="20"/>
                <w:szCs w:val="20"/>
              </w:rPr>
              <w:lastRenderedPageBreak/>
              <w:t>455971</w:t>
            </w:r>
          </w:p>
        </w:tc>
        <w:tc>
          <w:tcPr>
            <w:tcW w:w="1559" w:type="dxa"/>
            <w:tcBorders>
              <w:top w:val="single" w:sz="4" w:space="0" w:color="000000"/>
              <w:left w:val="single" w:sz="4" w:space="0" w:color="000000"/>
              <w:bottom w:val="single" w:sz="4" w:space="0" w:color="000000"/>
              <w:right w:val="single" w:sz="4" w:space="0" w:color="000000"/>
            </w:tcBorders>
            <w:vAlign w:val="center"/>
          </w:tcPr>
          <w:p w14:paraId="334D65AB" w14:textId="77777777" w:rsidR="005D787C" w:rsidRPr="005D787C" w:rsidRDefault="005D787C" w:rsidP="005D787C">
            <w:pPr>
              <w:jc w:val="center"/>
              <w:rPr>
                <w:rFonts w:ascii="Arial" w:eastAsia="Arial" w:hAnsi="Arial" w:cs="Arial"/>
                <w:sz w:val="20"/>
                <w:szCs w:val="20"/>
              </w:rPr>
            </w:pPr>
            <w:r w:rsidRPr="005D787C">
              <w:rPr>
                <w:rFonts w:ascii="Arial" w:eastAsia="Arial" w:hAnsi="Arial" w:cs="Arial"/>
                <w:sz w:val="20"/>
                <w:szCs w:val="20"/>
              </w:rPr>
              <w:t>UNITÁRIO</w:t>
            </w:r>
          </w:p>
        </w:tc>
        <w:tc>
          <w:tcPr>
            <w:tcW w:w="1701" w:type="dxa"/>
            <w:tcBorders>
              <w:top w:val="single" w:sz="4" w:space="0" w:color="000000"/>
              <w:left w:val="single" w:sz="4" w:space="0" w:color="000000"/>
              <w:bottom w:val="single" w:sz="4" w:space="0" w:color="000000"/>
              <w:right w:val="single" w:sz="4" w:space="0" w:color="000000"/>
            </w:tcBorders>
            <w:vAlign w:val="center"/>
          </w:tcPr>
          <w:p w14:paraId="3B4224F7" w14:textId="77777777" w:rsidR="005D787C" w:rsidRPr="005D787C" w:rsidRDefault="005D787C" w:rsidP="005D787C">
            <w:pPr>
              <w:jc w:val="center"/>
              <w:rPr>
                <w:rFonts w:ascii="Arial" w:eastAsia="Arial" w:hAnsi="Arial" w:cs="Arial"/>
                <w:sz w:val="20"/>
                <w:szCs w:val="20"/>
              </w:rPr>
            </w:pPr>
            <w:r w:rsidRPr="005D787C">
              <w:rPr>
                <w:rFonts w:ascii="Arial" w:eastAsia="Calibri" w:hAnsi="Arial" w:cs="Arial"/>
                <w:sz w:val="20"/>
                <w:szCs w:val="20"/>
              </w:rPr>
              <w:t>37.480</w:t>
            </w:r>
          </w:p>
        </w:tc>
      </w:tr>
      <w:tr w:rsidR="005D787C" w:rsidRPr="005D787C" w14:paraId="07B2891F" w14:textId="77777777" w:rsidTr="000D2830">
        <w:tc>
          <w:tcPr>
            <w:tcW w:w="825" w:type="dxa"/>
            <w:tcBorders>
              <w:top w:val="single" w:sz="4" w:space="0" w:color="000000"/>
              <w:left w:val="single" w:sz="4" w:space="0" w:color="000000"/>
              <w:bottom w:val="single" w:sz="4" w:space="0" w:color="000000"/>
              <w:right w:val="single" w:sz="4" w:space="0" w:color="000000"/>
            </w:tcBorders>
            <w:vAlign w:val="center"/>
          </w:tcPr>
          <w:p w14:paraId="1C08CEC6" w14:textId="77777777" w:rsidR="005D787C" w:rsidRPr="005D787C" w:rsidRDefault="005D787C" w:rsidP="005D787C">
            <w:pPr>
              <w:jc w:val="center"/>
              <w:rPr>
                <w:rFonts w:ascii="Arial" w:eastAsia="Arial" w:hAnsi="Arial" w:cs="Arial"/>
                <w:b/>
                <w:sz w:val="20"/>
                <w:szCs w:val="20"/>
              </w:rPr>
            </w:pPr>
            <w:r w:rsidRPr="005D787C">
              <w:rPr>
                <w:rFonts w:ascii="Arial" w:eastAsia="Arial" w:hAnsi="Arial" w:cs="Arial"/>
                <w:b/>
                <w:sz w:val="20"/>
                <w:szCs w:val="20"/>
              </w:rPr>
              <w:t>6</w:t>
            </w:r>
          </w:p>
        </w:tc>
        <w:tc>
          <w:tcPr>
            <w:tcW w:w="3286" w:type="dxa"/>
            <w:tcBorders>
              <w:top w:val="single" w:sz="4" w:space="0" w:color="000000"/>
              <w:left w:val="single" w:sz="4" w:space="0" w:color="000000"/>
              <w:bottom w:val="single" w:sz="4" w:space="0" w:color="000000"/>
              <w:right w:val="single" w:sz="4" w:space="0" w:color="000000"/>
            </w:tcBorders>
            <w:vAlign w:val="center"/>
          </w:tcPr>
          <w:p w14:paraId="18F13243" w14:textId="77777777" w:rsidR="005D787C" w:rsidRPr="005D787C" w:rsidRDefault="005D787C" w:rsidP="005D787C">
            <w:pPr>
              <w:jc w:val="both"/>
              <w:rPr>
                <w:rFonts w:ascii="Arial" w:eastAsia="Arial" w:hAnsi="Arial" w:cs="Arial"/>
                <w:sz w:val="20"/>
                <w:szCs w:val="20"/>
              </w:rPr>
            </w:pPr>
            <w:r w:rsidRPr="005D787C">
              <w:rPr>
                <w:rFonts w:ascii="Arial" w:eastAsia="Arial" w:hAnsi="Arial" w:cs="Arial"/>
                <w:sz w:val="20"/>
                <w:szCs w:val="20"/>
              </w:rPr>
              <w:t>MEDALHA: BRONZE</w:t>
            </w:r>
          </w:p>
          <w:p w14:paraId="7821EDE2" w14:textId="77777777" w:rsidR="005D787C" w:rsidRPr="005D787C" w:rsidRDefault="005D787C" w:rsidP="005D787C">
            <w:pPr>
              <w:rPr>
                <w:rFonts w:ascii="Arial" w:eastAsia="Arial" w:hAnsi="Arial" w:cs="Arial"/>
                <w:sz w:val="20"/>
                <w:szCs w:val="20"/>
              </w:rPr>
            </w:pPr>
            <w:r w:rsidRPr="005D787C">
              <w:rPr>
                <w:rFonts w:ascii="Arial" w:eastAsia="Arial" w:hAnsi="Arial" w:cs="Arial"/>
                <w:sz w:val="20"/>
                <w:szCs w:val="20"/>
              </w:rPr>
              <w:t>MATERIAL-ZAMAC 7CM DIÂMETRO;0,35 CM ESPESSURA; ESTAMPARIA (ALTO RELEVO); FITA NÃO PERSONALIZADA</w:t>
            </w:r>
          </w:p>
          <w:p w14:paraId="48AFE41F" w14:textId="77777777" w:rsidR="005D787C" w:rsidRPr="005D787C" w:rsidRDefault="005D787C" w:rsidP="005D787C">
            <w:pPr>
              <w:rPr>
                <w:rFonts w:ascii="Arial" w:eastAsia="Arial" w:hAnsi="Arial" w:cs="Arial"/>
                <w:sz w:val="20"/>
                <w:szCs w:val="20"/>
              </w:rPr>
            </w:pPr>
            <w:r w:rsidRPr="005D787C">
              <w:rPr>
                <w:rFonts w:ascii="Arial" w:eastAsia="Arial" w:hAnsi="Arial" w:cs="Arial"/>
                <w:sz w:val="20"/>
                <w:szCs w:val="20"/>
              </w:rPr>
              <w:t>Estampa-Olimpíadas de Português, conforme Layout do Adendo II.</w:t>
            </w:r>
          </w:p>
        </w:tc>
        <w:tc>
          <w:tcPr>
            <w:tcW w:w="1418" w:type="dxa"/>
            <w:tcBorders>
              <w:top w:val="single" w:sz="4" w:space="0" w:color="000000"/>
              <w:left w:val="single" w:sz="4" w:space="0" w:color="000000"/>
              <w:bottom w:val="single" w:sz="4" w:space="0" w:color="000000"/>
              <w:right w:val="single" w:sz="4" w:space="0" w:color="000000"/>
            </w:tcBorders>
            <w:vAlign w:val="center"/>
          </w:tcPr>
          <w:p w14:paraId="1ECF5E31" w14:textId="77777777" w:rsidR="005D787C" w:rsidRPr="005D787C" w:rsidRDefault="005D787C" w:rsidP="005D787C">
            <w:pPr>
              <w:jc w:val="center"/>
              <w:rPr>
                <w:rFonts w:ascii="Arial" w:eastAsia="Arial" w:hAnsi="Arial" w:cs="Arial"/>
                <w:sz w:val="20"/>
                <w:szCs w:val="20"/>
              </w:rPr>
            </w:pPr>
            <w:r w:rsidRPr="005D787C">
              <w:rPr>
                <w:rFonts w:ascii="Arial" w:eastAsia="Arial" w:hAnsi="Arial" w:cs="Arial"/>
                <w:sz w:val="20"/>
                <w:szCs w:val="20"/>
              </w:rPr>
              <w:t>455971</w:t>
            </w:r>
          </w:p>
        </w:tc>
        <w:tc>
          <w:tcPr>
            <w:tcW w:w="1559" w:type="dxa"/>
            <w:tcBorders>
              <w:top w:val="single" w:sz="4" w:space="0" w:color="000000"/>
              <w:left w:val="single" w:sz="4" w:space="0" w:color="000000"/>
              <w:bottom w:val="single" w:sz="4" w:space="0" w:color="000000"/>
              <w:right w:val="single" w:sz="4" w:space="0" w:color="000000"/>
            </w:tcBorders>
            <w:vAlign w:val="center"/>
          </w:tcPr>
          <w:p w14:paraId="145D4AFB" w14:textId="77777777" w:rsidR="005D787C" w:rsidRPr="005D787C" w:rsidRDefault="005D787C" w:rsidP="005D787C">
            <w:pPr>
              <w:jc w:val="center"/>
              <w:rPr>
                <w:rFonts w:ascii="Arial" w:eastAsia="Arial" w:hAnsi="Arial" w:cs="Arial"/>
                <w:sz w:val="20"/>
                <w:szCs w:val="20"/>
              </w:rPr>
            </w:pPr>
            <w:r w:rsidRPr="005D787C">
              <w:rPr>
                <w:rFonts w:ascii="Arial" w:eastAsia="Arial" w:hAnsi="Arial" w:cs="Arial"/>
                <w:sz w:val="20"/>
                <w:szCs w:val="20"/>
              </w:rPr>
              <w:t>UNITÁRIO</w:t>
            </w:r>
          </w:p>
        </w:tc>
        <w:tc>
          <w:tcPr>
            <w:tcW w:w="1701" w:type="dxa"/>
            <w:tcBorders>
              <w:top w:val="single" w:sz="4" w:space="0" w:color="000000"/>
              <w:left w:val="single" w:sz="4" w:space="0" w:color="000000"/>
              <w:bottom w:val="single" w:sz="4" w:space="0" w:color="000000"/>
              <w:right w:val="single" w:sz="4" w:space="0" w:color="000000"/>
            </w:tcBorders>
            <w:vAlign w:val="center"/>
          </w:tcPr>
          <w:p w14:paraId="5A12361B" w14:textId="77777777" w:rsidR="005D787C" w:rsidRPr="005D787C" w:rsidRDefault="005D787C" w:rsidP="005D787C">
            <w:pPr>
              <w:jc w:val="center"/>
              <w:rPr>
                <w:rFonts w:ascii="Arial" w:eastAsia="Arial" w:hAnsi="Arial" w:cs="Arial"/>
                <w:sz w:val="20"/>
                <w:szCs w:val="20"/>
              </w:rPr>
            </w:pPr>
            <w:r w:rsidRPr="005D787C">
              <w:rPr>
                <w:rFonts w:ascii="Arial" w:eastAsia="Calibri" w:hAnsi="Arial" w:cs="Arial"/>
                <w:sz w:val="20"/>
                <w:szCs w:val="20"/>
              </w:rPr>
              <w:t>80310</w:t>
            </w:r>
          </w:p>
        </w:tc>
      </w:tr>
      <w:tr w:rsidR="005D787C" w:rsidRPr="005D787C" w14:paraId="00A714BE" w14:textId="77777777" w:rsidTr="000D2830">
        <w:tc>
          <w:tcPr>
            <w:tcW w:w="825" w:type="dxa"/>
            <w:tcBorders>
              <w:top w:val="single" w:sz="4" w:space="0" w:color="000000"/>
              <w:left w:val="single" w:sz="4" w:space="0" w:color="000000"/>
              <w:bottom w:val="single" w:sz="4" w:space="0" w:color="000000"/>
              <w:right w:val="single" w:sz="4" w:space="0" w:color="000000"/>
            </w:tcBorders>
            <w:vAlign w:val="center"/>
          </w:tcPr>
          <w:p w14:paraId="67431F89" w14:textId="77777777" w:rsidR="005D787C" w:rsidRPr="005D787C" w:rsidRDefault="005D787C" w:rsidP="005D787C">
            <w:pPr>
              <w:jc w:val="center"/>
              <w:rPr>
                <w:rFonts w:ascii="Arial" w:eastAsia="Arial" w:hAnsi="Arial" w:cs="Arial"/>
                <w:b/>
                <w:sz w:val="20"/>
                <w:szCs w:val="20"/>
              </w:rPr>
            </w:pPr>
            <w:r w:rsidRPr="005D787C">
              <w:rPr>
                <w:rFonts w:ascii="Arial" w:eastAsia="Arial" w:hAnsi="Arial" w:cs="Arial"/>
                <w:b/>
                <w:sz w:val="20"/>
                <w:szCs w:val="20"/>
              </w:rPr>
              <w:t>7</w:t>
            </w:r>
          </w:p>
        </w:tc>
        <w:tc>
          <w:tcPr>
            <w:tcW w:w="3286" w:type="dxa"/>
            <w:tcBorders>
              <w:top w:val="single" w:sz="4" w:space="0" w:color="000000"/>
              <w:left w:val="single" w:sz="4" w:space="0" w:color="000000"/>
              <w:bottom w:val="single" w:sz="4" w:space="0" w:color="000000"/>
              <w:right w:val="single" w:sz="4" w:space="0" w:color="000000"/>
            </w:tcBorders>
            <w:vAlign w:val="center"/>
          </w:tcPr>
          <w:p w14:paraId="151DAA3B" w14:textId="77777777" w:rsidR="005D787C" w:rsidRPr="005D787C" w:rsidRDefault="005D787C" w:rsidP="005D787C">
            <w:pPr>
              <w:jc w:val="both"/>
              <w:rPr>
                <w:rFonts w:ascii="Arial" w:eastAsia="Arial" w:hAnsi="Arial" w:cs="Arial"/>
                <w:sz w:val="20"/>
                <w:szCs w:val="20"/>
              </w:rPr>
            </w:pPr>
            <w:r w:rsidRPr="005D787C">
              <w:rPr>
                <w:rFonts w:ascii="Arial" w:eastAsia="Arial" w:hAnsi="Arial" w:cs="Arial"/>
                <w:sz w:val="20"/>
                <w:szCs w:val="20"/>
              </w:rPr>
              <w:t>MEDALHA 3ª Fase - Campeões Estaduais -Dourada:</w:t>
            </w:r>
          </w:p>
          <w:p w14:paraId="2E185CA5" w14:textId="77777777" w:rsidR="005D787C" w:rsidRPr="005D787C" w:rsidRDefault="005D787C" w:rsidP="005D787C">
            <w:pPr>
              <w:rPr>
                <w:rFonts w:ascii="Arial" w:eastAsia="Arial" w:hAnsi="Arial" w:cs="Arial"/>
                <w:sz w:val="20"/>
                <w:szCs w:val="20"/>
              </w:rPr>
            </w:pPr>
            <w:r w:rsidRPr="005D787C">
              <w:rPr>
                <w:rFonts w:ascii="Arial" w:eastAsia="Arial" w:hAnsi="Arial" w:cs="Arial"/>
                <w:sz w:val="20"/>
                <w:szCs w:val="20"/>
              </w:rPr>
              <w:t>MATERIAL-ZAMAC 7CM DIÂMETRO;0,35 CM ESPESSURA; ESTAMPARIA (ALTO RELEVO); FITA NÃO PERSONALIZADA</w:t>
            </w:r>
          </w:p>
          <w:p w14:paraId="77A6FD28" w14:textId="77777777" w:rsidR="005D787C" w:rsidRPr="005D787C" w:rsidRDefault="005D787C" w:rsidP="005D787C">
            <w:pPr>
              <w:rPr>
                <w:rFonts w:ascii="Arial" w:eastAsia="Arial" w:hAnsi="Arial" w:cs="Arial"/>
                <w:sz w:val="20"/>
                <w:szCs w:val="20"/>
              </w:rPr>
            </w:pPr>
            <w:r w:rsidRPr="005D787C">
              <w:rPr>
                <w:rFonts w:ascii="Arial" w:eastAsia="Arial" w:hAnsi="Arial" w:cs="Arial"/>
                <w:sz w:val="20"/>
                <w:szCs w:val="20"/>
              </w:rPr>
              <w:t>Estampa- Terceira fase, conforme Layout do Adendo II.</w:t>
            </w:r>
          </w:p>
        </w:tc>
        <w:tc>
          <w:tcPr>
            <w:tcW w:w="1418" w:type="dxa"/>
            <w:tcBorders>
              <w:top w:val="single" w:sz="4" w:space="0" w:color="000000"/>
              <w:left w:val="single" w:sz="4" w:space="0" w:color="000000"/>
              <w:bottom w:val="single" w:sz="4" w:space="0" w:color="000000"/>
              <w:right w:val="single" w:sz="4" w:space="0" w:color="000000"/>
            </w:tcBorders>
            <w:vAlign w:val="center"/>
          </w:tcPr>
          <w:p w14:paraId="5C4AD1DA" w14:textId="77777777" w:rsidR="005D787C" w:rsidRPr="005D787C" w:rsidRDefault="005D787C" w:rsidP="005D787C">
            <w:pPr>
              <w:rPr>
                <w:rFonts w:ascii="Arial" w:eastAsia="Arial" w:hAnsi="Arial" w:cs="Arial"/>
                <w:sz w:val="20"/>
                <w:szCs w:val="20"/>
              </w:rPr>
            </w:pPr>
          </w:p>
          <w:p w14:paraId="3D618ECF" w14:textId="77777777" w:rsidR="005D787C" w:rsidRPr="005D787C" w:rsidRDefault="005D787C" w:rsidP="005D787C">
            <w:pPr>
              <w:rPr>
                <w:rFonts w:ascii="Arial" w:eastAsia="Arial" w:hAnsi="Arial" w:cs="Arial"/>
                <w:sz w:val="20"/>
                <w:szCs w:val="20"/>
              </w:rPr>
            </w:pPr>
            <w:r w:rsidRPr="005D787C">
              <w:rPr>
                <w:rFonts w:ascii="Arial" w:eastAsia="Arial" w:hAnsi="Arial" w:cs="Arial"/>
                <w:sz w:val="20"/>
                <w:szCs w:val="20"/>
              </w:rPr>
              <w:t>455971</w:t>
            </w:r>
          </w:p>
          <w:p w14:paraId="62B06347" w14:textId="77777777" w:rsidR="005D787C" w:rsidRPr="005D787C" w:rsidRDefault="005D787C" w:rsidP="005D787C">
            <w:pPr>
              <w:jc w:val="center"/>
              <w:rPr>
                <w:rFonts w:ascii="Arial" w:eastAsia="Arial" w:hAnsi="Arial" w:cs="Arial"/>
                <w:sz w:val="20"/>
                <w:szCs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23DD90F5" w14:textId="77777777" w:rsidR="005D787C" w:rsidRPr="005D787C" w:rsidRDefault="005D787C" w:rsidP="005D787C">
            <w:pPr>
              <w:jc w:val="center"/>
              <w:rPr>
                <w:rFonts w:ascii="Arial" w:eastAsia="Arial" w:hAnsi="Arial" w:cs="Arial"/>
                <w:sz w:val="20"/>
                <w:szCs w:val="20"/>
              </w:rPr>
            </w:pPr>
            <w:r w:rsidRPr="005D787C">
              <w:rPr>
                <w:rFonts w:ascii="Arial" w:eastAsia="Arial" w:hAnsi="Arial" w:cs="Arial"/>
                <w:sz w:val="20"/>
                <w:szCs w:val="20"/>
              </w:rPr>
              <w:t>UNITÁRIO</w:t>
            </w:r>
          </w:p>
        </w:tc>
        <w:tc>
          <w:tcPr>
            <w:tcW w:w="1701" w:type="dxa"/>
            <w:tcBorders>
              <w:top w:val="single" w:sz="4" w:space="0" w:color="000000"/>
              <w:left w:val="single" w:sz="4" w:space="0" w:color="000000"/>
              <w:bottom w:val="single" w:sz="4" w:space="0" w:color="000000"/>
              <w:right w:val="single" w:sz="4" w:space="0" w:color="000000"/>
            </w:tcBorders>
            <w:vAlign w:val="center"/>
          </w:tcPr>
          <w:p w14:paraId="060ECBA4" w14:textId="77777777" w:rsidR="005D787C" w:rsidRPr="005D787C" w:rsidRDefault="005D787C" w:rsidP="005D787C">
            <w:pPr>
              <w:jc w:val="center"/>
              <w:rPr>
                <w:rFonts w:ascii="Arial" w:eastAsia="Arial" w:hAnsi="Arial" w:cs="Arial"/>
                <w:sz w:val="20"/>
                <w:szCs w:val="20"/>
              </w:rPr>
            </w:pPr>
            <w:r w:rsidRPr="005D787C">
              <w:rPr>
                <w:rFonts w:ascii="Arial" w:eastAsia="Arial" w:hAnsi="Arial" w:cs="Arial"/>
                <w:sz w:val="20"/>
                <w:szCs w:val="20"/>
              </w:rPr>
              <w:t>235</w:t>
            </w:r>
          </w:p>
        </w:tc>
      </w:tr>
      <w:tr w:rsidR="005D787C" w:rsidRPr="005D787C" w14:paraId="4B3E6678" w14:textId="77777777" w:rsidTr="000D2830">
        <w:tc>
          <w:tcPr>
            <w:tcW w:w="825" w:type="dxa"/>
            <w:tcBorders>
              <w:top w:val="single" w:sz="4" w:space="0" w:color="000000"/>
              <w:left w:val="single" w:sz="4" w:space="0" w:color="000000"/>
              <w:bottom w:val="single" w:sz="4" w:space="0" w:color="000000"/>
              <w:right w:val="single" w:sz="4" w:space="0" w:color="000000"/>
            </w:tcBorders>
            <w:vAlign w:val="center"/>
          </w:tcPr>
          <w:p w14:paraId="24D37F69" w14:textId="77777777" w:rsidR="005D787C" w:rsidRPr="005D787C" w:rsidRDefault="005D787C" w:rsidP="005D787C">
            <w:pPr>
              <w:jc w:val="center"/>
              <w:rPr>
                <w:rFonts w:ascii="Arial" w:eastAsia="Arial" w:hAnsi="Arial" w:cs="Arial"/>
                <w:b/>
                <w:sz w:val="20"/>
                <w:szCs w:val="20"/>
              </w:rPr>
            </w:pPr>
          </w:p>
        </w:tc>
        <w:tc>
          <w:tcPr>
            <w:tcW w:w="3286" w:type="dxa"/>
            <w:tcBorders>
              <w:top w:val="single" w:sz="4" w:space="0" w:color="000000"/>
              <w:left w:val="single" w:sz="4" w:space="0" w:color="000000"/>
              <w:bottom w:val="single" w:sz="4" w:space="0" w:color="000000"/>
              <w:right w:val="single" w:sz="4" w:space="0" w:color="000000"/>
            </w:tcBorders>
            <w:vAlign w:val="center"/>
          </w:tcPr>
          <w:p w14:paraId="60CBB66F" w14:textId="77777777" w:rsidR="005D787C" w:rsidRPr="005D787C" w:rsidRDefault="005D787C" w:rsidP="005D787C">
            <w:pPr>
              <w:jc w:val="both"/>
              <w:rPr>
                <w:rFonts w:ascii="Arial" w:eastAsia="Arial" w:hAnsi="Arial" w:cs="Arial"/>
                <w:sz w:val="20"/>
                <w:szCs w:val="20"/>
              </w:rPr>
            </w:pPr>
            <w:r w:rsidRPr="005D787C">
              <w:rPr>
                <w:rFonts w:ascii="Arial" w:eastAsia="Arial" w:hAnsi="Arial" w:cs="Arial"/>
                <w:sz w:val="20"/>
                <w:szCs w:val="20"/>
              </w:rPr>
              <w:t>MEDALHA 3ª Fase - Campeões Estaduais - - Prateada:</w:t>
            </w:r>
          </w:p>
          <w:p w14:paraId="0222BD1F" w14:textId="77777777" w:rsidR="005D787C" w:rsidRPr="005D787C" w:rsidRDefault="005D787C" w:rsidP="005D787C">
            <w:pPr>
              <w:rPr>
                <w:rFonts w:ascii="Arial" w:eastAsia="Arial" w:hAnsi="Arial" w:cs="Arial"/>
                <w:sz w:val="20"/>
                <w:szCs w:val="20"/>
              </w:rPr>
            </w:pPr>
            <w:r w:rsidRPr="005D787C">
              <w:rPr>
                <w:rFonts w:ascii="Arial" w:eastAsia="Arial" w:hAnsi="Arial" w:cs="Arial"/>
                <w:sz w:val="20"/>
                <w:szCs w:val="20"/>
              </w:rPr>
              <w:t>MATERIAL-ZAMAC 7CM DIÂMETRO;0,35 CM ESPESSURA; ESTAMPARIA (ALTO RELEVO); FITA NÃO PERSONALIZADA</w:t>
            </w:r>
          </w:p>
          <w:p w14:paraId="09BE0291" w14:textId="77777777" w:rsidR="005D787C" w:rsidRPr="005D787C" w:rsidRDefault="005D787C" w:rsidP="005D787C">
            <w:pPr>
              <w:rPr>
                <w:rFonts w:ascii="Arial" w:eastAsia="Arial" w:hAnsi="Arial" w:cs="Arial"/>
                <w:sz w:val="20"/>
                <w:szCs w:val="20"/>
              </w:rPr>
            </w:pPr>
            <w:r w:rsidRPr="005D787C">
              <w:rPr>
                <w:rFonts w:ascii="Arial" w:eastAsia="Arial" w:hAnsi="Arial" w:cs="Arial"/>
                <w:sz w:val="20"/>
                <w:szCs w:val="20"/>
              </w:rPr>
              <w:t>Estampa- Terceira fase, conforme Layout do Adendo II.</w:t>
            </w:r>
          </w:p>
        </w:tc>
        <w:tc>
          <w:tcPr>
            <w:tcW w:w="1418" w:type="dxa"/>
            <w:tcBorders>
              <w:top w:val="single" w:sz="4" w:space="0" w:color="000000"/>
              <w:left w:val="single" w:sz="4" w:space="0" w:color="000000"/>
              <w:bottom w:val="single" w:sz="4" w:space="0" w:color="000000"/>
              <w:right w:val="single" w:sz="4" w:space="0" w:color="000000"/>
            </w:tcBorders>
            <w:vAlign w:val="center"/>
          </w:tcPr>
          <w:p w14:paraId="59751FE9" w14:textId="77777777" w:rsidR="005D787C" w:rsidRPr="005D787C" w:rsidRDefault="005D787C" w:rsidP="005D787C">
            <w:pPr>
              <w:rPr>
                <w:rFonts w:ascii="Arial" w:eastAsia="Arial" w:hAnsi="Arial" w:cs="Arial"/>
                <w:sz w:val="20"/>
                <w:szCs w:val="20"/>
              </w:rPr>
            </w:pPr>
          </w:p>
          <w:p w14:paraId="7D56170E" w14:textId="77777777" w:rsidR="005D787C" w:rsidRPr="005D787C" w:rsidRDefault="005D787C" w:rsidP="005D787C">
            <w:pPr>
              <w:rPr>
                <w:rFonts w:ascii="Arial" w:eastAsia="Arial" w:hAnsi="Arial" w:cs="Arial"/>
                <w:sz w:val="20"/>
                <w:szCs w:val="20"/>
              </w:rPr>
            </w:pPr>
            <w:r w:rsidRPr="005D787C">
              <w:rPr>
                <w:rFonts w:ascii="Arial" w:eastAsia="Arial" w:hAnsi="Arial" w:cs="Arial"/>
                <w:sz w:val="20"/>
                <w:szCs w:val="20"/>
              </w:rPr>
              <w:t>455971</w:t>
            </w:r>
          </w:p>
          <w:p w14:paraId="6ABF7ACE" w14:textId="77777777" w:rsidR="005D787C" w:rsidRPr="005D787C" w:rsidRDefault="005D787C" w:rsidP="005D787C">
            <w:pPr>
              <w:jc w:val="center"/>
              <w:rPr>
                <w:rFonts w:ascii="Arial" w:eastAsia="Arial" w:hAnsi="Arial" w:cs="Arial"/>
                <w:sz w:val="20"/>
                <w:szCs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4ED72174" w14:textId="77777777" w:rsidR="005D787C" w:rsidRPr="005D787C" w:rsidRDefault="005D787C" w:rsidP="005D787C">
            <w:pPr>
              <w:jc w:val="center"/>
              <w:rPr>
                <w:rFonts w:ascii="Arial" w:eastAsia="Arial" w:hAnsi="Arial" w:cs="Arial"/>
                <w:sz w:val="20"/>
                <w:szCs w:val="20"/>
              </w:rPr>
            </w:pPr>
            <w:r w:rsidRPr="005D787C">
              <w:rPr>
                <w:rFonts w:ascii="Arial" w:eastAsia="Arial" w:hAnsi="Arial" w:cs="Arial"/>
                <w:sz w:val="20"/>
                <w:szCs w:val="20"/>
              </w:rPr>
              <w:t>UNITÁRIO</w:t>
            </w:r>
          </w:p>
        </w:tc>
        <w:tc>
          <w:tcPr>
            <w:tcW w:w="1701" w:type="dxa"/>
            <w:tcBorders>
              <w:top w:val="single" w:sz="4" w:space="0" w:color="000000"/>
              <w:left w:val="single" w:sz="4" w:space="0" w:color="000000"/>
              <w:bottom w:val="single" w:sz="4" w:space="0" w:color="000000"/>
              <w:right w:val="single" w:sz="4" w:space="0" w:color="000000"/>
            </w:tcBorders>
            <w:vAlign w:val="center"/>
          </w:tcPr>
          <w:p w14:paraId="2E2B3935" w14:textId="77777777" w:rsidR="005D787C" w:rsidRPr="005D787C" w:rsidRDefault="005D787C" w:rsidP="005D787C">
            <w:pPr>
              <w:jc w:val="center"/>
              <w:rPr>
                <w:rFonts w:ascii="Arial" w:eastAsia="Arial" w:hAnsi="Arial" w:cs="Arial"/>
                <w:sz w:val="20"/>
                <w:szCs w:val="20"/>
              </w:rPr>
            </w:pPr>
            <w:r w:rsidRPr="005D787C">
              <w:rPr>
                <w:rFonts w:ascii="Arial" w:eastAsia="Arial" w:hAnsi="Arial" w:cs="Arial"/>
                <w:sz w:val="20"/>
                <w:szCs w:val="20"/>
              </w:rPr>
              <w:t>522</w:t>
            </w:r>
          </w:p>
        </w:tc>
      </w:tr>
      <w:tr w:rsidR="005D787C" w:rsidRPr="005D787C" w14:paraId="63F6E4DD" w14:textId="77777777" w:rsidTr="000D2830">
        <w:tc>
          <w:tcPr>
            <w:tcW w:w="825" w:type="dxa"/>
            <w:tcBorders>
              <w:top w:val="single" w:sz="4" w:space="0" w:color="000000"/>
              <w:left w:val="single" w:sz="4" w:space="0" w:color="000000"/>
              <w:bottom w:val="single" w:sz="4" w:space="0" w:color="000000"/>
              <w:right w:val="single" w:sz="4" w:space="0" w:color="000000"/>
            </w:tcBorders>
            <w:vAlign w:val="center"/>
          </w:tcPr>
          <w:p w14:paraId="33EDD69F" w14:textId="77777777" w:rsidR="005D787C" w:rsidRPr="005D787C" w:rsidRDefault="005D787C" w:rsidP="005D787C">
            <w:pPr>
              <w:jc w:val="center"/>
              <w:rPr>
                <w:rFonts w:ascii="Arial" w:eastAsia="Arial" w:hAnsi="Arial" w:cs="Arial"/>
                <w:b/>
                <w:sz w:val="20"/>
                <w:szCs w:val="20"/>
              </w:rPr>
            </w:pPr>
          </w:p>
        </w:tc>
        <w:tc>
          <w:tcPr>
            <w:tcW w:w="3286" w:type="dxa"/>
            <w:tcBorders>
              <w:top w:val="single" w:sz="4" w:space="0" w:color="000000"/>
              <w:left w:val="single" w:sz="4" w:space="0" w:color="000000"/>
              <w:bottom w:val="single" w:sz="4" w:space="0" w:color="000000"/>
              <w:right w:val="single" w:sz="4" w:space="0" w:color="000000"/>
            </w:tcBorders>
            <w:vAlign w:val="center"/>
          </w:tcPr>
          <w:p w14:paraId="464F611C" w14:textId="77777777" w:rsidR="005D787C" w:rsidRPr="005D787C" w:rsidRDefault="005D787C" w:rsidP="005D787C">
            <w:pPr>
              <w:jc w:val="both"/>
              <w:rPr>
                <w:rFonts w:ascii="Arial" w:eastAsia="Arial" w:hAnsi="Arial" w:cs="Arial"/>
                <w:sz w:val="20"/>
                <w:szCs w:val="20"/>
              </w:rPr>
            </w:pPr>
            <w:r w:rsidRPr="005D787C">
              <w:rPr>
                <w:rFonts w:ascii="Arial" w:eastAsia="Arial" w:hAnsi="Arial" w:cs="Arial"/>
                <w:sz w:val="20"/>
                <w:szCs w:val="20"/>
              </w:rPr>
              <w:t>MEDALHA 3ª Fase - Campeões Estaduais - - Bronze:</w:t>
            </w:r>
          </w:p>
          <w:p w14:paraId="6E4D56B8" w14:textId="77777777" w:rsidR="005D787C" w:rsidRPr="005D787C" w:rsidRDefault="005D787C" w:rsidP="005D787C">
            <w:pPr>
              <w:rPr>
                <w:rFonts w:ascii="Arial" w:eastAsia="Arial" w:hAnsi="Arial" w:cs="Arial"/>
                <w:sz w:val="20"/>
                <w:szCs w:val="20"/>
              </w:rPr>
            </w:pPr>
            <w:r w:rsidRPr="005D787C">
              <w:rPr>
                <w:rFonts w:ascii="Arial" w:eastAsia="Arial" w:hAnsi="Arial" w:cs="Arial"/>
                <w:sz w:val="20"/>
                <w:szCs w:val="20"/>
              </w:rPr>
              <w:t xml:space="preserve">MATERIAL-ZAMAC 7CM DIÂMETRO;0,35 CM ESPESSURA; ESTAMPARIA (ALTO RELEVO); FITA NÃO PERSONALIZADA Estampa- Terceira fase, conforme Layout do Adendo II. </w:t>
            </w:r>
          </w:p>
        </w:tc>
        <w:tc>
          <w:tcPr>
            <w:tcW w:w="1418" w:type="dxa"/>
            <w:tcBorders>
              <w:top w:val="single" w:sz="4" w:space="0" w:color="000000"/>
              <w:left w:val="single" w:sz="4" w:space="0" w:color="000000"/>
              <w:bottom w:val="single" w:sz="4" w:space="0" w:color="000000"/>
              <w:right w:val="single" w:sz="4" w:space="0" w:color="000000"/>
            </w:tcBorders>
            <w:vAlign w:val="center"/>
          </w:tcPr>
          <w:p w14:paraId="2804D219" w14:textId="77777777" w:rsidR="005D787C" w:rsidRPr="005D787C" w:rsidRDefault="005D787C" w:rsidP="005D787C">
            <w:pPr>
              <w:rPr>
                <w:rFonts w:ascii="Arial" w:eastAsia="Arial" w:hAnsi="Arial" w:cs="Arial"/>
                <w:sz w:val="20"/>
                <w:szCs w:val="20"/>
              </w:rPr>
            </w:pPr>
            <w:r w:rsidRPr="005D787C">
              <w:rPr>
                <w:rFonts w:ascii="Arial" w:eastAsia="Arial" w:hAnsi="Arial" w:cs="Arial"/>
                <w:sz w:val="20"/>
                <w:szCs w:val="20"/>
              </w:rPr>
              <w:t>455971</w:t>
            </w:r>
          </w:p>
          <w:p w14:paraId="5BFCC94B" w14:textId="77777777" w:rsidR="005D787C" w:rsidRPr="005D787C" w:rsidRDefault="005D787C" w:rsidP="005D787C">
            <w:pPr>
              <w:jc w:val="center"/>
              <w:rPr>
                <w:rFonts w:ascii="Arial" w:eastAsia="Arial" w:hAnsi="Arial" w:cs="Arial"/>
                <w:sz w:val="20"/>
                <w:szCs w:val="20"/>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0BC335A4" w14:textId="77777777" w:rsidR="005D787C" w:rsidRPr="005D787C" w:rsidRDefault="005D787C" w:rsidP="005D787C">
            <w:pPr>
              <w:jc w:val="center"/>
              <w:rPr>
                <w:rFonts w:ascii="Arial" w:eastAsia="Arial" w:hAnsi="Arial" w:cs="Arial"/>
                <w:sz w:val="20"/>
                <w:szCs w:val="20"/>
              </w:rPr>
            </w:pPr>
            <w:r w:rsidRPr="005D787C">
              <w:rPr>
                <w:rFonts w:ascii="Arial" w:eastAsia="Arial" w:hAnsi="Arial" w:cs="Arial"/>
                <w:sz w:val="20"/>
                <w:szCs w:val="20"/>
              </w:rPr>
              <w:t>UNITÁRIO</w:t>
            </w:r>
          </w:p>
        </w:tc>
        <w:tc>
          <w:tcPr>
            <w:tcW w:w="1701" w:type="dxa"/>
            <w:tcBorders>
              <w:top w:val="single" w:sz="4" w:space="0" w:color="000000"/>
              <w:left w:val="single" w:sz="4" w:space="0" w:color="000000"/>
              <w:bottom w:val="single" w:sz="4" w:space="0" w:color="000000"/>
              <w:right w:val="single" w:sz="4" w:space="0" w:color="000000"/>
            </w:tcBorders>
            <w:vAlign w:val="center"/>
          </w:tcPr>
          <w:p w14:paraId="5AED7D90" w14:textId="77777777" w:rsidR="005D787C" w:rsidRPr="005D787C" w:rsidRDefault="005D787C" w:rsidP="005D787C">
            <w:pPr>
              <w:jc w:val="center"/>
              <w:rPr>
                <w:rFonts w:ascii="Arial" w:eastAsia="Arial" w:hAnsi="Arial" w:cs="Arial"/>
                <w:sz w:val="20"/>
                <w:szCs w:val="20"/>
              </w:rPr>
            </w:pPr>
            <w:r w:rsidRPr="005D787C">
              <w:rPr>
                <w:rFonts w:ascii="Arial" w:eastAsia="Arial" w:hAnsi="Arial" w:cs="Arial"/>
                <w:sz w:val="20"/>
                <w:szCs w:val="20"/>
              </w:rPr>
              <w:t>1.213</w:t>
            </w:r>
          </w:p>
        </w:tc>
      </w:tr>
      <w:tr w:rsidR="005D787C" w:rsidRPr="005D787C" w14:paraId="700EAAD8" w14:textId="77777777" w:rsidTr="000D2830">
        <w:tc>
          <w:tcPr>
            <w:tcW w:w="825" w:type="dxa"/>
            <w:tcBorders>
              <w:top w:val="single" w:sz="4" w:space="0" w:color="000000"/>
              <w:left w:val="single" w:sz="4" w:space="0" w:color="000000"/>
              <w:bottom w:val="single" w:sz="4" w:space="0" w:color="000000"/>
              <w:right w:val="single" w:sz="4" w:space="0" w:color="000000"/>
            </w:tcBorders>
            <w:vAlign w:val="center"/>
          </w:tcPr>
          <w:p w14:paraId="11B6CD2D" w14:textId="77777777" w:rsidR="005D787C" w:rsidRPr="005D787C" w:rsidRDefault="005D787C" w:rsidP="005D787C">
            <w:pPr>
              <w:jc w:val="center"/>
              <w:rPr>
                <w:rFonts w:ascii="Arial" w:eastAsia="Arial" w:hAnsi="Arial" w:cs="Arial"/>
                <w:b/>
                <w:sz w:val="20"/>
                <w:szCs w:val="20"/>
              </w:rPr>
            </w:pPr>
          </w:p>
        </w:tc>
        <w:tc>
          <w:tcPr>
            <w:tcW w:w="3286" w:type="dxa"/>
            <w:tcBorders>
              <w:top w:val="single" w:sz="4" w:space="0" w:color="000000"/>
              <w:left w:val="single" w:sz="4" w:space="0" w:color="000000"/>
              <w:bottom w:val="single" w:sz="4" w:space="0" w:color="000000"/>
              <w:right w:val="single" w:sz="4" w:space="0" w:color="000000"/>
            </w:tcBorders>
            <w:vAlign w:val="center"/>
          </w:tcPr>
          <w:p w14:paraId="2CE9F77D" w14:textId="77777777" w:rsidR="005D787C" w:rsidRPr="005D787C" w:rsidRDefault="005D787C" w:rsidP="005D787C">
            <w:pPr>
              <w:rPr>
                <w:rFonts w:ascii="Arial" w:eastAsia="Arial" w:hAnsi="Arial" w:cs="Arial"/>
                <w:b/>
                <w:sz w:val="20"/>
                <w:szCs w:val="20"/>
              </w:rPr>
            </w:pPr>
            <w:r w:rsidRPr="005D787C">
              <w:rPr>
                <w:rFonts w:ascii="Arial" w:eastAsia="Arial" w:hAnsi="Arial" w:cs="Arial"/>
                <w:b/>
                <w:sz w:val="20"/>
                <w:szCs w:val="20"/>
              </w:rPr>
              <w:t>CAMISETA ALUNO- TAMANHO M:</w:t>
            </w:r>
          </w:p>
          <w:p w14:paraId="26C83C78" w14:textId="77777777" w:rsidR="005D787C" w:rsidRPr="005D787C" w:rsidRDefault="005D787C" w:rsidP="005D787C">
            <w:pPr>
              <w:jc w:val="both"/>
              <w:rPr>
                <w:rFonts w:ascii="Arial" w:eastAsia="Arial" w:hAnsi="Arial" w:cs="Arial"/>
                <w:sz w:val="20"/>
                <w:szCs w:val="20"/>
              </w:rPr>
            </w:pPr>
            <w:r w:rsidRPr="005D787C">
              <w:rPr>
                <w:rFonts w:ascii="Arial" w:eastAsia="Arial" w:hAnsi="Arial" w:cs="Arial"/>
                <w:sz w:val="20"/>
                <w:szCs w:val="20"/>
              </w:rPr>
              <w:t xml:space="preserve">Composta de 100% Algodão; Gramatura de 160g/m²; Construção do Tipo Malha Fio 30/1; No Tamanho MÉDIO; Manga Curta; Gola do Tipo Redonda; Modelo Unissex;Na cor amarelo. </w:t>
            </w:r>
          </w:p>
          <w:p w14:paraId="6AC49B10" w14:textId="77777777" w:rsidR="005D787C" w:rsidRPr="005D787C" w:rsidRDefault="005D787C" w:rsidP="005D787C">
            <w:pPr>
              <w:rPr>
                <w:rFonts w:ascii="Arial" w:eastAsia="Arial" w:hAnsi="Arial" w:cs="Arial"/>
                <w:sz w:val="20"/>
                <w:szCs w:val="20"/>
              </w:rPr>
            </w:pPr>
            <w:r w:rsidRPr="005D787C">
              <w:rPr>
                <w:rFonts w:ascii="Arial" w:eastAsia="Arial" w:hAnsi="Arial" w:cs="Arial"/>
                <w:sz w:val="20"/>
                <w:szCs w:val="20"/>
              </w:rPr>
              <w:t xml:space="preserve">Arte </w:t>
            </w:r>
            <w:r w:rsidRPr="005D787C">
              <w:rPr>
                <w:rFonts w:ascii="Arial" w:eastAsia="Calibri" w:hAnsi="Arial" w:cs="Arial"/>
                <w:sz w:val="20"/>
                <w:szCs w:val="20"/>
              </w:rPr>
              <w:t xml:space="preserve">Serigrafia (Silk-screen) impressa Olimpíadas de </w:t>
            </w:r>
            <w:r w:rsidRPr="005D787C">
              <w:rPr>
                <w:rFonts w:ascii="Arial" w:eastAsia="Calibri" w:hAnsi="Arial" w:cs="Arial"/>
                <w:b/>
                <w:bCs/>
                <w:sz w:val="20"/>
                <w:szCs w:val="20"/>
              </w:rPr>
              <w:t>Matemática</w:t>
            </w:r>
            <w:r w:rsidRPr="005D787C">
              <w:rPr>
                <w:rFonts w:ascii="Arial" w:eastAsia="Calibri" w:hAnsi="Arial" w:cs="Arial"/>
                <w:sz w:val="20"/>
                <w:szCs w:val="20"/>
              </w:rPr>
              <w:t xml:space="preserve">, Acredite em você. Transborde seus sonhos. na </w:t>
            </w:r>
            <w:r w:rsidRPr="005D787C">
              <w:rPr>
                <w:rFonts w:ascii="Arial" w:eastAsia="Calibri" w:hAnsi="Arial" w:cs="Arial"/>
                <w:color w:val="000000"/>
                <w:sz w:val="20"/>
                <w:szCs w:val="20"/>
              </w:rPr>
              <w:t>parte da frente e Aluno Olímpico no verso, conforme Layout do Adendo I</w:t>
            </w:r>
          </w:p>
        </w:tc>
        <w:tc>
          <w:tcPr>
            <w:tcW w:w="1418" w:type="dxa"/>
            <w:tcBorders>
              <w:top w:val="single" w:sz="4" w:space="0" w:color="000000"/>
              <w:left w:val="single" w:sz="4" w:space="0" w:color="000000"/>
              <w:bottom w:val="single" w:sz="4" w:space="0" w:color="000000"/>
              <w:right w:val="single" w:sz="4" w:space="0" w:color="000000"/>
            </w:tcBorders>
            <w:vAlign w:val="center"/>
          </w:tcPr>
          <w:p w14:paraId="137D9BFE" w14:textId="77777777" w:rsidR="005D787C" w:rsidRPr="005D787C" w:rsidRDefault="005D787C" w:rsidP="005D787C">
            <w:pPr>
              <w:jc w:val="center"/>
              <w:rPr>
                <w:rFonts w:ascii="Arial" w:eastAsia="Arial" w:hAnsi="Arial" w:cs="Arial"/>
                <w:sz w:val="20"/>
                <w:szCs w:val="20"/>
              </w:rPr>
            </w:pPr>
            <w:r w:rsidRPr="005D787C">
              <w:rPr>
                <w:rFonts w:ascii="Arial" w:eastAsia="Calibri" w:hAnsi="Arial" w:cs="Arial"/>
                <w:sz w:val="20"/>
                <w:szCs w:val="20"/>
              </w:rPr>
              <w:t>448306</w:t>
            </w:r>
          </w:p>
        </w:tc>
        <w:tc>
          <w:tcPr>
            <w:tcW w:w="1559" w:type="dxa"/>
            <w:tcBorders>
              <w:top w:val="single" w:sz="4" w:space="0" w:color="000000"/>
              <w:left w:val="single" w:sz="4" w:space="0" w:color="000000"/>
              <w:bottom w:val="single" w:sz="4" w:space="0" w:color="000000"/>
              <w:right w:val="single" w:sz="4" w:space="0" w:color="000000"/>
            </w:tcBorders>
            <w:vAlign w:val="center"/>
          </w:tcPr>
          <w:p w14:paraId="54D61765" w14:textId="77777777" w:rsidR="005D787C" w:rsidRPr="005D787C" w:rsidRDefault="005D787C" w:rsidP="005D787C">
            <w:pPr>
              <w:jc w:val="center"/>
              <w:rPr>
                <w:rFonts w:ascii="Arial" w:eastAsia="Arial" w:hAnsi="Arial" w:cs="Arial"/>
                <w:sz w:val="20"/>
                <w:szCs w:val="20"/>
              </w:rPr>
            </w:pPr>
            <w:r w:rsidRPr="005D787C">
              <w:rPr>
                <w:rFonts w:ascii="Arial" w:eastAsia="Arial" w:hAnsi="Arial" w:cs="Arial"/>
                <w:sz w:val="20"/>
                <w:szCs w:val="20"/>
              </w:rPr>
              <w:t>UNITÁRIO</w:t>
            </w:r>
          </w:p>
        </w:tc>
        <w:tc>
          <w:tcPr>
            <w:tcW w:w="1701" w:type="dxa"/>
            <w:tcBorders>
              <w:top w:val="single" w:sz="4" w:space="0" w:color="000000"/>
              <w:left w:val="single" w:sz="4" w:space="0" w:color="000000"/>
              <w:bottom w:val="single" w:sz="4" w:space="0" w:color="000000"/>
              <w:right w:val="single" w:sz="4" w:space="0" w:color="000000"/>
            </w:tcBorders>
            <w:vAlign w:val="center"/>
          </w:tcPr>
          <w:p w14:paraId="344C5968" w14:textId="77777777" w:rsidR="005D787C" w:rsidRPr="005D787C" w:rsidRDefault="005D787C" w:rsidP="005D787C">
            <w:pPr>
              <w:jc w:val="center"/>
              <w:rPr>
                <w:rFonts w:ascii="Arial" w:eastAsia="Arial" w:hAnsi="Arial" w:cs="Arial"/>
                <w:sz w:val="20"/>
                <w:szCs w:val="20"/>
              </w:rPr>
            </w:pPr>
            <w:r w:rsidRPr="005D787C">
              <w:rPr>
                <w:rFonts w:ascii="Arial" w:eastAsia="Calibri" w:hAnsi="Arial" w:cs="Arial"/>
                <w:sz w:val="20"/>
                <w:szCs w:val="20"/>
              </w:rPr>
              <w:t>66.960</w:t>
            </w:r>
          </w:p>
        </w:tc>
      </w:tr>
      <w:tr w:rsidR="005D787C" w:rsidRPr="005D787C" w14:paraId="7B3C8D2E" w14:textId="77777777" w:rsidTr="000D2830">
        <w:tc>
          <w:tcPr>
            <w:tcW w:w="825" w:type="dxa"/>
            <w:tcBorders>
              <w:top w:val="single" w:sz="4" w:space="0" w:color="000000"/>
              <w:left w:val="single" w:sz="4" w:space="0" w:color="000000"/>
              <w:bottom w:val="single" w:sz="4" w:space="0" w:color="000000"/>
              <w:right w:val="single" w:sz="4" w:space="0" w:color="000000"/>
            </w:tcBorders>
            <w:vAlign w:val="center"/>
          </w:tcPr>
          <w:p w14:paraId="7DBD05EB" w14:textId="77777777" w:rsidR="005D787C" w:rsidRPr="005D787C" w:rsidRDefault="005D787C" w:rsidP="005D787C">
            <w:pPr>
              <w:jc w:val="center"/>
              <w:rPr>
                <w:rFonts w:ascii="Arial" w:eastAsia="Arial" w:hAnsi="Arial" w:cs="Arial"/>
                <w:b/>
                <w:sz w:val="20"/>
                <w:szCs w:val="20"/>
              </w:rPr>
            </w:pPr>
            <w:r w:rsidRPr="005D787C">
              <w:rPr>
                <w:rFonts w:ascii="Arial" w:eastAsia="Arial" w:hAnsi="Arial" w:cs="Arial"/>
                <w:b/>
                <w:sz w:val="20"/>
                <w:szCs w:val="20"/>
              </w:rPr>
              <w:t>9</w:t>
            </w:r>
          </w:p>
        </w:tc>
        <w:tc>
          <w:tcPr>
            <w:tcW w:w="3286" w:type="dxa"/>
            <w:tcBorders>
              <w:top w:val="single" w:sz="4" w:space="0" w:color="000000"/>
              <w:left w:val="single" w:sz="4" w:space="0" w:color="000000"/>
              <w:bottom w:val="single" w:sz="4" w:space="0" w:color="000000"/>
              <w:right w:val="single" w:sz="4" w:space="0" w:color="000000"/>
            </w:tcBorders>
            <w:vAlign w:val="center"/>
          </w:tcPr>
          <w:p w14:paraId="57990679" w14:textId="77777777" w:rsidR="005D787C" w:rsidRPr="005D787C" w:rsidRDefault="005D787C" w:rsidP="005D787C">
            <w:pPr>
              <w:rPr>
                <w:rFonts w:ascii="Arial" w:eastAsia="Arial" w:hAnsi="Arial" w:cs="Arial"/>
                <w:b/>
                <w:sz w:val="20"/>
                <w:szCs w:val="20"/>
              </w:rPr>
            </w:pPr>
            <w:r w:rsidRPr="005D787C">
              <w:rPr>
                <w:rFonts w:ascii="Arial" w:eastAsia="Arial" w:hAnsi="Arial" w:cs="Arial"/>
                <w:b/>
                <w:sz w:val="20"/>
                <w:szCs w:val="20"/>
              </w:rPr>
              <w:t>CAMISETA ALUNO - TAMANHO G:</w:t>
            </w:r>
          </w:p>
          <w:p w14:paraId="249A44C6" w14:textId="77777777" w:rsidR="005D787C" w:rsidRPr="005D787C" w:rsidRDefault="005D787C" w:rsidP="005D787C">
            <w:pPr>
              <w:jc w:val="both"/>
              <w:rPr>
                <w:rFonts w:ascii="Arial" w:eastAsia="Arial" w:hAnsi="Arial" w:cs="Arial"/>
                <w:sz w:val="20"/>
                <w:szCs w:val="20"/>
              </w:rPr>
            </w:pPr>
            <w:r w:rsidRPr="005D787C">
              <w:rPr>
                <w:rFonts w:ascii="Arial" w:eastAsia="Arial" w:hAnsi="Arial" w:cs="Arial"/>
                <w:sz w:val="20"/>
                <w:szCs w:val="20"/>
              </w:rPr>
              <w:t xml:space="preserve">Composta de 100% Algodão; Gramatura de 160g/m²; </w:t>
            </w:r>
            <w:r w:rsidRPr="005D787C">
              <w:rPr>
                <w:rFonts w:ascii="Arial" w:eastAsia="Arial" w:hAnsi="Arial" w:cs="Arial"/>
                <w:sz w:val="20"/>
                <w:szCs w:val="20"/>
              </w:rPr>
              <w:lastRenderedPageBreak/>
              <w:t xml:space="preserve">Construção do Tipo Malha Fio 30/1; No Tamanho Grande; Manga Curta; Gola do Tipo Redonda; Modelo Unissex; Na Cor Amarelo. </w:t>
            </w:r>
          </w:p>
          <w:p w14:paraId="4D4D1A39" w14:textId="77777777" w:rsidR="005D787C" w:rsidRPr="005D787C" w:rsidRDefault="005D787C" w:rsidP="005D787C">
            <w:pPr>
              <w:jc w:val="both"/>
              <w:rPr>
                <w:rFonts w:ascii="Arial" w:eastAsia="Arial" w:hAnsi="Arial" w:cs="Arial"/>
                <w:sz w:val="20"/>
                <w:szCs w:val="20"/>
              </w:rPr>
            </w:pPr>
            <w:r w:rsidRPr="005D787C">
              <w:rPr>
                <w:rFonts w:ascii="Arial" w:eastAsia="Calibri" w:hAnsi="Arial" w:cs="Arial"/>
                <w:sz w:val="20"/>
                <w:szCs w:val="20"/>
              </w:rPr>
              <w:t>Arte Serigrafia (Silk-screen) impressa -Olimpíadas de Matemática, Acredite em você. Transborde seus sonhos na parte da frente e Aluno Olímpico 2024 no verso, conforme Layout do Adendo I</w:t>
            </w:r>
          </w:p>
        </w:tc>
        <w:tc>
          <w:tcPr>
            <w:tcW w:w="1418" w:type="dxa"/>
            <w:tcBorders>
              <w:top w:val="single" w:sz="4" w:space="0" w:color="000000"/>
              <w:left w:val="single" w:sz="4" w:space="0" w:color="000000"/>
              <w:bottom w:val="single" w:sz="4" w:space="0" w:color="000000"/>
              <w:right w:val="single" w:sz="4" w:space="0" w:color="000000"/>
            </w:tcBorders>
            <w:vAlign w:val="center"/>
          </w:tcPr>
          <w:p w14:paraId="21F3E2B0" w14:textId="77777777" w:rsidR="005D787C" w:rsidRPr="005D787C" w:rsidRDefault="005D787C" w:rsidP="005D787C">
            <w:pPr>
              <w:jc w:val="center"/>
              <w:rPr>
                <w:rFonts w:ascii="Arial" w:eastAsia="Arial" w:hAnsi="Arial" w:cs="Arial"/>
                <w:sz w:val="20"/>
                <w:szCs w:val="20"/>
              </w:rPr>
            </w:pPr>
            <w:r w:rsidRPr="005D787C">
              <w:rPr>
                <w:rFonts w:ascii="Arial" w:eastAsia="Calibri" w:hAnsi="Arial" w:cs="Arial"/>
                <w:sz w:val="20"/>
                <w:szCs w:val="20"/>
              </w:rPr>
              <w:lastRenderedPageBreak/>
              <w:t>448306</w:t>
            </w:r>
          </w:p>
        </w:tc>
        <w:tc>
          <w:tcPr>
            <w:tcW w:w="1559" w:type="dxa"/>
            <w:tcBorders>
              <w:top w:val="single" w:sz="4" w:space="0" w:color="000000"/>
              <w:left w:val="single" w:sz="4" w:space="0" w:color="000000"/>
              <w:bottom w:val="single" w:sz="4" w:space="0" w:color="000000"/>
              <w:right w:val="single" w:sz="4" w:space="0" w:color="000000"/>
            </w:tcBorders>
            <w:vAlign w:val="center"/>
          </w:tcPr>
          <w:p w14:paraId="244C3595" w14:textId="77777777" w:rsidR="005D787C" w:rsidRPr="005D787C" w:rsidRDefault="005D787C" w:rsidP="005D787C">
            <w:pPr>
              <w:jc w:val="center"/>
              <w:rPr>
                <w:rFonts w:ascii="Arial" w:eastAsia="Arial" w:hAnsi="Arial" w:cs="Arial"/>
                <w:sz w:val="20"/>
                <w:szCs w:val="20"/>
              </w:rPr>
            </w:pPr>
            <w:r w:rsidRPr="005D787C">
              <w:rPr>
                <w:rFonts w:ascii="Arial" w:eastAsia="Arial" w:hAnsi="Arial" w:cs="Arial"/>
                <w:sz w:val="20"/>
                <w:szCs w:val="20"/>
              </w:rPr>
              <w:t>UNITÁRIO</w:t>
            </w:r>
          </w:p>
        </w:tc>
        <w:tc>
          <w:tcPr>
            <w:tcW w:w="1701" w:type="dxa"/>
            <w:tcBorders>
              <w:top w:val="single" w:sz="4" w:space="0" w:color="000000"/>
              <w:left w:val="single" w:sz="4" w:space="0" w:color="000000"/>
              <w:bottom w:val="single" w:sz="4" w:space="0" w:color="000000"/>
              <w:right w:val="single" w:sz="4" w:space="0" w:color="000000"/>
            </w:tcBorders>
            <w:vAlign w:val="center"/>
          </w:tcPr>
          <w:p w14:paraId="1AB05F16" w14:textId="77777777" w:rsidR="005D787C" w:rsidRPr="005D787C" w:rsidRDefault="005D787C" w:rsidP="005D787C">
            <w:pPr>
              <w:jc w:val="center"/>
              <w:rPr>
                <w:rFonts w:ascii="Arial" w:eastAsia="Arial" w:hAnsi="Arial" w:cs="Arial"/>
                <w:sz w:val="20"/>
                <w:szCs w:val="20"/>
              </w:rPr>
            </w:pPr>
            <w:r w:rsidRPr="005D787C">
              <w:rPr>
                <w:rFonts w:ascii="Arial" w:eastAsia="Calibri" w:hAnsi="Arial" w:cs="Arial"/>
                <w:sz w:val="20"/>
                <w:szCs w:val="20"/>
              </w:rPr>
              <w:t>66.910</w:t>
            </w:r>
          </w:p>
        </w:tc>
      </w:tr>
      <w:tr w:rsidR="005D787C" w:rsidRPr="005D787C" w14:paraId="06912A9D" w14:textId="77777777" w:rsidTr="000D2830">
        <w:tc>
          <w:tcPr>
            <w:tcW w:w="825" w:type="dxa"/>
            <w:tcBorders>
              <w:top w:val="single" w:sz="4" w:space="0" w:color="000000"/>
              <w:left w:val="single" w:sz="4" w:space="0" w:color="000000"/>
              <w:bottom w:val="single" w:sz="4" w:space="0" w:color="000000"/>
              <w:right w:val="single" w:sz="4" w:space="0" w:color="000000"/>
            </w:tcBorders>
            <w:vAlign w:val="center"/>
          </w:tcPr>
          <w:p w14:paraId="5D0114C5" w14:textId="77777777" w:rsidR="005D787C" w:rsidRPr="005D787C" w:rsidRDefault="005D787C" w:rsidP="005D787C">
            <w:pPr>
              <w:jc w:val="center"/>
              <w:rPr>
                <w:rFonts w:ascii="Arial" w:eastAsia="Arial" w:hAnsi="Arial" w:cs="Arial"/>
                <w:b/>
                <w:sz w:val="20"/>
                <w:szCs w:val="20"/>
              </w:rPr>
            </w:pPr>
          </w:p>
        </w:tc>
        <w:tc>
          <w:tcPr>
            <w:tcW w:w="3286" w:type="dxa"/>
            <w:tcBorders>
              <w:top w:val="single" w:sz="4" w:space="0" w:color="000000"/>
              <w:left w:val="single" w:sz="4" w:space="0" w:color="000000"/>
              <w:bottom w:val="single" w:sz="4" w:space="0" w:color="000000"/>
              <w:right w:val="single" w:sz="4" w:space="0" w:color="000000"/>
            </w:tcBorders>
            <w:vAlign w:val="center"/>
          </w:tcPr>
          <w:p w14:paraId="0D86BB89" w14:textId="77777777" w:rsidR="005D787C" w:rsidRPr="005D787C" w:rsidRDefault="005D787C" w:rsidP="005D787C">
            <w:pPr>
              <w:rPr>
                <w:rFonts w:ascii="Arial" w:eastAsia="Arial" w:hAnsi="Arial" w:cs="Arial"/>
                <w:b/>
                <w:sz w:val="20"/>
                <w:szCs w:val="20"/>
              </w:rPr>
            </w:pPr>
            <w:r w:rsidRPr="005D787C">
              <w:rPr>
                <w:rFonts w:ascii="Arial" w:eastAsia="Arial" w:hAnsi="Arial" w:cs="Arial"/>
                <w:b/>
                <w:sz w:val="20"/>
                <w:szCs w:val="20"/>
              </w:rPr>
              <w:t>CAMISETA PROFESSOR:</w:t>
            </w:r>
          </w:p>
          <w:p w14:paraId="04D534D0" w14:textId="77777777" w:rsidR="005D787C" w:rsidRPr="005D787C" w:rsidRDefault="005D787C" w:rsidP="005D787C">
            <w:pPr>
              <w:jc w:val="both"/>
              <w:rPr>
                <w:rFonts w:ascii="Arial" w:eastAsia="Arial" w:hAnsi="Arial" w:cs="Arial"/>
                <w:sz w:val="20"/>
                <w:szCs w:val="20"/>
              </w:rPr>
            </w:pPr>
            <w:r w:rsidRPr="005D787C">
              <w:rPr>
                <w:rFonts w:ascii="Arial" w:eastAsia="Arial" w:hAnsi="Arial" w:cs="Arial"/>
                <w:sz w:val="20"/>
                <w:szCs w:val="20"/>
              </w:rPr>
              <w:t>Composta de 100% Algodão; Gramatura de 160g/m²; Construção do Tipo Malha Fio 30/1; No Tamanho Grande; Manga Curta; Gola do Tipo Redonda; Modelo Unissex; na cor amarelo.</w:t>
            </w:r>
          </w:p>
          <w:p w14:paraId="0257D254" w14:textId="77777777" w:rsidR="005D787C" w:rsidRPr="005D787C" w:rsidRDefault="005D787C" w:rsidP="005D787C">
            <w:pPr>
              <w:ind w:left="-140"/>
              <w:jc w:val="both"/>
              <w:rPr>
                <w:rFonts w:ascii="Arial" w:hAnsi="Arial" w:cs="Arial"/>
                <w:sz w:val="20"/>
                <w:szCs w:val="20"/>
              </w:rPr>
            </w:pPr>
            <w:r w:rsidRPr="005D787C">
              <w:rPr>
                <w:rFonts w:ascii="Arial" w:eastAsia="Arial" w:hAnsi="Arial" w:cs="Arial"/>
                <w:sz w:val="20"/>
                <w:szCs w:val="20"/>
              </w:rPr>
              <w:t xml:space="preserve">Arte </w:t>
            </w:r>
            <w:r w:rsidRPr="005D787C">
              <w:rPr>
                <w:rFonts w:ascii="Arial" w:hAnsi="Arial" w:cs="Arial"/>
                <w:color w:val="000000"/>
                <w:sz w:val="20"/>
                <w:szCs w:val="20"/>
              </w:rPr>
              <w:t>Serigrafia (Silk-screen) impressa- Olimpíadas de Matemática, Acredite em você, Transborde seus sonhos, na parte da frente e Professor Olímpico 2024 no verso, conforme Layout do Adendo I.</w:t>
            </w:r>
          </w:p>
          <w:p w14:paraId="7E2C8DEB" w14:textId="77777777" w:rsidR="005D787C" w:rsidRPr="005D787C" w:rsidRDefault="005D787C" w:rsidP="005D787C">
            <w:pPr>
              <w:jc w:val="both"/>
              <w:rPr>
                <w:rFonts w:ascii="Arial" w:eastAsia="Arial" w:hAnsi="Arial" w:cs="Arial"/>
                <w:sz w:val="20"/>
                <w:szCs w:val="20"/>
              </w:rPr>
            </w:pPr>
            <w:r w:rsidRPr="005D787C">
              <w:rPr>
                <w:rFonts w:ascii="Arial" w:eastAsia="Arial" w:hAnsi="Arial" w:cs="Arial"/>
                <w:sz w:val="20"/>
                <w:szCs w:val="20"/>
              </w:rPr>
              <w:t xml:space="preserve"> </w:t>
            </w:r>
          </w:p>
        </w:tc>
        <w:tc>
          <w:tcPr>
            <w:tcW w:w="1418" w:type="dxa"/>
            <w:tcBorders>
              <w:top w:val="single" w:sz="4" w:space="0" w:color="000000"/>
              <w:left w:val="single" w:sz="4" w:space="0" w:color="000000"/>
              <w:bottom w:val="single" w:sz="4" w:space="0" w:color="000000"/>
              <w:right w:val="single" w:sz="4" w:space="0" w:color="000000"/>
            </w:tcBorders>
            <w:vAlign w:val="center"/>
          </w:tcPr>
          <w:p w14:paraId="0E4D736D" w14:textId="77777777" w:rsidR="005D787C" w:rsidRPr="005D787C" w:rsidRDefault="005D787C" w:rsidP="005D787C">
            <w:pPr>
              <w:jc w:val="center"/>
              <w:rPr>
                <w:rFonts w:ascii="Arial" w:eastAsia="Arial" w:hAnsi="Arial" w:cs="Arial"/>
                <w:sz w:val="20"/>
                <w:szCs w:val="20"/>
              </w:rPr>
            </w:pPr>
            <w:r w:rsidRPr="005D787C">
              <w:rPr>
                <w:rFonts w:ascii="Arial" w:eastAsia="Calibri" w:hAnsi="Arial" w:cs="Arial"/>
                <w:sz w:val="20"/>
                <w:szCs w:val="20"/>
              </w:rPr>
              <w:t>448306</w:t>
            </w:r>
          </w:p>
        </w:tc>
        <w:tc>
          <w:tcPr>
            <w:tcW w:w="1559" w:type="dxa"/>
            <w:tcBorders>
              <w:top w:val="single" w:sz="4" w:space="0" w:color="000000"/>
              <w:left w:val="single" w:sz="4" w:space="0" w:color="000000"/>
              <w:bottom w:val="single" w:sz="4" w:space="0" w:color="000000"/>
              <w:right w:val="single" w:sz="4" w:space="0" w:color="000000"/>
            </w:tcBorders>
            <w:vAlign w:val="center"/>
          </w:tcPr>
          <w:p w14:paraId="4C51DB2A" w14:textId="77777777" w:rsidR="005D787C" w:rsidRPr="005D787C" w:rsidRDefault="005D787C" w:rsidP="005D787C">
            <w:pPr>
              <w:jc w:val="center"/>
              <w:rPr>
                <w:rFonts w:ascii="Arial" w:eastAsia="Arial" w:hAnsi="Arial" w:cs="Arial"/>
                <w:sz w:val="20"/>
                <w:szCs w:val="20"/>
              </w:rPr>
            </w:pPr>
            <w:r w:rsidRPr="005D787C">
              <w:rPr>
                <w:rFonts w:ascii="Arial" w:eastAsia="Arial" w:hAnsi="Arial" w:cs="Arial"/>
                <w:sz w:val="20"/>
                <w:szCs w:val="20"/>
              </w:rPr>
              <w:t>UNITÁRIO</w:t>
            </w:r>
          </w:p>
        </w:tc>
        <w:tc>
          <w:tcPr>
            <w:tcW w:w="1701" w:type="dxa"/>
            <w:tcBorders>
              <w:top w:val="single" w:sz="4" w:space="0" w:color="000000"/>
              <w:left w:val="single" w:sz="4" w:space="0" w:color="000000"/>
              <w:bottom w:val="single" w:sz="4" w:space="0" w:color="000000"/>
              <w:right w:val="single" w:sz="4" w:space="0" w:color="000000"/>
            </w:tcBorders>
            <w:vAlign w:val="center"/>
          </w:tcPr>
          <w:p w14:paraId="7B51A76E" w14:textId="77777777" w:rsidR="005D787C" w:rsidRPr="005D787C" w:rsidRDefault="005D787C" w:rsidP="005D787C">
            <w:pPr>
              <w:jc w:val="center"/>
              <w:rPr>
                <w:rFonts w:ascii="Arial" w:eastAsia="Arial" w:hAnsi="Arial" w:cs="Arial"/>
                <w:sz w:val="20"/>
                <w:szCs w:val="20"/>
              </w:rPr>
            </w:pPr>
            <w:r w:rsidRPr="005D787C">
              <w:rPr>
                <w:rFonts w:ascii="Arial" w:eastAsia="Calibri" w:hAnsi="Arial" w:cs="Arial"/>
                <w:sz w:val="20"/>
                <w:szCs w:val="20"/>
              </w:rPr>
              <w:t>5.920</w:t>
            </w:r>
          </w:p>
        </w:tc>
      </w:tr>
      <w:tr w:rsidR="005D787C" w:rsidRPr="005D787C" w14:paraId="35BF2A70" w14:textId="77777777" w:rsidTr="000D2830">
        <w:tc>
          <w:tcPr>
            <w:tcW w:w="825" w:type="dxa"/>
            <w:tcBorders>
              <w:top w:val="single" w:sz="4" w:space="0" w:color="000000"/>
              <w:left w:val="single" w:sz="4" w:space="0" w:color="000000"/>
              <w:bottom w:val="single" w:sz="4" w:space="0" w:color="000000"/>
              <w:right w:val="single" w:sz="4" w:space="0" w:color="000000"/>
            </w:tcBorders>
            <w:vAlign w:val="center"/>
          </w:tcPr>
          <w:p w14:paraId="0A1C820F" w14:textId="77777777" w:rsidR="005D787C" w:rsidRPr="005D787C" w:rsidRDefault="005D787C" w:rsidP="005D787C">
            <w:pPr>
              <w:jc w:val="center"/>
              <w:rPr>
                <w:rFonts w:ascii="Arial" w:eastAsia="Arial" w:hAnsi="Arial" w:cs="Arial"/>
                <w:b/>
                <w:sz w:val="20"/>
                <w:szCs w:val="20"/>
              </w:rPr>
            </w:pPr>
          </w:p>
        </w:tc>
        <w:tc>
          <w:tcPr>
            <w:tcW w:w="3286" w:type="dxa"/>
            <w:tcBorders>
              <w:top w:val="single" w:sz="4" w:space="0" w:color="000000"/>
              <w:left w:val="single" w:sz="4" w:space="0" w:color="000000"/>
              <w:bottom w:val="single" w:sz="4" w:space="0" w:color="000000"/>
              <w:right w:val="single" w:sz="4" w:space="0" w:color="000000"/>
            </w:tcBorders>
            <w:vAlign w:val="center"/>
          </w:tcPr>
          <w:p w14:paraId="02B635B2" w14:textId="77777777" w:rsidR="005D787C" w:rsidRPr="005D787C" w:rsidRDefault="005D787C" w:rsidP="005D787C">
            <w:pPr>
              <w:rPr>
                <w:rFonts w:ascii="Arial" w:eastAsia="Arial" w:hAnsi="Arial" w:cs="Arial"/>
                <w:sz w:val="20"/>
                <w:szCs w:val="20"/>
              </w:rPr>
            </w:pPr>
            <w:r w:rsidRPr="005D787C">
              <w:rPr>
                <w:rFonts w:ascii="Arial" w:eastAsia="Arial" w:hAnsi="Arial" w:cs="Arial"/>
                <w:b/>
                <w:sz w:val="20"/>
                <w:szCs w:val="20"/>
              </w:rPr>
              <w:t>CAMISETA DA ORGANIZAÇÃO</w:t>
            </w:r>
            <w:r w:rsidRPr="005D787C">
              <w:rPr>
                <w:rFonts w:ascii="Arial" w:eastAsia="Arial" w:hAnsi="Arial" w:cs="Arial"/>
                <w:sz w:val="20"/>
                <w:szCs w:val="20"/>
              </w:rPr>
              <w:t>:</w:t>
            </w:r>
          </w:p>
          <w:p w14:paraId="2336A2A4" w14:textId="77777777" w:rsidR="005D787C" w:rsidRPr="005D787C" w:rsidRDefault="005D787C" w:rsidP="005D787C">
            <w:pPr>
              <w:jc w:val="both"/>
              <w:rPr>
                <w:rFonts w:ascii="Arial" w:eastAsia="Arial" w:hAnsi="Arial" w:cs="Arial"/>
                <w:sz w:val="20"/>
                <w:szCs w:val="20"/>
              </w:rPr>
            </w:pPr>
            <w:r w:rsidRPr="005D787C">
              <w:rPr>
                <w:rFonts w:ascii="Arial" w:eastAsia="Arial" w:hAnsi="Arial" w:cs="Arial"/>
                <w:sz w:val="20"/>
                <w:szCs w:val="20"/>
              </w:rPr>
              <w:t>Composta de 100% Algodão; Gramatura de 160g/m²; Construção do Tipo Malha Fio 30/1; No Tamanho Grande; Manga Curta; Gola do Tipo Redonda; Modelo Unissex; na cor PRETO, COM DIZERES EM BRANCO.</w:t>
            </w:r>
          </w:p>
          <w:p w14:paraId="020A312B" w14:textId="77777777" w:rsidR="005D787C" w:rsidRPr="005D787C" w:rsidRDefault="005D787C" w:rsidP="005D787C">
            <w:pPr>
              <w:ind w:left="-140"/>
              <w:jc w:val="both"/>
              <w:rPr>
                <w:rFonts w:ascii="Arial" w:hAnsi="Arial" w:cs="Arial"/>
                <w:sz w:val="20"/>
                <w:szCs w:val="20"/>
              </w:rPr>
            </w:pPr>
            <w:r w:rsidRPr="005D787C">
              <w:rPr>
                <w:rFonts w:ascii="Arial" w:eastAsia="Arial" w:hAnsi="Arial" w:cs="Arial"/>
                <w:sz w:val="20"/>
                <w:szCs w:val="20"/>
              </w:rPr>
              <w:t xml:space="preserve">Arte </w:t>
            </w:r>
            <w:r w:rsidRPr="005D787C">
              <w:rPr>
                <w:rFonts w:ascii="Arial" w:hAnsi="Arial" w:cs="Arial"/>
                <w:sz w:val="20"/>
                <w:szCs w:val="20"/>
              </w:rPr>
              <w:t>Serigrafia (Silk-screen) impressa- Olimpíadas de Matemática, Acredite em você, Transborde seus sonhos, na parte da frente e Organização no verso, conforme Layout do Adendo II.</w:t>
            </w:r>
          </w:p>
          <w:p w14:paraId="5C0D02F4" w14:textId="77777777" w:rsidR="005D787C" w:rsidRPr="005D787C" w:rsidRDefault="005D787C" w:rsidP="005D787C">
            <w:pPr>
              <w:jc w:val="both"/>
              <w:rPr>
                <w:rFonts w:ascii="Arial" w:eastAsia="Arial" w:hAnsi="Arial" w:cs="Arial"/>
                <w:sz w:val="20"/>
                <w:szCs w:val="20"/>
              </w:rPr>
            </w:pPr>
          </w:p>
        </w:tc>
        <w:tc>
          <w:tcPr>
            <w:tcW w:w="1418" w:type="dxa"/>
            <w:tcBorders>
              <w:top w:val="single" w:sz="4" w:space="0" w:color="000000"/>
              <w:left w:val="single" w:sz="4" w:space="0" w:color="000000"/>
              <w:bottom w:val="single" w:sz="4" w:space="0" w:color="000000"/>
              <w:right w:val="single" w:sz="4" w:space="0" w:color="000000"/>
            </w:tcBorders>
            <w:vAlign w:val="center"/>
          </w:tcPr>
          <w:p w14:paraId="7A373DA8" w14:textId="77777777" w:rsidR="005D787C" w:rsidRPr="005D787C" w:rsidRDefault="005D787C" w:rsidP="005D787C">
            <w:pPr>
              <w:jc w:val="center"/>
              <w:rPr>
                <w:rFonts w:ascii="Arial" w:eastAsia="Arial" w:hAnsi="Arial" w:cs="Arial"/>
                <w:sz w:val="20"/>
                <w:szCs w:val="20"/>
              </w:rPr>
            </w:pPr>
            <w:r w:rsidRPr="005D787C">
              <w:rPr>
                <w:rFonts w:ascii="Arial" w:eastAsia="Calibri" w:hAnsi="Arial" w:cs="Arial"/>
                <w:sz w:val="20"/>
                <w:szCs w:val="20"/>
              </w:rPr>
              <w:t>448306</w:t>
            </w:r>
          </w:p>
        </w:tc>
        <w:tc>
          <w:tcPr>
            <w:tcW w:w="1559" w:type="dxa"/>
            <w:tcBorders>
              <w:top w:val="single" w:sz="4" w:space="0" w:color="000000"/>
              <w:left w:val="single" w:sz="4" w:space="0" w:color="000000"/>
              <w:bottom w:val="single" w:sz="4" w:space="0" w:color="000000"/>
              <w:right w:val="single" w:sz="4" w:space="0" w:color="000000"/>
            </w:tcBorders>
            <w:vAlign w:val="center"/>
          </w:tcPr>
          <w:p w14:paraId="34453FE8" w14:textId="77777777" w:rsidR="005D787C" w:rsidRPr="005D787C" w:rsidRDefault="005D787C" w:rsidP="005D787C">
            <w:pPr>
              <w:jc w:val="center"/>
              <w:rPr>
                <w:rFonts w:ascii="Arial" w:eastAsia="Arial" w:hAnsi="Arial" w:cs="Arial"/>
                <w:sz w:val="20"/>
                <w:szCs w:val="20"/>
              </w:rPr>
            </w:pPr>
            <w:r w:rsidRPr="005D787C">
              <w:rPr>
                <w:rFonts w:ascii="Arial" w:eastAsia="Arial" w:hAnsi="Arial" w:cs="Arial"/>
                <w:sz w:val="20"/>
                <w:szCs w:val="20"/>
              </w:rPr>
              <w:t>UNITÁRIO</w:t>
            </w:r>
          </w:p>
        </w:tc>
        <w:tc>
          <w:tcPr>
            <w:tcW w:w="1701" w:type="dxa"/>
            <w:tcBorders>
              <w:top w:val="single" w:sz="4" w:space="0" w:color="000000"/>
              <w:left w:val="single" w:sz="4" w:space="0" w:color="000000"/>
              <w:bottom w:val="single" w:sz="4" w:space="0" w:color="000000"/>
              <w:right w:val="single" w:sz="4" w:space="0" w:color="000000"/>
            </w:tcBorders>
            <w:vAlign w:val="center"/>
          </w:tcPr>
          <w:p w14:paraId="5FB17415" w14:textId="77777777" w:rsidR="005D787C" w:rsidRPr="005D787C" w:rsidRDefault="005D787C" w:rsidP="005D787C">
            <w:pPr>
              <w:jc w:val="center"/>
              <w:rPr>
                <w:rFonts w:ascii="Arial" w:eastAsia="Arial" w:hAnsi="Arial" w:cs="Arial"/>
                <w:sz w:val="20"/>
                <w:szCs w:val="20"/>
              </w:rPr>
            </w:pPr>
            <w:r w:rsidRPr="005D787C">
              <w:rPr>
                <w:rFonts w:ascii="Arial" w:eastAsia="Calibri" w:hAnsi="Arial" w:cs="Arial"/>
                <w:sz w:val="20"/>
                <w:szCs w:val="20"/>
              </w:rPr>
              <w:t>6.690</w:t>
            </w:r>
          </w:p>
        </w:tc>
      </w:tr>
      <w:tr w:rsidR="005D787C" w:rsidRPr="005D787C" w14:paraId="58765B60" w14:textId="77777777" w:rsidTr="000D2830">
        <w:tc>
          <w:tcPr>
            <w:tcW w:w="825" w:type="dxa"/>
            <w:tcBorders>
              <w:top w:val="single" w:sz="4" w:space="0" w:color="000000"/>
              <w:left w:val="single" w:sz="4" w:space="0" w:color="000000"/>
              <w:bottom w:val="single" w:sz="4" w:space="0" w:color="000000"/>
              <w:right w:val="single" w:sz="4" w:space="0" w:color="000000"/>
            </w:tcBorders>
            <w:vAlign w:val="center"/>
          </w:tcPr>
          <w:p w14:paraId="01CBD83E" w14:textId="77777777" w:rsidR="005D787C" w:rsidRPr="005D787C" w:rsidRDefault="005D787C" w:rsidP="005D787C">
            <w:pPr>
              <w:jc w:val="center"/>
              <w:rPr>
                <w:rFonts w:ascii="Arial" w:eastAsia="Arial" w:hAnsi="Arial" w:cs="Arial"/>
                <w:b/>
                <w:sz w:val="20"/>
                <w:szCs w:val="20"/>
              </w:rPr>
            </w:pPr>
            <w:r w:rsidRPr="005D787C">
              <w:rPr>
                <w:rFonts w:ascii="Arial" w:eastAsia="Arial" w:hAnsi="Arial" w:cs="Arial"/>
                <w:b/>
                <w:sz w:val="20"/>
                <w:szCs w:val="20"/>
              </w:rPr>
              <w:t>10</w:t>
            </w:r>
          </w:p>
        </w:tc>
        <w:tc>
          <w:tcPr>
            <w:tcW w:w="3286" w:type="dxa"/>
            <w:tcBorders>
              <w:top w:val="single" w:sz="4" w:space="0" w:color="000000"/>
              <w:left w:val="single" w:sz="4" w:space="0" w:color="000000"/>
              <w:bottom w:val="single" w:sz="4" w:space="0" w:color="000000"/>
              <w:right w:val="single" w:sz="4" w:space="0" w:color="000000"/>
            </w:tcBorders>
            <w:vAlign w:val="center"/>
          </w:tcPr>
          <w:p w14:paraId="043375EE" w14:textId="77777777" w:rsidR="005D787C" w:rsidRPr="005D787C" w:rsidRDefault="005D787C" w:rsidP="005D787C">
            <w:pPr>
              <w:rPr>
                <w:rFonts w:ascii="Arial" w:eastAsia="Arial" w:hAnsi="Arial" w:cs="Arial"/>
                <w:b/>
                <w:sz w:val="20"/>
                <w:szCs w:val="20"/>
              </w:rPr>
            </w:pPr>
            <w:r w:rsidRPr="005D787C">
              <w:rPr>
                <w:rFonts w:ascii="Arial" w:eastAsia="Arial" w:hAnsi="Arial" w:cs="Arial"/>
                <w:b/>
                <w:sz w:val="20"/>
                <w:szCs w:val="20"/>
              </w:rPr>
              <w:t>CAMISETA ALUNO - OLIMPÍADAS DE PORTUGUÊS:</w:t>
            </w:r>
          </w:p>
          <w:p w14:paraId="453FCFCE" w14:textId="77777777" w:rsidR="005D787C" w:rsidRPr="005D787C" w:rsidRDefault="005D787C" w:rsidP="005D787C">
            <w:pPr>
              <w:jc w:val="both"/>
              <w:rPr>
                <w:rFonts w:ascii="Arial" w:eastAsia="Arial" w:hAnsi="Arial" w:cs="Arial"/>
                <w:sz w:val="20"/>
                <w:szCs w:val="20"/>
              </w:rPr>
            </w:pPr>
            <w:r w:rsidRPr="005D787C">
              <w:rPr>
                <w:rFonts w:ascii="Arial" w:eastAsia="Arial" w:hAnsi="Arial" w:cs="Arial"/>
                <w:sz w:val="20"/>
                <w:szCs w:val="20"/>
              </w:rPr>
              <w:t>Composta de 100% Algodão; Gramatura de 160g/m²; Construção do Tipo Malha Fio 30/1; No TAMANHO MÉDIO; Manga Curta; Gola do Tipo Redonda; Modelo Unissex; Na Cor Amarelo</w:t>
            </w:r>
          </w:p>
          <w:p w14:paraId="3C13DFFA" w14:textId="77777777" w:rsidR="005D787C" w:rsidRPr="005D787C" w:rsidRDefault="005D787C" w:rsidP="005D787C">
            <w:pPr>
              <w:ind w:left="-140"/>
              <w:jc w:val="both"/>
              <w:rPr>
                <w:rFonts w:ascii="Arial" w:hAnsi="Arial" w:cs="Arial"/>
                <w:sz w:val="20"/>
                <w:szCs w:val="20"/>
              </w:rPr>
            </w:pPr>
            <w:r w:rsidRPr="005D787C">
              <w:rPr>
                <w:rFonts w:ascii="Arial" w:eastAsia="Arial" w:hAnsi="Arial" w:cs="Arial"/>
                <w:sz w:val="20"/>
                <w:szCs w:val="20"/>
              </w:rPr>
              <w:t xml:space="preserve">Arte </w:t>
            </w:r>
            <w:r w:rsidRPr="005D787C">
              <w:rPr>
                <w:rFonts w:ascii="Arial" w:hAnsi="Arial" w:cs="Arial"/>
                <w:color w:val="000000"/>
                <w:sz w:val="20"/>
                <w:szCs w:val="20"/>
              </w:rPr>
              <w:t xml:space="preserve">Serigrafia (Silk-screen) impressa- Olimpíadas de </w:t>
            </w:r>
            <w:r w:rsidRPr="005D787C">
              <w:rPr>
                <w:rFonts w:ascii="Arial" w:hAnsi="Arial" w:cs="Arial"/>
                <w:b/>
                <w:bCs/>
                <w:color w:val="000000"/>
                <w:sz w:val="20"/>
                <w:szCs w:val="20"/>
              </w:rPr>
              <w:t>Português</w:t>
            </w:r>
            <w:r w:rsidRPr="005D787C">
              <w:rPr>
                <w:rFonts w:ascii="Arial" w:hAnsi="Arial" w:cs="Arial"/>
                <w:color w:val="000000"/>
                <w:sz w:val="20"/>
                <w:szCs w:val="20"/>
              </w:rPr>
              <w:t>, Acredite em você, Transborde seus sonhos, na parte da frente e Aluno Olímpico 2024 no verso, conforme Layout do Adendo I.</w:t>
            </w:r>
          </w:p>
        </w:tc>
        <w:tc>
          <w:tcPr>
            <w:tcW w:w="1418" w:type="dxa"/>
            <w:tcBorders>
              <w:top w:val="single" w:sz="4" w:space="0" w:color="000000"/>
              <w:left w:val="single" w:sz="4" w:space="0" w:color="000000"/>
              <w:bottom w:val="single" w:sz="4" w:space="0" w:color="000000"/>
              <w:right w:val="single" w:sz="4" w:space="0" w:color="000000"/>
            </w:tcBorders>
            <w:vAlign w:val="center"/>
          </w:tcPr>
          <w:p w14:paraId="618455AE" w14:textId="77777777" w:rsidR="005D787C" w:rsidRPr="005D787C" w:rsidRDefault="005D787C" w:rsidP="005D787C">
            <w:pPr>
              <w:jc w:val="center"/>
              <w:rPr>
                <w:rFonts w:ascii="Arial" w:eastAsia="Arial" w:hAnsi="Arial" w:cs="Arial"/>
                <w:sz w:val="20"/>
                <w:szCs w:val="20"/>
              </w:rPr>
            </w:pPr>
            <w:r w:rsidRPr="005D787C">
              <w:rPr>
                <w:rFonts w:ascii="Arial" w:eastAsia="Calibri" w:hAnsi="Arial" w:cs="Arial"/>
                <w:sz w:val="20"/>
                <w:szCs w:val="20"/>
              </w:rPr>
              <w:t>448306</w:t>
            </w:r>
          </w:p>
        </w:tc>
        <w:tc>
          <w:tcPr>
            <w:tcW w:w="1559" w:type="dxa"/>
            <w:tcBorders>
              <w:top w:val="single" w:sz="4" w:space="0" w:color="000000"/>
              <w:left w:val="single" w:sz="4" w:space="0" w:color="000000"/>
              <w:bottom w:val="single" w:sz="4" w:space="0" w:color="000000"/>
              <w:right w:val="single" w:sz="4" w:space="0" w:color="000000"/>
            </w:tcBorders>
            <w:vAlign w:val="center"/>
          </w:tcPr>
          <w:p w14:paraId="2CD7E893" w14:textId="77777777" w:rsidR="005D787C" w:rsidRPr="005D787C" w:rsidRDefault="005D787C" w:rsidP="005D787C">
            <w:pPr>
              <w:jc w:val="center"/>
              <w:rPr>
                <w:rFonts w:ascii="Arial" w:eastAsia="Arial" w:hAnsi="Arial" w:cs="Arial"/>
                <w:sz w:val="20"/>
                <w:szCs w:val="20"/>
              </w:rPr>
            </w:pPr>
            <w:r w:rsidRPr="005D787C">
              <w:rPr>
                <w:rFonts w:ascii="Arial" w:eastAsia="Arial" w:hAnsi="Arial" w:cs="Arial"/>
                <w:sz w:val="20"/>
                <w:szCs w:val="20"/>
              </w:rPr>
              <w:t>UNITÁRIO</w:t>
            </w:r>
          </w:p>
        </w:tc>
        <w:tc>
          <w:tcPr>
            <w:tcW w:w="1701" w:type="dxa"/>
            <w:tcBorders>
              <w:top w:val="single" w:sz="4" w:space="0" w:color="000000"/>
              <w:left w:val="single" w:sz="4" w:space="0" w:color="000000"/>
              <w:bottom w:val="single" w:sz="4" w:space="0" w:color="000000"/>
              <w:right w:val="single" w:sz="4" w:space="0" w:color="000000"/>
            </w:tcBorders>
            <w:vAlign w:val="center"/>
          </w:tcPr>
          <w:p w14:paraId="72022C9C" w14:textId="77777777" w:rsidR="005D787C" w:rsidRPr="005D787C" w:rsidRDefault="005D787C" w:rsidP="005D787C">
            <w:pPr>
              <w:jc w:val="center"/>
              <w:rPr>
                <w:rFonts w:ascii="Arial" w:eastAsia="Arial" w:hAnsi="Arial" w:cs="Arial"/>
                <w:sz w:val="20"/>
                <w:szCs w:val="20"/>
              </w:rPr>
            </w:pPr>
            <w:r w:rsidRPr="005D787C">
              <w:rPr>
                <w:rFonts w:ascii="Arial" w:eastAsia="Calibri" w:hAnsi="Arial" w:cs="Arial"/>
                <w:sz w:val="20"/>
                <w:szCs w:val="20"/>
              </w:rPr>
              <w:t>66.960</w:t>
            </w:r>
          </w:p>
        </w:tc>
      </w:tr>
      <w:tr w:rsidR="005D787C" w:rsidRPr="005D787C" w14:paraId="522A7576" w14:textId="77777777" w:rsidTr="000D2830">
        <w:tc>
          <w:tcPr>
            <w:tcW w:w="825" w:type="dxa"/>
            <w:tcBorders>
              <w:top w:val="single" w:sz="4" w:space="0" w:color="000000"/>
              <w:left w:val="single" w:sz="4" w:space="0" w:color="000000"/>
              <w:bottom w:val="single" w:sz="4" w:space="0" w:color="000000"/>
              <w:right w:val="single" w:sz="4" w:space="0" w:color="000000"/>
            </w:tcBorders>
            <w:vAlign w:val="center"/>
          </w:tcPr>
          <w:p w14:paraId="4F9C51B5" w14:textId="77777777" w:rsidR="005D787C" w:rsidRPr="005D787C" w:rsidRDefault="005D787C" w:rsidP="005D787C">
            <w:pPr>
              <w:jc w:val="center"/>
              <w:rPr>
                <w:rFonts w:ascii="Arial" w:eastAsia="Arial" w:hAnsi="Arial" w:cs="Arial"/>
                <w:b/>
                <w:sz w:val="20"/>
                <w:szCs w:val="20"/>
              </w:rPr>
            </w:pPr>
            <w:r w:rsidRPr="005D787C">
              <w:rPr>
                <w:rFonts w:ascii="Arial" w:eastAsia="Arial" w:hAnsi="Arial" w:cs="Arial"/>
                <w:b/>
                <w:sz w:val="20"/>
                <w:szCs w:val="20"/>
              </w:rPr>
              <w:lastRenderedPageBreak/>
              <w:t>11</w:t>
            </w:r>
          </w:p>
        </w:tc>
        <w:tc>
          <w:tcPr>
            <w:tcW w:w="3286" w:type="dxa"/>
            <w:tcBorders>
              <w:top w:val="single" w:sz="4" w:space="0" w:color="000000"/>
              <w:left w:val="single" w:sz="4" w:space="0" w:color="000000"/>
              <w:bottom w:val="single" w:sz="4" w:space="0" w:color="000000"/>
              <w:right w:val="single" w:sz="4" w:space="0" w:color="000000"/>
            </w:tcBorders>
            <w:vAlign w:val="center"/>
          </w:tcPr>
          <w:p w14:paraId="3AF772CF" w14:textId="77777777" w:rsidR="005D787C" w:rsidRPr="005D787C" w:rsidRDefault="005D787C" w:rsidP="005D787C">
            <w:pPr>
              <w:rPr>
                <w:rFonts w:ascii="Arial" w:eastAsia="Arial" w:hAnsi="Arial" w:cs="Arial"/>
                <w:b/>
                <w:sz w:val="20"/>
                <w:szCs w:val="20"/>
              </w:rPr>
            </w:pPr>
            <w:r w:rsidRPr="005D787C">
              <w:rPr>
                <w:rFonts w:ascii="Arial" w:eastAsia="Arial" w:hAnsi="Arial" w:cs="Arial"/>
                <w:b/>
                <w:sz w:val="20"/>
                <w:szCs w:val="20"/>
              </w:rPr>
              <w:t>CAMISETA ALUNO - OLIMPÍADAS DE PORTUGUÊS:</w:t>
            </w:r>
          </w:p>
          <w:p w14:paraId="41FC31D0" w14:textId="77777777" w:rsidR="005D787C" w:rsidRPr="005D787C" w:rsidRDefault="005D787C" w:rsidP="005D787C">
            <w:pPr>
              <w:jc w:val="both"/>
              <w:rPr>
                <w:rFonts w:ascii="Arial" w:eastAsia="Arial" w:hAnsi="Arial" w:cs="Arial"/>
                <w:sz w:val="20"/>
                <w:szCs w:val="20"/>
              </w:rPr>
            </w:pPr>
            <w:r w:rsidRPr="005D787C">
              <w:rPr>
                <w:rFonts w:ascii="Arial" w:eastAsia="Arial" w:hAnsi="Arial" w:cs="Arial"/>
                <w:sz w:val="20"/>
                <w:szCs w:val="20"/>
              </w:rPr>
              <w:t xml:space="preserve">Composta de 100% Algodão; Gramatura de 160g/m²; Construção do Tipo Malha Fio 30/1; No TAMANHO GRANDE; Manga Curta; Gola do Tipo Redonda; Modelo Unissex; Na Cor Amarelo. </w:t>
            </w:r>
          </w:p>
          <w:p w14:paraId="030FBE66" w14:textId="77777777" w:rsidR="005D787C" w:rsidRPr="005D787C" w:rsidRDefault="005D787C" w:rsidP="005D787C">
            <w:pPr>
              <w:ind w:left="-140"/>
              <w:jc w:val="both"/>
              <w:rPr>
                <w:rFonts w:ascii="Arial" w:hAnsi="Arial" w:cs="Arial"/>
                <w:sz w:val="20"/>
                <w:szCs w:val="20"/>
              </w:rPr>
            </w:pPr>
            <w:r w:rsidRPr="005D787C">
              <w:rPr>
                <w:rFonts w:ascii="Arial" w:eastAsia="Arial" w:hAnsi="Arial" w:cs="Arial"/>
                <w:sz w:val="20"/>
                <w:szCs w:val="20"/>
              </w:rPr>
              <w:t xml:space="preserve">Arte </w:t>
            </w:r>
            <w:r w:rsidRPr="005D787C">
              <w:rPr>
                <w:rFonts w:ascii="Arial" w:hAnsi="Arial" w:cs="Arial"/>
                <w:color w:val="000000"/>
                <w:sz w:val="20"/>
                <w:szCs w:val="20"/>
              </w:rPr>
              <w:t>Serigrafia (Silk-screen) impressa- Olimpíadas de Português, Acredite em você, Transborde seus sonhos, na parte da frente e Aluno Olímpico 2024 no verso, conforme Layout do Adendo II.</w:t>
            </w:r>
          </w:p>
          <w:p w14:paraId="0E080DA0" w14:textId="77777777" w:rsidR="005D787C" w:rsidRPr="005D787C" w:rsidRDefault="005D787C" w:rsidP="005D787C">
            <w:pPr>
              <w:rPr>
                <w:rFonts w:ascii="Arial" w:eastAsia="Arial" w:hAnsi="Arial" w:cs="Arial"/>
                <w:sz w:val="20"/>
                <w:szCs w:val="20"/>
              </w:rPr>
            </w:pPr>
          </w:p>
        </w:tc>
        <w:tc>
          <w:tcPr>
            <w:tcW w:w="1418" w:type="dxa"/>
            <w:tcBorders>
              <w:top w:val="single" w:sz="4" w:space="0" w:color="000000"/>
              <w:left w:val="single" w:sz="4" w:space="0" w:color="000000"/>
              <w:bottom w:val="single" w:sz="4" w:space="0" w:color="000000"/>
              <w:right w:val="single" w:sz="4" w:space="0" w:color="000000"/>
            </w:tcBorders>
            <w:vAlign w:val="center"/>
          </w:tcPr>
          <w:p w14:paraId="65FF59F0" w14:textId="77777777" w:rsidR="005D787C" w:rsidRPr="005D787C" w:rsidRDefault="005D787C" w:rsidP="005D787C">
            <w:pPr>
              <w:jc w:val="center"/>
              <w:rPr>
                <w:rFonts w:ascii="Arial" w:eastAsia="Arial" w:hAnsi="Arial" w:cs="Arial"/>
                <w:sz w:val="20"/>
                <w:szCs w:val="20"/>
              </w:rPr>
            </w:pPr>
          </w:p>
          <w:p w14:paraId="102A407B" w14:textId="77777777" w:rsidR="005D787C" w:rsidRPr="005D787C" w:rsidRDefault="005D787C" w:rsidP="005D787C">
            <w:pPr>
              <w:jc w:val="center"/>
              <w:rPr>
                <w:rFonts w:ascii="Arial" w:eastAsia="Arial" w:hAnsi="Arial" w:cs="Arial"/>
                <w:sz w:val="20"/>
                <w:szCs w:val="20"/>
              </w:rPr>
            </w:pPr>
          </w:p>
          <w:p w14:paraId="3FF85E90" w14:textId="77777777" w:rsidR="005D787C" w:rsidRPr="005D787C" w:rsidRDefault="005D787C" w:rsidP="005D787C">
            <w:pPr>
              <w:jc w:val="center"/>
              <w:rPr>
                <w:rFonts w:ascii="Arial" w:eastAsia="Arial" w:hAnsi="Arial" w:cs="Arial"/>
                <w:sz w:val="20"/>
                <w:szCs w:val="20"/>
              </w:rPr>
            </w:pPr>
            <w:r w:rsidRPr="005D787C">
              <w:rPr>
                <w:rFonts w:ascii="Arial" w:eastAsia="Calibri" w:hAnsi="Arial" w:cs="Arial"/>
                <w:sz w:val="20"/>
                <w:szCs w:val="20"/>
              </w:rPr>
              <w:t>448306</w:t>
            </w:r>
          </w:p>
        </w:tc>
        <w:tc>
          <w:tcPr>
            <w:tcW w:w="1559" w:type="dxa"/>
            <w:tcBorders>
              <w:top w:val="single" w:sz="4" w:space="0" w:color="000000"/>
              <w:left w:val="single" w:sz="4" w:space="0" w:color="000000"/>
              <w:bottom w:val="single" w:sz="4" w:space="0" w:color="000000"/>
              <w:right w:val="single" w:sz="4" w:space="0" w:color="000000"/>
            </w:tcBorders>
            <w:vAlign w:val="center"/>
          </w:tcPr>
          <w:p w14:paraId="365096C6" w14:textId="77777777" w:rsidR="005D787C" w:rsidRPr="005D787C" w:rsidRDefault="005D787C" w:rsidP="005D787C">
            <w:pPr>
              <w:jc w:val="center"/>
              <w:rPr>
                <w:rFonts w:ascii="Arial" w:eastAsia="Arial" w:hAnsi="Arial" w:cs="Arial"/>
                <w:sz w:val="20"/>
                <w:szCs w:val="20"/>
              </w:rPr>
            </w:pPr>
          </w:p>
          <w:p w14:paraId="4CB50950" w14:textId="77777777" w:rsidR="005D787C" w:rsidRPr="005D787C" w:rsidRDefault="005D787C" w:rsidP="005D787C">
            <w:pPr>
              <w:jc w:val="center"/>
              <w:rPr>
                <w:rFonts w:ascii="Arial" w:eastAsia="Arial" w:hAnsi="Arial" w:cs="Arial"/>
                <w:sz w:val="20"/>
                <w:szCs w:val="20"/>
              </w:rPr>
            </w:pPr>
          </w:p>
          <w:p w14:paraId="583324AB" w14:textId="77777777" w:rsidR="005D787C" w:rsidRPr="005D787C" w:rsidRDefault="005D787C" w:rsidP="005D787C">
            <w:pPr>
              <w:jc w:val="center"/>
              <w:rPr>
                <w:rFonts w:ascii="Arial" w:eastAsia="Arial" w:hAnsi="Arial" w:cs="Arial"/>
                <w:sz w:val="20"/>
                <w:szCs w:val="20"/>
              </w:rPr>
            </w:pPr>
            <w:r w:rsidRPr="005D787C">
              <w:rPr>
                <w:rFonts w:ascii="Arial" w:eastAsia="Arial" w:hAnsi="Arial" w:cs="Arial"/>
                <w:sz w:val="20"/>
                <w:szCs w:val="20"/>
              </w:rPr>
              <w:t>UNITÁRIO</w:t>
            </w:r>
          </w:p>
        </w:tc>
        <w:tc>
          <w:tcPr>
            <w:tcW w:w="1701" w:type="dxa"/>
            <w:tcBorders>
              <w:top w:val="single" w:sz="4" w:space="0" w:color="000000"/>
              <w:left w:val="single" w:sz="4" w:space="0" w:color="000000"/>
              <w:bottom w:val="single" w:sz="4" w:space="0" w:color="000000"/>
              <w:right w:val="single" w:sz="4" w:space="0" w:color="000000"/>
            </w:tcBorders>
            <w:vAlign w:val="center"/>
          </w:tcPr>
          <w:p w14:paraId="3D128F76" w14:textId="77777777" w:rsidR="005D787C" w:rsidRPr="005D787C" w:rsidRDefault="005D787C" w:rsidP="005D787C">
            <w:pPr>
              <w:jc w:val="center"/>
              <w:rPr>
                <w:rFonts w:ascii="Arial" w:eastAsia="Calibri" w:hAnsi="Arial" w:cs="Arial"/>
                <w:sz w:val="20"/>
                <w:szCs w:val="20"/>
              </w:rPr>
            </w:pPr>
          </w:p>
          <w:p w14:paraId="0C166575" w14:textId="77777777" w:rsidR="005D787C" w:rsidRPr="005D787C" w:rsidRDefault="005D787C" w:rsidP="005D787C">
            <w:pPr>
              <w:jc w:val="center"/>
              <w:rPr>
                <w:rFonts w:ascii="Arial" w:eastAsia="Calibri" w:hAnsi="Arial" w:cs="Arial"/>
                <w:sz w:val="20"/>
                <w:szCs w:val="20"/>
              </w:rPr>
            </w:pPr>
          </w:p>
          <w:p w14:paraId="523EE6D6" w14:textId="77777777" w:rsidR="005D787C" w:rsidRPr="005D787C" w:rsidRDefault="005D787C" w:rsidP="005D787C">
            <w:pPr>
              <w:jc w:val="center"/>
              <w:rPr>
                <w:rFonts w:ascii="Arial" w:eastAsia="Arial" w:hAnsi="Arial" w:cs="Arial"/>
                <w:sz w:val="20"/>
                <w:szCs w:val="20"/>
              </w:rPr>
            </w:pPr>
            <w:r w:rsidRPr="005D787C">
              <w:rPr>
                <w:rFonts w:ascii="Arial" w:eastAsia="Calibri" w:hAnsi="Arial" w:cs="Arial"/>
                <w:sz w:val="20"/>
                <w:szCs w:val="20"/>
              </w:rPr>
              <w:t>66.910</w:t>
            </w:r>
          </w:p>
        </w:tc>
      </w:tr>
      <w:tr w:rsidR="005D787C" w:rsidRPr="005D787C" w14:paraId="66FA3C48" w14:textId="77777777" w:rsidTr="000D2830">
        <w:tc>
          <w:tcPr>
            <w:tcW w:w="825" w:type="dxa"/>
            <w:tcBorders>
              <w:top w:val="single" w:sz="4" w:space="0" w:color="000000"/>
              <w:left w:val="single" w:sz="4" w:space="0" w:color="000000"/>
              <w:bottom w:val="single" w:sz="4" w:space="0" w:color="000000"/>
              <w:right w:val="single" w:sz="4" w:space="0" w:color="000000"/>
            </w:tcBorders>
            <w:vAlign w:val="center"/>
          </w:tcPr>
          <w:p w14:paraId="41E901EA" w14:textId="77777777" w:rsidR="005D787C" w:rsidRPr="005D787C" w:rsidRDefault="005D787C" w:rsidP="005D787C">
            <w:pPr>
              <w:jc w:val="center"/>
              <w:rPr>
                <w:rFonts w:ascii="Arial" w:eastAsia="Arial" w:hAnsi="Arial" w:cs="Arial"/>
                <w:b/>
                <w:sz w:val="20"/>
                <w:szCs w:val="20"/>
              </w:rPr>
            </w:pPr>
            <w:r w:rsidRPr="005D787C">
              <w:rPr>
                <w:rFonts w:ascii="Arial" w:eastAsia="Arial" w:hAnsi="Arial" w:cs="Arial"/>
                <w:b/>
                <w:sz w:val="20"/>
                <w:szCs w:val="20"/>
              </w:rPr>
              <w:t>12</w:t>
            </w:r>
          </w:p>
        </w:tc>
        <w:tc>
          <w:tcPr>
            <w:tcW w:w="3286" w:type="dxa"/>
            <w:tcBorders>
              <w:top w:val="single" w:sz="4" w:space="0" w:color="000000"/>
              <w:left w:val="single" w:sz="4" w:space="0" w:color="000000"/>
              <w:bottom w:val="single" w:sz="4" w:space="0" w:color="000000"/>
              <w:right w:val="single" w:sz="4" w:space="0" w:color="000000"/>
            </w:tcBorders>
            <w:vAlign w:val="center"/>
          </w:tcPr>
          <w:p w14:paraId="22FB43E1" w14:textId="77777777" w:rsidR="005D787C" w:rsidRPr="005D787C" w:rsidRDefault="005D787C" w:rsidP="005D787C">
            <w:pPr>
              <w:jc w:val="both"/>
              <w:rPr>
                <w:rFonts w:ascii="Arial" w:eastAsia="Arial" w:hAnsi="Arial" w:cs="Arial"/>
                <w:b/>
                <w:sz w:val="20"/>
                <w:szCs w:val="20"/>
              </w:rPr>
            </w:pPr>
            <w:r w:rsidRPr="005D787C">
              <w:rPr>
                <w:rFonts w:ascii="Arial" w:eastAsia="Arial" w:hAnsi="Arial" w:cs="Arial"/>
                <w:b/>
                <w:sz w:val="20"/>
                <w:szCs w:val="20"/>
              </w:rPr>
              <w:t>CAMISETA PROFESSOR:</w:t>
            </w:r>
          </w:p>
          <w:p w14:paraId="1C67C85C" w14:textId="77777777" w:rsidR="005D787C" w:rsidRPr="005D787C" w:rsidRDefault="005D787C" w:rsidP="005D787C">
            <w:pPr>
              <w:jc w:val="both"/>
              <w:rPr>
                <w:rFonts w:ascii="Arial" w:eastAsia="Arial" w:hAnsi="Arial" w:cs="Arial"/>
                <w:sz w:val="20"/>
                <w:szCs w:val="20"/>
              </w:rPr>
            </w:pPr>
            <w:r w:rsidRPr="005D787C">
              <w:rPr>
                <w:rFonts w:ascii="Arial" w:eastAsia="Arial" w:hAnsi="Arial" w:cs="Arial"/>
                <w:sz w:val="20"/>
                <w:szCs w:val="20"/>
              </w:rPr>
              <w:t>Composta de 100% Algodão; Gramatura de 160g/m²; Construção do Tipo Malha Fio 30/1; No Tamanho Grande; Manga Curta; Gola do Tipo Redonda; Modelo Unissex; na cor amarelo.</w:t>
            </w:r>
          </w:p>
          <w:p w14:paraId="547E3F0C" w14:textId="77777777" w:rsidR="005D787C" w:rsidRPr="005D787C" w:rsidRDefault="005D787C" w:rsidP="000D2830">
            <w:pPr>
              <w:ind w:left="-83" w:hanging="57"/>
              <w:jc w:val="both"/>
              <w:rPr>
                <w:rFonts w:ascii="Arial" w:hAnsi="Arial" w:cs="Arial"/>
                <w:sz w:val="20"/>
                <w:szCs w:val="20"/>
              </w:rPr>
            </w:pPr>
            <w:r w:rsidRPr="005D787C">
              <w:rPr>
                <w:rFonts w:ascii="Arial" w:eastAsia="Arial" w:hAnsi="Arial" w:cs="Arial"/>
                <w:sz w:val="20"/>
                <w:szCs w:val="20"/>
              </w:rPr>
              <w:t xml:space="preserve">Arte </w:t>
            </w:r>
            <w:r w:rsidRPr="005D787C">
              <w:rPr>
                <w:rFonts w:ascii="Arial" w:hAnsi="Arial" w:cs="Arial"/>
                <w:color w:val="000000"/>
                <w:sz w:val="20"/>
                <w:szCs w:val="20"/>
              </w:rPr>
              <w:t xml:space="preserve">Serigrafia (Silk-screen) impressa- Olimpíadas de </w:t>
            </w:r>
            <w:r w:rsidRPr="005D787C">
              <w:rPr>
                <w:rFonts w:ascii="Arial" w:hAnsi="Arial" w:cs="Arial"/>
                <w:b/>
                <w:bCs/>
                <w:color w:val="000000"/>
                <w:sz w:val="20"/>
                <w:szCs w:val="20"/>
              </w:rPr>
              <w:t xml:space="preserve">Português, Acredite em você, Transborde seus </w:t>
            </w:r>
            <w:r w:rsidRPr="005D787C">
              <w:rPr>
                <w:rFonts w:ascii="Arial" w:hAnsi="Arial" w:cs="Arial"/>
                <w:b/>
                <w:bCs/>
                <w:color w:val="000000"/>
                <w:sz w:val="20"/>
                <w:szCs w:val="20"/>
                <w:shd w:val="clear" w:color="auto" w:fill="FFFFFF"/>
              </w:rPr>
              <w:t>sonhos</w:t>
            </w:r>
            <w:r w:rsidRPr="005D787C">
              <w:rPr>
                <w:rFonts w:ascii="Arial" w:hAnsi="Arial" w:cs="Arial"/>
                <w:color w:val="000000"/>
                <w:sz w:val="20"/>
                <w:szCs w:val="20"/>
                <w:shd w:val="clear" w:color="auto" w:fill="FFFFFF"/>
              </w:rPr>
              <w:t xml:space="preserve"> </w:t>
            </w:r>
            <w:r w:rsidRPr="005D787C">
              <w:rPr>
                <w:rFonts w:ascii="Arial" w:hAnsi="Arial" w:cs="Arial"/>
                <w:color w:val="000000"/>
                <w:sz w:val="20"/>
                <w:szCs w:val="20"/>
              </w:rPr>
              <w:t>na parte da frente e Professor 2024 no verso, conforme Layout do Adendo I.</w:t>
            </w:r>
          </w:p>
          <w:p w14:paraId="0A459018" w14:textId="77777777" w:rsidR="005D787C" w:rsidRPr="005D787C" w:rsidRDefault="005D787C" w:rsidP="005D787C">
            <w:pPr>
              <w:jc w:val="both"/>
              <w:rPr>
                <w:rFonts w:ascii="Arial" w:eastAsia="Arial" w:hAnsi="Arial" w:cs="Arial"/>
                <w:sz w:val="20"/>
                <w:szCs w:val="20"/>
              </w:rPr>
            </w:pPr>
          </w:p>
        </w:tc>
        <w:tc>
          <w:tcPr>
            <w:tcW w:w="1418" w:type="dxa"/>
            <w:tcBorders>
              <w:top w:val="single" w:sz="4" w:space="0" w:color="000000"/>
              <w:left w:val="single" w:sz="4" w:space="0" w:color="000000"/>
              <w:bottom w:val="single" w:sz="4" w:space="0" w:color="000000"/>
              <w:right w:val="single" w:sz="4" w:space="0" w:color="000000"/>
            </w:tcBorders>
            <w:vAlign w:val="center"/>
          </w:tcPr>
          <w:p w14:paraId="29B5AF4E" w14:textId="77777777" w:rsidR="005D787C" w:rsidRPr="005D787C" w:rsidRDefault="005D787C" w:rsidP="005D787C">
            <w:pPr>
              <w:jc w:val="center"/>
              <w:rPr>
                <w:rFonts w:ascii="Arial" w:eastAsia="Arial" w:hAnsi="Arial" w:cs="Arial"/>
                <w:sz w:val="20"/>
                <w:szCs w:val="20"/>
              </w:rPr>
            </w:pPr>
            <w:r w:rsidRPr="005D787C">
              <w:rPr>
                <w:rFonts w:ascii="Arial" w:eastAsia="Calibri" w:hAnsi="Arial" w:cs="Arial"/>
                <w:sz w:val="20"/>
                <w:szCs w:val="20"/>
              </w:rPr>
              <w:t>448306</w:t>
            </w:r>
          </w:p>
        </w:tc>
        <w:tc>
          <w:tcPr>
            <w:tcW w:w="1559" w:type="dxa"/>
            <w:tcBorders>
              <w:top w:val="single" w:sz="4" w:space="0" w:color="000000"/>
              <w:left w:val="single" w:sz="4" w:space="0" w:color="000000"/>
              <w:bottom w:val="single" w:sz="4" w:space="0" w:color="000000"/>
              <w:right w:val="single" w:sz="4" w:space="0" w:color="000000"/>
            </w:tcBorders>
            <w:vAlign w:val="center"/>
          </w:tcPr>
          <w:p w14:paraId="3A12FADC" w14:textId="77777777" w:rsidR="005D787C" w:rsidRPr="005D787C" w:rsidRDefault="005D787C" w:rsidP="005D787C">
            <w:pPr>
              <w:jc w:val="center"/>
              <w:rPr>
                <w:rFonts w:ascii="Arial" w:eastAsia="Arial" w:hAnsi="Arial" w:cs="Arial"/>
                <w:sz w:val="20"/>
                <w:szCs w:val="20"/>
              </w:rPr>
            </w:pPr>
            <w:r w:rsidRPr="005D787C">
              <w:rPr>
                <w:rFonts w:ascii="Arial" w:eastAsia="Arial" w:hAnsi="Arial" w:cs="Arial"/>
                <w:sz w:val="20"/>
                <w:szCs w:val="20"/>
              </w:rPr>
              <w:t>UNITÁRIO</w:t>
            </w:r>
          </w:p>
        </w:tc>
        <w:tc>
          <w:tcPr>
            <w:tcW w:w="1701" w:type="dxa"/>
            <w:tcBorders>
              <w:top w:val="single" w:sz="4" w:space="0" w:color="000000"/>
              <w:left w:val="single" w:sz="4" w:space="0" w:color="000000"/>
              <w:bottom w:val="single" w:sz="4" w:space="0" w:color="000000"/>
              <w:right w:val="single" w:sz="4" w:space="0" w:color="000000"/>
            </w:tcBorders>
            <w:vAlign w:val="center"/>
          </w:tcPr>
          <w:p w14:paraId="052E9441" w14:textId="77777777" w:rsidR="005D787C" w:rsidRPr="005D787C" w:rsidRDefault="005D787C" w:rsidP="005D787C">
            <w:pPr>
              <w:jc w:val="center"/>
              <w:rPr>
                <w:rFonts w:ascii="Arial" w:eastAsia="Arial" w:hAnsi="Arial" w:cs="Arial"/>
                <w:sz w:val="20"/>
                <w:szCs w:val="20"/>
              </w:rPr>
            </w:pPr>
            <w:r w:rsidRPr="005D787C">
              <w:rPr>
                <w:rFonts w:ascii="Arial" w:eastAsia="Calibri" w:hAnsi="Arial" w:cs="Arial"/>
                <w:sz w:val="20"/>
                <w:szCs w:val="20"/>
              </w:rPr>
              <w:t>5.920</w:t>
            </w:r>
          </w:p>
        </w:tc>
      </w:tr>
      <w:tr w:rsidR="005D787C" w:rsidRPr="005D787C" w14:paraId="3079968C" w14:textId="77777777" w:rsidTr="000D2830">
        <w:tc>
          <w:tcPr>
            <w:tcW w:w="825" w:type="dxa"/>
            <w:tcBorders>
              <w:top w:val="single" w:sz="4" w:space="0" w:color="000000"/>
              <w:left w:val="single" w:sz="4" w:space="0" w:color="000000"/>
              <w:bottom w:val="single" w:sz="4" w:space="0" w:color="000000"/>
              <w:right w:val="single" w:sz="4" w:space="0" w:color="000000"/>
            </w:tcBorders>
            <w:vAlign w:val="center"/>
          </w:tcPr>
          <w:p w14:paraId="28E7789D" w14:textId="77777777" w:rsidR="005D787C" w:rsidRPr="005D787C" w:rsidRDefault="005D787C" w:rsidP="005D787C">
            <w:pPr>
              <w:jc w:val="center"/>
              <w:rPr>
                <w:rFonts w:ascii="Arial" w:eastAsia="Arial" w:hAnsi="Arial" w:cs="Arial"/>
                <w:b/>
                <w:sz w:val="20"/>
                <w:szCs w:val="20"/>
              </w:rPr>
            </w:pPr>
            <w:r w:rsidRPr="005D787C">
              <w:rPr>
                <w:rFonts w:ascii="Arial" w:eastAsia="Arial" w:hAnsi="Arial" w:cs="Arial"/>
                <w:b/>
                <w:sz w:val="20"/>
                <w:szCs w:val="20"/>
              </w:rPr>
              <w:t>13</w:t>
            </w:r>
          </w:p>
        </w:tc>
        <w:tc>
          <w:tcPr>
            <w:tcW w:w="3286" w:type="dxa"/>
            <w:tcBorders>
              <w:top w:val="single" w:sz="4" w:space="0" w:color="000000"/>
              <w:left w:val="single" w:sz="4" w:space="0" w:color="000000"/>
              <w:bottom w:val="single" w:sz="4" w:space="0" w:color="000000"/>
              <w:right w:val="single" w:sz="4" w:space="0" w:color="000000"/>
            </w:tcBorders>
            <w:vAlign w:val="center"/>
          </w:tcPr>
          <w:p w14:paraId="530AEC6F" w14:textId="77777777" w:rsidR="005D787C" w:rsidRPr="005D787C" w:rsidRDefault="005D787C" w:rsidP="005D787C">
            <w:pPr>
              <w:rPr>
                <w:rFonts w:ascii="Arial" w:eastAsia="Arial" w:hAnsi="Arial" w:cs="Arial"/>
                <w:sz w:val="20"/>
                <w:szCs w:val="20"/>
              </w:rPr>
            </w:pPr>
            <w:r w:rsidRPr="005D787C">
              <w:rPr>
                <w:rFonts w:ascii="Arial" w:eastAsia="Arial" w:hAnsi="Arial" w:cs="Arial"/>
                <w:b/>
                <w:sz w:val="20"/>
                <w:szCs w:val="20"/>
              </w:rPr>
              <w:t>CAMISETA DA ORGANIZAÇÃO</w:t>
            </w:r>
            <w:r w:rsidRPr="005D787C">
              <w:rPr>
                <w:rFonts w:ascii="Arial" w:eastAsia="Arial" w:hAnsi="Arial" w:cs="Arial"/>
                <w:sz w:val="20"/>
                <w:szCs w:val="20"/>
              </w:rPr>
              <w:t>:</w:t>
            </w:r>
          </w:p>
          <w:p w14:paraId="651D5083" w14:textId="2041060F" w:rsidR="005D787C" w:rsidRPr="005D787C" w:rsidRDefault="005D787C" w:rsidP="005D787C">
            <w:pPr>
              <w:jc w:val="both"/>
              <w:rPr>
                <w:rFonts w:ascii="Arial" w:eastAsia="Arial" w:hAnsi="Arial" w:cs="Arial"/>
                <w:sz w:val="20"/>
                <w:szCs w:val="20"/>
              </w:rPr>
            </w:pPr>
            <w:r w:rsidRPr="005D787C">
              <w:rPr>
                <w:rFonts w:ascii="Arial" w:eastAsia="Arial" w:hAnsi="Arial" w:cs="Arial"/>
                <w:sz w:val="20"/>
                <w:szCs w:val="20"/>
              </w:rPr>
              <w:t>Composta de 100% Algodão; Gramatura de 160g/m²; Construção do Tipo Malha Fio 30/1; No Tamanho Grande; Manga Curta; Gola do Tipo Redonda; Modelo Unissex;</w:t>
            </w:r>
            <w:r>
              <w:rPr>
                <w:rFonts w:ascii="Arial" w:eastAsia="Arial" w:hAnsi="Arial" w:cs="Arial"/>
                <w:sz w:val="20"/>
                <w:szCs w:val="20"/>
              </w:rPr>
              <w:t xml:space="preserve"> </w:t>
            </w:r>
            <w:r w:rsidRPr="005D787C">
              <w:rPr>
                <w:rFonts w:ascii="Arial" w:eastAsia="Arial" w:hAnsi="Arial" w:cs="Arial"/>
                <w:sz w:val="20"/>
                <w:szCs w:val="20"/>
              </w:rPr>
              <w:t>na cor PRETO, COM DIZERES EM BRANCO.</w:t>
            </w:r>
          </w:p>
          <w:p w14:paraId="30A6AAE6" w14:textId="77777777" w:rsidR="005D787C" w:rsidRPr="005D787C" w:rsidRDefault="005D787C" w:rsidP="000D2830">
            <w:pPr>
              <w:jc w:val="both"/>
              <w:rPr>
                <w:rFonts w:ascii="Arial" w:hAnsi="Arial" w:cs="Arial"/>
                <w:sz w:val="20"/>
                <w:szCs w:val="20"/>
              </w:rPr>
            </w:pPr>
            <w:r w:rsidRPr="005D787C">
              <w:rPr>
                <w:rFonts w:ascii="Arial" w:eastAsia="Arial" w:hAnsi="Arial" w:cs="Arial"/>
                <w:sz w:val="20"/>
                <w:szCs w:val="20"/>
              </w:rPr>
              <w:t xml:space="preserve">Arte </w:t>
            </w:r>
            <w:r w:rsidRPr="005D787C">
              <w:rPr>
                <w:rFonts w:ascii="Arial" w:hAnsi="Arial" w:cs="Arial"/>
                <w:color w:val="000000"/>
                <w:sz w:val="20"/>
                <w:szCs w:val="20"/>
              </w:rPr>
              <w:t xml:space="preserve">Serigrafia (Silk-screen) impressa- Olimpíadas de </w:t>
            </w:r>
            <w:r w:rsidRPr="005D787C">
              <w:rPr>
                <w:rFonts w:ascii="Arial" w:hAnsi="Arial" w:cs="Arial"/>
                <w:b/>
                <w:bCs/>
                <w:color w:val="000000"/>
                <w:sz w:val="20"/>
                <w:szCs w:val="20"/>
              </w:rPr>
              <w:t>Português, Acredite em você, Transborde seus sonhos</w:t>
            </w:r>
            <w:r w:rsidRPr="005D787C">
              <w:rPr>
                <w:rFonts w:ascii="Arial" w:hAnsi="Arial" w:cs="Arial"/>
                <w:color w:val="000000"/>
                <w:sz w:val="20"/>
                <w:szCs w:val="20"/>
              </w:rPr>
              <w:t xml:space="preserve"> na parte da frente e Organização no verso, conforme Layout do Adendo </w:t>
            </w:r>
          </w:p>
          <w:p w14:paraId="04F71652" w14:textId="77777777" w:rsidR="005D787C" w:rsidRPr="005D787C" w:rsidRDefault="005D787C" w:rsidP="005D787C">
            <w:pPr>
              <w:jc w:val="both"/>
              <w:rPr>
                <w:rFonts w:ascii="Arial" w:eastAsia="Arial" w:hAnsi="Arial" w:cs="Arial"/>
                <w:sz w:val="20"/>
                <w:szCs w:val="20"/>
              </w:rPr>
            </w:pPr>
          </w:p>
        </w:tc>
        <w:tc>
          <w:tcPr>
            <w:tcW w:w="1418" w:type="dxa"/>
            <w:tcBorders>
              <w:top w:val="single" w:sz="4" w:space="0" w:color="000000"/>
              <w:left w:val="single" w:sz="4" w:space="0" w:color="000000"/>
              <w:bottom w:val="single" w:sz="4" w:space="0" w:color="000000"/>
              <w:right w:val="single" w:sz="4" w:space="0" w:color="000000"/>
            </w:tcBorders>
            <w:vAlign w:val="center"/>
          </w:tcPr>
          <w:p w14:paraId="161FF653" w14:textId="77777777" w:rsidR="005D787C" w:rsidRPr="005D787C" w:rsidRDefault="005D787C" w:rsidP="005D787C">
            <w:pPr>
              <w:jc w:val="center"/>
              <w:rPr>
                <w:rFonts w:ascii="Arial" w:eastAsia="Arial" w:hAnsi="Arial" w:cs="Arial"/>
                <w:sz w:val="20"/>
                <w:szCs w:val="20"/>
              </w:rPr>
            </w:pPr>
            <w:r w:rsidRPr="005D787C">
              <w:rPr>
                <w:rFonts w:ascii="Arial" w:eastAsia="Calibri" w:hAnsi="Arial" w:cs="Arial"/>
                <w:sz w:val="20"/>
                <w:szCs w:val="20"/>
              </w:rPr>
              <w:t>448306</w:t>
            </w:r>
          </w:p>
        </w:tc>
        <w:tc>
          <w:tcPr>
            <w:tcW w:w="1559" w:type="dxa"/>
            <w:tcBorders>
              <w:top w:val="single" w:sz="4" w:space="0" w:color="000000"/>
              <w:left w:val="single" w:sz="4" w:space="0" w:color="000000"/>
              <w:bottom w:val="single" w:sz="4" w:space="0" w:color="000000"/>
              <w:right w:val="single" w:sz="4" w:space="0" w:color="000000"/>
            </w:tcBorders>
            <w:vAlign w:val="center"/>
          </w:tcPr>
          <w:p w14:paraId="633979E9" w14:textId="77777777" w:rsidR="005D787C" w:rsidRPr="005D787C" w:rsidRDefault="005D787C" w:rsidP="005D787C">
            <w:pPr>
              <w:jc w:val="center"/>
              <w:rPr>
                <w:rFonts w:ascii="Arial" w:eastAsia="Arial" w:hAnsi="Arial" w:cs="Arial"/>
                <w:sz w:val="20"/>
                <w:szCs w:val="20"/>
              </w:rPr>
            </w:pPr>
            <w:r w:rsidRPr="005D787C">
              <w:rPr>
                <w:rFonts w:ascii="Arial" w:eastAsia="Arial" w:hAnsi="Arial" w:cs="Arial"/>
                <w:sz w:val="20"/>
                <w:szCs w:val="20"/>
              </w:rPr>
              <w:t>UNITÁRIO</w:t>
            </w:r>
          </w:p>
        </w:tc>
        <w:tc>
          <w:tcPr>
            <w:tcW w:w="1701" w:type="dxa"/>
            <w:tcBorders>
              <w:top w:val="single" w:sz="4" w:space="0" w:color="000000"/>
              <w:left w:val="single" w:sz="4" w:space="0" w:color="000000"/>
              <w:bottom w:val="single" w:sz="4" w:space="0" w:color="000000"/>
              <w:right w:val="single" w:sz="4" w:space="0" w:color="000000"/>
            </w:tcBorders>
            <w:vAlign w:val="center"/>
          </w:tcPr>
          <w:p w14:paraId="2F06BC7B" w14:textId="77777777" w:rsidR="005D787C" w:rsidRPr="005D787C" w:rsidRDefault="005D787C" w:rsidP="005D787C">
            <w:pPr>
              <w:jc w:val="center"/>
              <w:rPr>
                <w:rFonts w:ascii="Arial" w:eastAsia="Arial" w:hAnsi="Arial" w:cs="Arial"/>
                <w:sz w:val="20"/>
                <w:szCs w:val="20"/>
              </w:rPr>
            </w:pPr>
            <w:r w:rsidRPr="005D787C">
              <w:rPr>
                <w:rFonts w:ascii="Arial" w:eastAsia="Calibri" w:hAnsi="Arial" w:cs="Arial"/>
                <w:sz w:val="20"/>
                <w:szCs w:val="20"/>
              </w:rPr>
              <w:t>6.690</w:t>
            </w:r>
          </w:p>
        </w:tc>
      </w:tr>
    </w:tbl>
    <w:p w14:paraId="439146DC" w14:textId="77777777" w:rsidR="005D787C" w:rsidRPr="005D787C" w:rsidRDefault="005D787C" w:rsidP="005D787C">
      <w:pPr>
        <w:pBdr>
          <w:top w:val="nil"/>
          <w:left w:val="nil"/>
          <w:bottom w:val="nil"/>
          <w:right w:val="nil"/>
          <w:between w:val="nil"/>
        </w:pBdr>
        <w:spacing w:after="120" w:line="276" w:lineRule="auto"/>
        <w:ind w:left="644"/>
        <w:jc w:val="both"/>
        <w:rPr>
          <w:rFonts w:ascii="Arial" w:eastAsia="Calibri" w:hAnsi="Arial" w:cs="Arial"/>
          <w:sz w:val="20"/>
          <w:szCs w:val="20"/>
        </w:rPr>
      </w:pPr>
    </w:p>
    <w:p w14:paraId="37584322" w14:textId="77777777" w:rsidR="005D787C" w:rsidRPr="005D787C" w:rsidRDefault="005D787C" w:rsidP="005D787C">
      <w:pPr>
        <w:numPr>
          <w:ilvl w:val="2"/>
          <w:numId w:val="3"/>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sz w:val="20"/>
          <w:szCs w:val="20"/>
        </w:rPr>
        <w:t>Em caso de eventual divergência entre a descrição do item do catálogo do sistema Compras.gov.br e as disposições deste Termo de Referência, prevalecem as disposições deste Termo de Referência.</w:t>
      </w:r>
    </w:p>
    <w:p w14:paraId="501447B1" w14:textId="77777777" w:rsidR="005D787C" w:rsidRPr="005D787C" w:rsidRDefault="005D787C" w:rsidP="005D787C">
      <w:pPr>
        <w:numPr>
          <w:ilvl w:val="1"/>
          <w:numId w:val="3"/>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sz w:val="20"/>
          <w:szCs w:val="20"/>
        </w:rPr>
        <w:t>Os bens objeto desta contratação são caracterizados como objeto de natureza comum, conforme justificativa constante do Estudo Técnico Preliminar.</w:t>
      </w:r>
    </w:p>
    <w:p w14:paraId="350F310F" w14:textId="77777777" w:rsidR="005D787C" w:rsidRPr="005D787C" w:rsidRDefault="005D787C" w:rsidP="005D787C">
      <w:pPr>
        <w:numPr>
          <w:ilvl w:val="1"/>
          <w:numId w:val="3"/>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sz w:val="20"/>
          <w:szCs w:val="20"/>
        </w:rPr>
        <w:t>O objeto desta contratação não se enquadra como bem de luxo, observando o disposto no artigo 20 da Lei nº 14.133, de 2021 e no Decreto estadual nº 67.985, de 2023.</w:t>
      </w:r>
    </w:p>
    <w:p w14:paraId="22D9EB89" w14:textId="77777777" w:rsidR="005D787C" w:rsidRPr="005D787C" w:rsidRDefault="005D787C" w:rsidP="005D787C">
      <w:pPr>
        <w:numPr>
          <w:ilvl w:val="1"/>
          <w:numId w:val="3"/>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sz w:val="20"/>
          <w:szCs w:val="20"/>
        </w:rPr>
        <w:t>O prazo de vigência da contratação é de 3 (três) meses contados da data de assinatura do contrato, na forma do artigo 105 da Lei n° 14.133, de 2021.</w:t>
      </w:r>
    </w:p>
    <w:p w14:paraId="1D2DAD81" w14:textId="77777777" w:rsidR="005D787C" w:rsidRPr="005D787C" w:rsidRDefault="005D787C" w:rsidP="005D787C">
      <w:pPr>
        <w:numPr>
          <w:ilvl w:val="1"/>
          <w:numId w:val="3"/>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sz w:val="20"/>
          <w:szCs w:val="20"/>
        </w:rPr>
        <w:lastRenderedPageBreak/>
        <w:t>O contrato oferece maior detalhamento das regras que serão aplicadas em relação à vigência da contratação.</w:t>
      </w:r>
    </w:p>
    <w:p w14:paraId="7C65F352" w14:textId="77777777" w:rsidR="005D787C" w:rsidRPr="005D787C" w:rsidRDefault="005D787C" w:rsidP="005D787C">
      <w:pPr>
        <w:numPr>
          <w:ilvl w:val="1"/>
          <w:numId w:val="3"/>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Calibri" w:hAnsi="Arial" w:cs="Arial"/>
          <w:sz w:val="20"/>
          <w:szCs w:val="20"/>
        </w:rPr>
        <w:t>A contratada não poderá subcontratar, ceder ou transferir, total ou parcialmente, o objeto contratual.</w:t>
      </w:r>
    </w:p>
    <w:p w14:paraId="6E34793D" w14:textId="77777777" w:rsidR="005D787C" w:rsidRPr="005D787C" w:rsidRDefault="005D787C" w:rsidP="005D787C">
      <w:pPr>
        <w:pBdr>
          <w:top w:val="nil"/>
          <w:left w:val="nil"/>
          <w:bottom w:val="nil"/>
          <w:right w:val="nil"/>
          <w:between w:val="nil"/>
        </w:pBdr>
        <w:spacing w:after="120" w:line="276" w:lineRule="auto"/>
        <w:jc w:val="both"/>
        <w:rPr>
          <w:rFonts w:ascii="Arial" w:eastAsia="Arial" w:hAnsi="Arial" w:cs="Arial"/>
          <w:color w:val="000000"/>
          <w:sz w:val="20"/>
          <w:szCs w:val="20"/>
        </w:rPr>
      </w:pPr>
    </w:p>
    <w:p w14:paraId="6E1BFB17" w14:textId="77777777" w:rsidR="005D787C" w:rsidRPr="005D787C" w:rsidRDefault="005D787C" w:rsidP="005D787C">
      <w:pPr>
        <w:keepNext/>
        <w:keepLines/>
        <w:numPr>
          <w:ilvl w:val="0"/>
          <w:numId w:val="3"/>
        </w:numPr>
        <w:pBdr>
          <w:top w:val="nil"/>
          <w:left w:val="nil"/>
          <w:bottom w:val="nil"/>
          <w:right w:val="nil"/>
          <w:between w:val="nil"/>
        </w:pBdr>
        <w:tabs>
          <w:tab w:val="left" w:pos="567"/>
        </w:tabs>
        <w:spacing w:after="120" w:line="276" w:lineRule="auto"/>
        <w:jc w:val="both"/>
        <w:rPr>
          <w:rFonts w:ascii="Arial" w:eastAsia="Calibri" w:hAnsi="Arial" w:cs="Arial"/>
          <w:sz w:val="20"/>
          <w:szCs w:val="20"/>
        </w:rPr>
      </w:pPr>
      <w:r w:rsidRPr="005D787C">
        <w:rPr>
          <w:rFonts w:ascii="Arial" w:eastAsia="Arial" w:hAnsi="Arial" w:cs="Arial"/>
          <w:b/>
          <w:color w:val="000000"/>
          <w:sz w:val="20"/>
          <w:szCs w:val="20"/>
        </w:rPr>
        <w:t>FUNDAMENTAÇÃO E DESCRIÇÃO DA NECESSIDADE DA CONTRATAÇÃO</w:t>
      </w:r>
    </w:p>
    <w:p w14:paraId="427C8AC8" w14:textId="77777777" w:rsidR="005D787C" w:rsidRPr="005D787C" w:rsidRDefault="005D787C" w:rsidP="005D787C">
      <w:pPr>
        <w:numPr>
          <w:ilvl w:val="1"/>
          <w:numId w:val="3"/>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sz w:val="20"/>
          <w:szCs w:val="20"/>
        </w:rPr>
        <w:t>A Fundamentação da Contratação e de seus quantitativos encontra-se pormenorizada em Tópico específico dos Estudos Técnicos Preliminares, apêndice deste Termo de Referência.</w:t>
      </w:r>
    </w:p>
    <w:p w14:paraId="3EE4E403" w14:textId="77777777" w:rsidR="005D787C" w:rsidRPr="005D787C" w:rsidRDefault="005D787C" w:rsidP="005D787C">
      <w:pPr>
        <w:numPr>
          <w:ilvl w:val="1"/>
          <w:numId w:val="3"/>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sz w:val="20"/>
          <w:szCs w:val="20"/>
        </w:rPr>
        <w:t xml:space="preserve">Justifica-se a ausência do Plano Anual de Contratações (PAC), uma vez que a elaboração do mesmo pelos órgãos e entidades da Administração Pública direta e autárquica foi facultativa no ano de 2023, tornando-se obrigatória a partir do ano subsequente (2024), nos termos do Decreto n° 67.689/2023. Assim, em cumprimento a disposição transitória legal, em 2024 a Secretaria da Educação do Estado de São Paulo está elaborando o documento que consolida as demandas que planeja contratar no exercício 2025, conforme disposto no inciso VII do art. 12 da Lei 14.133/2021, regulamentado pelo inciso V do art. 2° do Decreto n° 67.689, de 03 de maio de 2023 que traz a seguinte redação: </w:t>
      </w:r>
    </w:p>
    <w:p w14:paraId="6E0C1A42" w14:textId="77777777" w:rsidR="005D787C" w:rsidRPr="005D787C" w:rsidRDefault="005D787C" w:rsidP="005D787C">
      <w:pPr>
        <w:spacing w:after="120" w:line="276" w:lineRule="auto"/>
        <w:ind w:left="432" w:right="117"/>
        <w:jc w:val="both"/>
        <w:rPr>
          <w:rFonts w:ascii="Arial" w:eastAsia="Arial" w:hAnsi="Arial" w:cs="Arial"/>
          <w:i/>
          <w:sz w:val="20"/>
          <w:szCs w:val="20"/>
          <w:u w:val="single"/>
        </w:rPr>
      </w:pPr>
      <w:r w:rsidRPr="005D787C">
        <w:rPr>
          <w:rFonts w:ascii="Arial" w:eastAsia="Arial" w:hAnsi="Arial" w:cs="Arial"/>
          <w:i/>
          <w:sz w:val="20"/>
          <w:szCs w:val="20"/>
          <w:u w:val="single"/>
        </w:rPr>
        <w:t xml:space="preserve">   “V - plano de contratações anual: documento que consolida as demandas que o órgão ou a entidade planeja contratar no exercício subsequente ao de sua elaboração”</w:t>
      </w:r>
    </w:p>
    <w:p w14:paraId="615847A4" w14:textId="77777777" w:rsidR="005D787C" w:rsidRPr="005D787C" w:rsidRDefault="005D787C" w:rsidP="005D787C">
      <w:pPr>
        <w:spacing w:after="120" w:line="276" w:lineRule="auto"/>
        <w:ind w:left="432" w:right="117"/>
        <w:jc w:val="both"/>
        <w:rPr>
          <w:rFonts w:ascii="Arial" w:eastAsia="Arial" w:hAnsi="Arial" w:cs="Arial"/>
          <w:i/>
          <w:sz w:val="20"/>
          <w:szCs w:val="20"/>
          <w:u w:val="single"/>
        </w:rPr>
      </w:pPr>
    </w:p>
    <w:p w14:paraId="12C14D8D" w14:textId="77777777" w:rsidR="005D787C" w:rsidRPr="005D787C" w:rsidRDefault="005D787C" w:rsidP="005D787C">
      <w:pPr>
        <w:pBdr>
          <w:top w:val="nil"/>
          <w:left w:val="nil"/>
          <w:bottom w:val="nil"/>
          <w:right w:val="nil"/>
          <w:between w:val="nil"/>
        </w:pBdr>
        <w:spacing w:after="120" w:line="276" w:lineRule="auto"/>
        <w:ind w:left="432"/>
        <w:jc w:val="both"/>
        <w:rPr>
          <w:rFonts w:ascii="Arial" w:eastAsia="Arial" w:hAnsi="Arial" w:cs="Arial"/>
          <w:i/>
          <w:sz w:val="20"/>
          <w:szCs w:val="20"/>
          <w:highlight w:val="yellow"/>
        </w:rPr>
      </w:pPr>
      <w:r w:rsidRPr="005D787C">
        <w:rPr>
          <w:rFonts w:ascii="Arial" w:eastAsia="Arial" w:hAnsi="Arial" w:cs="Arial"/>
          <w:sz w:val="20"/>
          <w:szCs w:val="20"/>
        </w:rPr>
        <w:t>Cabe ressaltar que a contratação em questão é indispensável para que se possa atingir os fins propostos, conforme justificativa de necessidade da contratação que consta do presente documento.</w:t>
      </w:r>
    </w:p>
    <w:p w14:paraId="1CC8CE13" w14:textId="77777777" w:rsidR="005D787C" w:rsidRPr="005D787C" w:rsidRDefault="005D787C" w:rsidP="005D787C">
      <w:pPr>
        <w:pBdr>
          <w:top w:val="nil"/>
          <w:left w:val="nil"/>
          <w:bottom w:val="nil"/>
          <w:right w:val="nil"/>
          <w:between w:val="nil"/>
        </w:pBdr>
        <w:spacing w:after="120" w:line="276" w:lineRule="auto"/>
        <w:jc w:val="both"/>
        <w:rPr>
          <w:rFonts w:ascii="Arial" w:eastAsia="Arial" w:hAnsi="Arial" w:cs="Arial"/>
          <w:i/>
          <w:color w:val="FF0000"/>
          <w:sz w:val="20"/>
          <w:szCs w:val="20"/>
        </w:rPr>
      </w:pPr>
    </w:p>
    <w:p w14:paraId="5E967D0D" w14:textId="77777777" w:rsidR="005D787C" w:rsidRPr="005D787C" w:rsidRDefault="005D787C" w:rsidP="005D787C">
      <w:pPr>
        <w:keepNext/>
        <w:keepLines/>
        <w:numPr>
          <w:ilvl w:val="0"/>
          <w:numId w:val="3"/>
        </w:numPr>
        <w:pBdr>
          <w:top w:val="nil"/>
          <w:left w:val="nil"/>
          <w:bottom w:val="nil"/>
          <w:right w:val="nil"/>
          <w:between w:val="nil"/>
        </w:pBdr>
        <w:tabs>
          <w:tab w:val="left" w:pos="567"/>
        </w:tabs>
        <w:spacing w:after="120" w:line="276" w:lineRule="auto"/>
        <w:jc w:val="both"/>
        <w:rPr>
          <w:rFonts w:ascii="Arial" w:eastAsia="Calibri" w:hAnsi="Arial" w:cs="Arial"/>
          <w:sz w:val="20"/>
          <w:szCs w:val="20"/>
        </w:rPr>
      </w:pPr>
      <w:r w:rsidRPr="005D787C">
        <w:rPr>
          <w:rFonts w:ascii="Arial" w:eastAsia="Arial" w:hAnsi="Arial" w:cs="Arial"/>
          <w:b/>
          <w:color w:val="000000"/>
          <w:sz w:val="20"/>
          <w:szCs w:val="20"/>
        </w:rPr>
        <w:t>DESCRIÇÃO DA SOLUÇÃO COMO UM TODO CONSIDERADO O CICLO DE VIDA DO OBJETO E ESPECIFICAÇÃO DO PRODUTO</w:t>
      </w:r>
    </w:p>
    <w:p w14:paraId="4E4846DF" w14:textId="32DFD330" w:rsidR="005D787C" w:rsidRPr="007A2404" w:rsidRDefault="005D787C" w:rsidP="007A2404">
      <w:pPr>
        <w:pStyle w:val="PargrafodaLista"/>
        <w:numPr>
          <w:ilvl w:val="1"/>
          <w:numId w:val="3"/>
        </w:numPr>
        <w:pBdr>
          <w:top w:val="nil"/>
          <w:left w:val="nil"/>
          <w:bottom w:val="nil"/>
          <w:right w:val="nil"/>
          <w:between w:val="nil"/>
        </w:pBdr>
        <w:spacing w:after="120" w:line="276" w:lineRule="auto"/>
        <w:jc w:val="both"/>
        <w:rPr>
          <w:rFonts w:ascii="Arial" w:eastAsia="Calibri" w:hAnsi="Arial" w:cs="Arial"/>
          <w:iCs/>
          <w:sz w:val="20"/>
          <w:szCs w:val="20"/>
        </w:rPr>
      </w:pPr>
      <w:r w:rsidRPr="007A2404">
        <w:rPr>
          <w:rFonts w:ascii="Arial" w:eastAsia="Arial" w:hAnsi="Arial" w:cs="Arial"/>
          <w:iCs/>
          <w:sz w:val="20"/>
          <w:szCs w:val="20"/>
        </w:rPr>
        <w:t>A descrição da solução como um todo encontra-se pormenorizada em tópico específico dos Estudos Técnicos Preliminares, apêndice deste Termo de Referência.</w:t>
      </w:r>
    </w:p>
    <w:p w14:paraId="45D3A91C" w14:textId="77777777" w:rsidR="005D787C" w:rsidRPr="005D787C" w:rsidRDefault="005D787C" w:rsidP="005D787C">
      <w:pPr>
        <w:pBdr>
          <w:top w:val="nil"/>
          <w:left w:val="nil"/>
          <w:bottom w:val="nil"/>
          <w:right w:val="nil"/>
          <w:between w:val="nil"/>
        </w:pBdr>
        <w:spacing w:after="120" w:line="276" w:lineRule="auto"/>
        <w:jc w:val="both"/>
        <w:rPr>
          <w:rFonts w:ascii="Arial" w:eastAsia="Arial" w:hAnsi="Arial" w:cs="Arial"/>
          <w:i/>
          <w:color w:val="FF0000"/>
          <w:sz w:val="20"/>
          <w:szCs w:val="20"/>
        </w:rPr>
      </w:pPr>
    </w:p>
    <w:p w14:paraId="640B77AD" w14:textId="77777777" w:rsidR="005D787C" w:rsidRPr="005D787C" w:rsidRDefault="005D787C" w:rsidP="005D787C">
      <w:pPr>
        <w:keepNext/>
        <w:keepLines/>
        <w:numPr>
          <w:ilvl w:val="0"/>
          <w:numId w:val="3"/>
        </w:numPr>
        <w:pBdr>
          <w:top w:val="nil"/>
          <w:left w:val="nil"/>
          <w:bottom w:val="nil"/>
          <w:right w:val="nil"/>
          <w:between w:val="nil"/>
        </w:pBdr>
        <w:tabs>
          <w:tab w:val="left" w:pos="567"/>
        </w:tabs>
        <w:spacing w:after="120" w:line="276" w:lineRule="auto"/>
        <w:jc w:val="both"/>
        <w:rPr>
          <w:rFonts w:ascii="Arial" w:eastAsia="Calibri" w:hAnsi="Arial" w:cs="Arial"/>
          <w:sz w:val="20"/>
          <w:szCs w:val="20"/>
        </w:rPr>
      </w:pPr>
      <w:r w:rsidRPr="005D787C">
        <w:rPr>
          <w:rFonts w:ascii="Arial" w:eastAsia="Arial" w:hAnsi="Arial" w:cs="Arial"/>
          <w:b/>
          <w:color w:val="000000"/>
          <w:sz w:val="20"/>
          <w:szCs w:val="20"/>
        </w:rPr>
        <w:t>REQUISITOS DA CONTRATAÇÃO</w:t>
      </w:r>
    </w:p>
    <w:p w14:paraId="26FB2641" w14:textId="35FC0462" w:rsidR="005D787C" w:rsidRPr="005D787C" w:rsidRDefault="005D787C" w:rsidP="005D787C">
      <w:pPr>
        <w:spacing w:after="120" w:line="276" w:lineRule="auto"/>
        <w:rPr>
          <w:rFonts w:ascii="Arial" w:eastAsia="Calibri" w:hAnsi="Arial" w:cs="Arial"/>
          <w:b/>
          <w:bCs/>
          <w:sz w:val="20"/>
          <w:szCs w:val="20"/>
        </w:rPr>
      </w:pPr>
      <w:r>
        <w:rPr>
          <w:rFonts w:ascii="Arial" w:eastAsia="Calibri" w:hAnsi="Arial" w:cs="Arial"/>
          <w:b/>
          <w:bCs/>
          <w:sz w:val="20"/>
          <w:szCs w:val="20"/>
        </w:rPr>
        <w:t xml:space="preserve">    </w:t>
      </w:r>
      <w:r w:rsidRPr="005D787C">
        <w:rPr>
          <w:rFonts w:ascii="Arial" w:eastAsia="Calibri" w:hAnsi="Arial" w:cs="Arial"/>
          <w:b/>
          <w:bCs/>
          <w:sz w:val="20"/>
          <w:szCs w:val="20"/>
        </w:rPr>
        <w:t>Sustentabilidade:</w:t>
      </w:r>
    </w:p>
    <w:p w14:paraId="0BF74F80" w14:textId="77777777" w:rsidR="005D787C" w:rsidRPr="005D787C" w:rsidRDefault="005D787C" w:rsidP="005D787C">
      <w:pPr>
        <w:spacing w:after="120" w:line="276" w:lineRule="auto"/>
        <w:rPr>
          <w:rFonts w:ascii="Arial" w:eastAsia="Calibri" w:hAnsi="Arial" w:cs="Arial"/>
          <w:sz w:val="20"/>
          <w:szCs w:val="20"/>
        </w:rPr>
      </w:pPr>
      <w:r w:rsidRPr="005D787C">
        <w:rPr>
          <w:rFonts w:ascii="Arial" w:eastAsia="Calibri" w:hAnsi="Arial" w:cs="Arial"/>
          <w:sz w:val="20"/>
          <w:szCs w:val="20"/>
        </w:rPr>
        <w:t>4.1.</w:t>
      </w:r>
      <w:r w:rsidRPr="005D787C">
        <w:rPr>
          <w:rFonts w:ascii="Arial" w:eastAsia="Calibri" w:hAnsi="Arial" w:cs="Arial"/>
          <w:sz w:val="20"/>
          <w:szCs w:val="20"/>
        </w:rPr>
        <w:tab/>
        <w:t>Além dos critérios de sustentabilidade eventualmente inseridos na descrição do objeto, devem ser atendidos os seguintes requisitos:</w:t>
      </w:r>
    </w:p>
    <w:p w14:paraId="29B1AAB5" w14:textId="77777777" w:rsidR="005D787C" w:rsidRPr="005D787C" w:rsidRDefault="005D787C" w:rsidP="005D787C">
      <w:pPr>
        <w:pBdr>
          <w:top w:val="nil"/>
          <w:left w:val="nil"/>
          <w:bottom w:val="nil"/>
          <w:right w:val="nil"/>
          <w:between w:val="nil"/>
        </w:pBdr>
        <w:spacing w:after="120" w:line="276" w:lineRule="auto"/>
        <w:jc w:val="both"/>
        <w:rPr>
          <w:rFonts w:ascii="Arial" w:eastAsia="Arial" w:hAnsi="Arial" w:cs="Arial"/>
          <w:sz w:val="20"/>
          <w:szCs w:val="20"/>
        </w:rPr>
      </w:pPr>
      <w:r w:rsidRPr="005D787C">
        <w:rPr>
          <w:rFonts w:ascii="Arial" w:eastAsia="Arial" w:hAnsi="Arial" w:cs="Arial"/>
          <w:i/>
          <w:sz w:val="20"/>
          <w:szCs w:val="20"/>
        </w:rPr>
        <w:t xml:space="preserve">4.1.1. </w:t>
      </w:r>
      <w:r w:rsidRPr="005D787C">
        <w:rPr>
          <w:rFonts w:ascii="Arial" w:eastAsia="Arial" w:hAnsi="Arial" w:cs="Arial"/>
          <w:sz w:val="20"/>
          <w:szCs w:val="20"/>
        </w:rPr>
        <w:t>As especificações dos produtos é um fator fundamental para construir um diferencial e valorização dos alunos e professores premiados. Visamos aspectos como o atendimento das especificações dos materiais, que foi pensado na melhor qualidade para que os participantes classificados, sejam contemplados com um material de boa qualidade, bonito e resistente, no qual se sintam valorizados, tolerante dentro de uma gestão financeira adequada e a qualidade gerais.</w:t>
      </w:r>
    </w:p>
    <w:p w14:paraId="1FEEA6FD" w14:textId="77777777" w:rsidR="005D787C" w:rsidRPr="005D787C" w:rsidRDefault="005D787C" w:rsidP="005D787C">
      <w:pPr>
        <w:pBdr>
          <w:top w:val="nil"/>
          <w:left w:val="nil"/>
          <w:bottom w:val="nil"/>
          <w:right w:val="nil"/>
          <w:between w:val="nil"/>
        </w:pBdr>
        <w:spacing w:after="120" w:line="276" w:lineRule="auto"/>
        <w:jc w:val="both"/>
        <w:rPr>
          <w:rFonts w:ascii="Arial" w:eastAsia="Arial" w:hAnsi="Arial" w:cs="Arial"/>
          <w:sz w:val="20"/>
          <w:szCs w:val="20"/>
        </w:rPr>
      </w:pPr>
      <w:r w:rsidRPr="005D787C">
        <w:rPr>
          <w:rFonts w:ascii="Arial" w:eastAsia="Arial" w:hAnsi="Arial" w:cs="Arial"/>
          <w:sz w:val="20"/>
          <w:szCs w:val="20"/>
        </w:rPr>
        <w:t>4.1.2. A empresa contratada deverá observar as práticas de sustentabilidade previstas em leis, decretos e resoluções de órgãos ambientais, bem como o respeito a medidas e ações destinadas a evitar ou corrigir danos ao meio ambiente e segurança, que possam vir a ser causados pelo objeto contratado.</w:t>
      </w:r>
    </w:p>
    <w:p w14:paraId="21890B75" w14:textId="77777777" w:rsidR="005D787C" w:rsidRPr="005D787C" w:rsidRDefault="005D787C" w:rsidP="005D787C">
      <w:pPr>
        <w:pBdr>
          <w:top w:val="nil"/>
          <w:left w:val="nil"/>
          <w:bottom w:val="nil"/>
          <w:right w:val="nil"/>
          <w:between w:val="nil"/>
        </w:pBdr>
        <w:spacing w:after="120" w:line="276" w:lineRule="auto"/>
        <w:jc w:val="both"/>
        <w:rPr>
          <w:rFonts w:ascii="Arial" w:eastAsia="Arial" w:hAnsi="Arial" w:cs="Arial"/>
          <w:sz w:val="20"/>
          <w:szCs w:val="20"/>
        </w:rPr>
      </w:pPr>
      <w:r w:rsidRPr="005D787C">
        <w:rPr>
          <w:rFonts w:ascii="Arial" w:eastAsia="Arial" w:hAnsi="Arial" w:cs="Arial"/>
          <w:sz w:val="20"/>
          <w:szCs w:val="20"/>
        </w:rPr>
        <w:t>4.1.3. Para a contratação em questão deve ser observado o disposto no Decreto Estadual n° 53.336/2008, que institui o Programa Estadual de Contratações Públicas Sustentáveis.</w:t>
      </w:r>
    </w:p>
    <w:p w14:paraId="21894F4A" w14:textId="77777777" w:rsidR="005D787C" w:rsidRPr="005D787C" w:rsidRDefault="005D787C" w:rsidP="005D787C">
      <w:pPr>
        <w:pBdr>
          <w:top w:val="nil"/>
          <w:left w:val="nil"/>
          <w:bottom w:val="nil"/>
          <w:right w:val="nil"/>
          <w:between w:val="nil"/>
        </w:pBdr>
        <w:spacing w:after="120" w:line="276" w:lineRule="auto"/>
        <w:jc w:val="both"/>
        <w:rPr>
          <w:rFonts w:ascii="Arial" w:eastAsia="Arial" w:hAnsi="Arial" w:cs="Arial"/>
          <w:sz w:val="20"/>
          <w:szCs w:val="20"/>
        </w:rPr>
      </w:pPr>
      <w:r w:rsidRPr="005D787C">
        <w:rPr>
          <w:rFonts w:ascii="Arial" w:eastAsia="Arial" w:hAnsi="Arial" w:cs="Arial"/>
          <w:sz w:val="20"/>
          <w:szCs w:val="20"/>
        </w:rPr>
        <w:t>4.1.4. É requisito da contratação considerar que no momento da entrega os produtos estejam acondicionados em embalagens de material reutilizável e/ou biodegradável.</w:t>
      </w:r>
    </w:p>
    <w:p w14:paraId="2BB37DCF" w14:textId="0254D3C2" w:rsidR="005D787C" w:rsidRPr="005D787C" w:rsidRDefault="005D787C" w:rsidP="007A2404">
      <w:pPr>
        <w:keepNext/>
        <w:keepLines/>
        <w:pBdr>
          <w:top w:val="nil"/>
          <w:left w:val="nil"/>
          <w:bottom w:val="nil"/>
          <w:right w:val="nil"/>
          <w:between w:val="nil"/>
        </w:pBdr>
        <w:tabs>
          <w:tab w:val="left" w:pos="567"/>
        </w:tabs>
        <w:spacing w:after="120" w:line="276" w:lineRule="auto"/>
        <w:jc w:val="both"/>
        <w:rPr>
          <w:rFonts w:ascii="Arial" w:eastAsia="Arial" w:hAnsi="Arial" w:cs="Arial"/>
          <w:b/>
          <w:sz w:val="20"/>
          <w:szCs w:val="20"/>
        </w:rPr>
      </w:pPr>
      <w:r>
        <w:rPr>
          <w:rFonts w:ascii="Arial" w:eastAsia="Arial" w:hAnsi="Arial" w:cs="Arial"/>
          <w:b/>
          <w:sz w:val="20"/>
          <w:szCs w:val="20"/>
        </w:rPr>
        <w:lastRenderedPageBreak/>
        <w:t xml:space="preserve">    </w:t>
      </w:r>
      <w:r w:rsidRPr="005D787C">
        <w:rPr>
          <w:rFonts w:ascii="Arial" w:eastAsia="Arial" w:hAnsi="Arial" w:cs="Arial"/>
          <w:b/>
          <w:sz w:val="20"/>
          <w:szCs w:val="20"/>
        </w:rPr>
        <w:t>Da exigência de amostra</w:t>
      </w:r>
    </w:p>
    <w:p w14:paraId="1FEE4352" w14:textId="78D794B8" w:rsidR="005D787C" w:rsidRPr="007A2404" w:rsidRDefault="005D787C" w:rsidP="007A2404">
      <w:pPr>
        <w:pStyle w:val="PargrafodaLista"/>
        <w:numPr>
          <w:ilvl w:val="1"/>
          <w:numId w:val="32"/>
        </w:numPr>
        <w:pBdr>
          <w:top w:val="nil"/>
          <w:left w:val="nil"/>
          <w:bottom w:val="nil"/>
          <w:right w:val="nil"/>
          <w:between w:val="nil"/>
        </w:pBdr>
        <w:spacing w:after="120" w:line="276" w:lineRule="auto"/>
        <w:jc w:val="both"/>
        <w:rPr>
          <w:rFonts w:ascii="Arial" w:eastAsia="Calibri" w:hAnsi="Arial" w:cs="Arial"/>
          <w:sz w:val="20"/>
          <w:szCs w:val="20"/>
        </w:rPr>
      </w:pPr>
      <w:r w:rsidRPr="007A2404">
        <w:rPr>
          <w:rFonts w:ascii="Arial" w:eastAsia="Arial" w:hAnsi="Arial" w:cs="Arial"/>
          <w:i/>
          <w:sz w:val="20"/>
          <w:szCs w:val="20"/>
        </w:rPr>
        <w:t>Havendo o aceite da proposta quanto ao valor, o interessado classificado provisoriamente em primeiro lugar deverá apresentar amostra, que terá data, local e horário de realização do procedimento de avaliação cuja presença será facultada a todos os interessados, incluindo os demais fornecedores interessados.</w:t>
      </w:r>
    </w:p>
    <w:p w14:paraId="12996175" w14:textId="46088490" w:rsidR="005D787C" w:rsidRPr="007A2404" w:rsidRDefault="005D787C" w:rsidP="007A2404">
      <w:pPr>
        <w:pStyle w:val="PargrafodaLista"/>
        <w:numPr>
          <w:ilvl w:val="1"/>
          <w:numId w:val="32"/>
        </w:numPr>
        <w:pBdr>
          <w:top w:val="nil"/>
          <w:left w:val="nil"/>
          <w:bottom w:val="nil"/>
          <w:right w:val="nil"/>
          <w:between w:val="nil"/>
        </w:pBdr>
        <w:spacing w:after="120" w:line="276" w:lineRule="auto"/>
        <w:jc w:val="both"/>
        <w:rPr>
          <w:rFonts w:ascii="Arial" w:eastAsia="Calibri" w:hAnsi="Arial" w:cs="Arial"/>
          <w:sz w:val="20"/>
          <w:szCs w:val="20"/>
        </w:rPr>
      </w:pPr>
      <w:r w:rsidRPr="007A2404">
        <w:rPr>
          <w:rFonts w:ascii="Arial" w:eastAsia="Arial" w:hAnsi="Arial" w:cs="Arial"/>
          <w:i/>
          <w:sz w:val="20"/>
          <w:szCs w:val="20"/>
        </w:rPr>
        <w:t>Serão exigidas amostras dos seguintes itens:</w:t>
      </w:r>
    </w:p>
    <w:p w14:paraId="213C6F9E" w14:textId="5567DB31" w:rsidR="005D787C" w:rsidRPr="007A2404" w:rsidRDefault="005D787C" w:rsidP="007A2404">
      <w:pPr>
        <w:pStyle w:val="PargrafodaLista"/>
        <w:numPr>
          <w:ilvl w:val="2"/>
          <w:numId w:val="32"/>
        </w:numPr>
        <w:pBdr>
          <w:top w:val="nil"/>
          <w:left w:val="nil"/>
          <w:bottom w:val="nil"/>
          <w:right w:val="nil"/>
          <w:between w:val="nil"/>
        </w:pBdr>
        <w:spacing w:after="120" w:line="276" w:lineRule="auto"/>
        <w:jc w:val="both"/>
        <w:rPr>
          <w:rFonts w:ascii="Arial" w:eastAsia="Calibri" w:hAnsi="Arial" w:cs="Arial"/>
          <w:sz w:val="20"/>
          <w:szCs w:val="20"/>
        </w:rPr>
      </w:pPr>
      <w:r w:rsidRPr="007A2404">
        <w:rPr>
          <w:rFonts w:ascii="Arial" w:eastAsia="Arial" w:hAnsi="Arial" w:cs="Arial"/>
          <w:i/>
          <w:sz w:val="20"/>
          <w:szCs w:val="20"/>
        </w:rPr>
        <w:t>3(três)medalhas, sendo 1 medalha na cor dourada, 1 medalha na cor prata e 1 medalha na cor bronze, conforme especificações constantes na tabela do item 1.1 do presente Termo de Referência;</w:t>
      </w:r>
    </w:p>
    <w:p w14:paraId="2692B706" w14:textId="77777777" w:rsidR="005D787C" w:rsidRPr="005D787C" w:rsidRDefault="005D787C" w:rsidP="007A2404">
      <w:pPr>
        <w:numPr>
          <w:ilvl w:val="2"/>
          <w:numId w:val="32"/>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i/>
          <w:sz w:val="20"/>
          <w:szCs w:val="20"/>
        </w:rPr>
        <w:t xml:space="preserve"> 3(três)camisetas- Olimpíadas de matemática, sendo 1 camiseta no modelo para alunos, 1 camiseta no modelo para professores e 1 camiseta no modelo para equipe de apoio, conforme especificações constantes na tabela do item 1.1 do presente Termo de Referência;</w:t>
      </w:r>
    </w:p>
    <w:p w14:paraId="6584249D" w14:textId="77777777" w:rsidR="005D787C" w:rsidRPr="005D787C" w:rsidRDefault="005D787C" w:rsidP="007A2404">
      <w:pPr>
        <w:numPr>
          <w:ilvl w:val="1"/>
          <w:numId w:val="32"/>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i/>
          <w:sz w:val="20"/>
          <w:szCs w:val="20"/>
        </w:rPr>
        <w:t>As amostras deverão ser entregues no seguinte endereço: Praça da República, 53- República- São Paulo/SP</w:t>
      </w:r>
      <w:r w:rsidRPr="005D787C">
        <w:rPr>
          <w:rFonts w:ascii="Arial" w:eastAsia="Arial" w:hAnsi="Arial" w:cs="Arial"/>
          <w:i/>
          <w:sz w:val="20"/>
          <w:szCs w:val="20"/>
          <w:u w:val="single"/>
        </w:rPr>
        <w:t>, aos cuidados de</w:t>
      </w:r>
      <w:r w:rsidRPr="005D787C">
        <w:rPr>
          <w:rFonts w:ascii="Arial" w:eastAsia="Calibri" w:hAnsi="Arial" w:cs="Arial"/>
          <w:sz w:val="20"/>
          <w:szCs w:val="20"/>
          <w:u w:val="single"/>
        </w:rPr>
        <w:t xml:space="preserve"> </w:t>
      </w:r>
      <w:r w:rsidRPr="005D787C">
        <w:rPr>
          <w:rFonts w:ascii="Arial" w:eastAsia="Arial" w:hAnsi="Arial" w:cs="Arial"/>
          <w:i/>
          <w:sz w:val="20"/>
          <w:szCs w:val="20"/>
          <w:u w:val="single"/>
        </w:rPr>
        <w:t>Mara Silvia Ruzza</w:t>
      </w:r>
      <w:r w:rsidRPr="005D787C">
        <w:rPr>
          <w:rFonts w:ascii="Arial" w:eastAsia="Arial" w:hAnsi="Arial" w:cs="Arial"/>
          <w:i/>
          <w:sz w:val="20"/>
          <w:szCs w:val="20"/>
        </w:rPr>
        <w:t xml:space="preserve"> (Departamento de Administração), no prazo limite de </w:t>
      </w:r>
      <w:sdt>
        <w:sdtPr>
          <w:rPr>
            <w:rFonts w:ascii="Arial" w:eastAsia="Calibri" w:hAnsi="Arial" w:cs="Arial"/>
            <w:sz w:val="20"/>
            <w:szCs w:val="20"/>
          </w:rPr>
          <w:tag w:val="goog_rdk_19"/>
          <w:id w:val="-869681145"/>
        </w:sdtPr>
        <w:sdtEndPr/>
        <w:sdtContent/>
      </w:sdt>
      <w:sdt>
        <w:sdtPr>
          <w:rPr>
            <w:rFonts w:ascii="Arial" w:eastAsia="Calibri" w:hAnsi="Arial" w:cs="Arial"/>
            <w:sz w:val="20"/>
            <w:szCs w:val="20"/>
          </w:rPr>
          <w:tag w:val="goog_rdk_20"/>
          <w:id w:val="1353296337"/>
        </w:sdtPr>
        <w:sdtEndPr/>
        <w:sdtContent/>
      </w:sdt>
      <w:sdt>
        <w:sdtPr>
          <w:rPr>
            <w:rFonts w:ascii="Arial" w:eastAsia="Calibri" w:hAnsi="Arial" w:cs="Arial"/>
            <w:sz w:val="20"/>
            <w:szCs w:val="20"/>
          </w:rPr>
          <w:tag w:val="goog_rdk_21"/>
          <w:id w:val="118191206"/>
        </w:sdtPr>
        <w:sdtEndPr/>
        <w:sdtContent/>
      </w:sdt>
      <w:sdt>
        <w:sdtPr>
          <w:rPr>
            <w:rFonts w:ascii="Arial" w:eastAsia="Calibri" w:hAnsi="Arial" w:cs="Arial"/>
            <w:sz w:val="20"/>
            <w:szCs w:val="20"/>
          </w:rPr>
          <w:tag w:val="goog_rdk_22"/>
          <w:id w:val="-754209882"/>
        </w:sdtPr>
        <w:sdtEndPr/>
        <w:sdtContent/>
      </w:sdt>
      <w:r w:rsidRPr="005D787C">
        <w:rPr>
          <w:rFonts w:ascii="Arial" w:eastAsia="Arial" w:hAnsi="Arial" w:cs="Arial"/>
          <w:i/>
          <w:sz w:val="20"/>
          <w:szCs w:val="20"/>
        </w:rPr>
        <w:t>10(dez) dias a contar da data de apresentação da proposta de preços, sendo que o fornecedor assume total responsabilidade pelo envio e por eventual atraso na entrega.</w:t>
      </w:r>
    </w:p>
    <w:p w14:paraId="197D8729" w14:textId="77777777" w:rsidR="005D787C" w:rsidRPr="005D787C" w:rsidRDefault="005D787C" w:rsidP="007A2404">
      <w:pPr>
        <w:numPr>
          <w:ilvl w:val="1"/>
          <w:numId w:val="32"/>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i/>
          <w:sz w:val="20"/>
          <w:szCs w:val="20"/>
        </w:rPr>
        <w:t>É facultada a prorrogação do prazo estabelecido, a partir de solicitação fundamentada antes do fim do prazo.</w:t>
      </w:r>
    </w:p>
    <w:p w14:paraId="7FB6E77D" w14:textId="77777777" w:rsidR="005D787C" w:rsidRPr="005D787C" w:rsidRDefault="005D787C" w:rsidP="007A2404">
      <w:pPr>
        <w:numPr>
          <w:ilvl w:val="1"/>
          <w:numId w:val="32"/>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i/>
          <w:sz w:val="20"/>
          <w:szCs w:val="20"/>
        </w:rPr>
        <w:t>No caso de não haver entrega da amostra ou ocorrer atraso na entrega, sem justificativa aceita, ou havendo entrega de amostra fora das especificações previstas, a proposta será recusada.</w:t>
      </w:r>
    </w:p>
    <w:p w14:paraId="26DB9E13" w14:textId="77777777" w:rsidR="005D787C" w:rsidRPr="005D787C" w:rsidRDefault="005D787C" w:rsidP="007A2404">
      <w:pPr>
        <w:numPr>
          <w:ilvl w:val="1"/>
          <w:numId w:val="32"/>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i/>
          <w:sz w:val="20"/>
          <w:szCs w:val="20"/>
        </w:rPr>
        <w:t>Serão avaliados os seguintes aspectos e padrões mínimos de aceitabilidade:</w:t>
      </w:r>
    </w:p>
    <w:p w14:paraId="524BF586" w14:textId="77777777" w:rsidR="005D787C" w:rsidRPr="005D787C" w:rsidRDefault="00E65556" w:rsidP="007A2404">
      <w:pPr>
        <w:numPr>
          <w:ilvl w:val="2"/>
          <w:numId w:val="32"/>
        </w:numPr>
        <w:pBdr>
          <w:top w:val="nil"/>
          <w:left w:val="nil"/>
          <w:bottom w:val="nil"/>
          <w:right w:val="nil"/>
          <w:between w:val="nil"/>
        </w:pBdr>
        <w:spacing w:after="120" w:line="276" w:lineRule="auto"/>
        <w:jc w:val="both"/>
        <w:rPr>
          <w:rFonts w:ascii="Arial" w:eastAsia="Calibri" w:hAnsi="Arial" w:cs="Arial"/>
          <w:sz w:val="20"/>
          <w:szCs w:val="20"/>
        </w:rPr>
      </w:pPr>
      <w:sdt>
        <w:sdtPr>
          <w:rPr>
            <w:rFonts w:ascii="Arial" w:eastAsia="Calibri" w:hAnsi="Arial" w:cs="Arial"/>
            <w:sz w:val="20"/>
            <w:szCs w:val="20"/>
          </w:rPr>
          <w:tag w:val="goog_rdk_23"/>
          <w:id w:val="1692494635"/>
        </w:sdtPr>
        <w:sdtEndPr/>
        <w:sdtContent/>
      </w:sdt>
      <w:sdt>
        <w:sdtPr>
          <w:rPr>
            <w:rFonts w:ascii="Arial" w:eastAsia="Calibri" w:hAnsi="Arial" w:cs="Arial"/>
            <w:sz w:val="20"/>
            <w:szCs w:val="20"/>
          </w:rPr>
          <w:tag w:val="goog_rdk_24"/>
          <w:id w:val="-1589843321"/>
        </w:sdtPr>
        <w:sdtEndPr/>
        <w:sdtContent/>
      </w:sdt>
      <w:sdt>
        <w:sdtPr>
          <w:rPr>
            <w:rFonts w:ascii="Arial" w:eastAsia="Calibri" w:hAnsi="Arial" w:cs="Arial"/>
            <w:sz w:val="20"/>
            <w:szCs w:val="20"/>
          </w:rPr>
          <w:tag w:val="goog_rdk_25"/>
          <w:id w:val="-1685669768"/>
        </w:sdtPr>
        <w:sdtEndPr/>
        <w:sdtContent/>
      </w:sdt>
      <w:sdt>
        <w:sdtPr>
          <w:rPr>
            <w:rFonts w:ascii="Arial" w:eastAsia="Calibri" w:hAnsi="Arial" w:cs="Arial"/>
            <w:sz w:val="20"/>
            <w:szCs w:val="20"/>
          </w:rPr>
          <w:tag w:val="goog_rdk_26"/>
          <w:id w:val="1116795976"/>
          <w:showingPlcHdr/>
        </w:sdtPr>
        <w:sdtEndPr/>
        <w:sdtContent>
          <w:r w:rsidR="005D787C" w:rsidRPr="005D787C">
            <w:rPr>
              <w:rFonts w:ascii="Arial" w:eastAsia="Calibri" w:hAnsi="Arial" w:cs="Arial"/>
              <w:sz w:val="20"/>
              <w:szCs w:val="20"/>
            </w:rPr>
            <w:t xml:space="preserve">     </w:t>
          </w:r>
        </w:sdtContent>
      </w:sdt>
      <w:r w:rsidR="005D787C" w:rsidRPr="005D787C">
        <w:rPr>
          <w:rFonts w:ascii="Arial" w:eastAsia="Arial" w:hAnsi="Arial" w:cs="Arial"/>
          <w:i/>
          <w:sz w:val="20"/>
          <w:szCs w:val="20"/>
        </w:rPr>
        <w:t>Atender as especificações dos bens;</w:t>
      </w:r>
    </w:p>
    <w:p w14:paraId="4716FF7A" w14:textId="77777777" w:rsidR="005D787C" w:rsidRPr="005D787C" w:rsidRDefault="005D787C" w:rsidP="007A2404">
      <w:pPr>
        <w:numPr>
          <w:ilvl w:val="2"/>
          <w:numId w:val="32"/>
        </w:numPr>
        <w:pBdr>
          <w:top w:val="nil"/>
          <w:left w:val="nil"/>
          <w:bottom w:val="nil"/>
          <w:right w:val="nil"/>
          <w:between w:val="nil"/>
        </w:pBdr>
        <w:spacing w:after="120" w:line="276" w:lineRule="auto"/>
        <w:jc w:val="both"/>
        <w:rPr>
          <w:rFonts w:ascii="Arial" w:eastAsia="Arial" w:hAnsi="Arial" w:cs="Arial"/>
          <w:i/>
          <w:sz w:val="20"/>
          <w:szCs w:val="20"/>
        </w:rPr>
      </w:pPr>
      <w:r w:rsidRPr="005D787C">
        <w:rPr>
          <w:rFonts w:ascii="Arial" w:eastAsia="Arial" w:hAnsi="Arial" w:cs="Arial"/>
          <w:i/>
          <w:sz w:val="20"/>
          <w:szCs w:val="20"/>
        </w:rPr>
        <w:t xml:space="preserve">Padrões de desempenho e qualidade; </w:t>
      </w:r>
    </w:p>
    <w:p w14:paraId="5853D771" w14:textId="77777777" w:rsidR="005D787C" w:rsidRPr="005D787C" w:rsidRDefault="005D787C" w:rsidP="007A2404">
      <w:pPr>
        <w:numPr>
          <w:ilvl w:val="1"/>
          <w:numId w:val="32"/>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i/>
          <w:sz w:val="20"/>
          <w:szCs w:val="20"/>
        </w:rPr>
        <w:t>Os resultados das avaliações serão divulgados por meio de mensagem no sistema.</w:t>
      </w:r>
    </w:p>
    <w:p w14:paraId="237CE803" w14:textId="77777777" w:rsidR="005D787C" w:rsidRPr="005D787C" w:rsidRDefault="005D787C" w:rsidP="007A2404">
      <w:pPr>
        <w:numPr>
          <w:ilvl w:val="1"/>
          <w:numId w:val="32"/>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i/>
          <w:sz w:val="20"/>
          <w:szCs w:val="20"/>
        </w:rPr>
        <w:t>Se a(s) amostra(s) apresentada pelo primeiro classificado não for(em) aceita(s), será analisada a aceitabilidade da proposta ou lance ofertado pelo segundo classificado. Seguir-se-á com a verificação da(s) amostra(s) e, assim, sucessivamente, até a verificação de uma que atenda às especificações constantes neste Termo de Referência.</w:t>
      </w:r>
    </w:p>
    <w:p w14:paraId="09DD8C64" w14:textId="77777777" w:rsidR="005D787C" w:rsidRPr="005D787C" w:rsidRDefault="005D787C" w:rsidP="007A2404">
      <w:pPr>
        <w:numPr>
          <w:ilvl w:val="1"/>
          <w:numId w:val="32"/>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i/>
          <w:sz w:val="20"/>
          <w:szCs w:val="20"/>
        </w:rPr>
        <w:t>Os exemplares colocados à disposição da Administração serão tratados como protótipos, podendo ser manuseados e desmontados pela equipe técnica responsável pela análise, não gerando direito a ressarcimento.</w:t>
      </w:r>
    </w:p>
    <w:p w14:paraId="135F8EE1" w14:textId="77777777" w:rsidR="005D787C" w:rsidRPr="005D787C" w:rsidRDefault="005D787C" w:rsidP="007A2404">
      <w:pPr>
        <w:numPr>
          <w:ilvl w:val="1"/>
          <w:numId w:val="32"/>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i/>
          <w:sz w:val="20"/>
          <w:szCs w:val="20"/>
        </w:rPr>
        <w:t>Após a divulgação do resultado do certame, as amostras entregues deverão ser recolhidas pelos fornecedores no prazo de</w:t>
      </w:r>
      <w:sdt>
        <w:sdtPr>
          <w:rPr>
            <w:rFonts w:ascii="Arial" w:eastAsia="Calibri" w:hAnsi="Arial" w:cs="Arial"/>
            <w:sz w:val="20"/>
            <w:szCs w:val="20"/>
          </w:rPr>
          <w:tag w:val="goog_rdk_27"/>
          <w:id w:val="-1322730507"/>
        </w:sdtPr>
        <w:sdtEndPr/>
        <w:sdtContent/>
      </w:sdt>
      <w:sdt>
        <w:sdtPr>
          <w:rPr>
            <w:rFonts w:ascii="Arial" w:eastAsia="Calibri" w:hAnsi="Arial" w:cs="Arial"/>
            <w:sz w:val="20"/>
            <w:szCs w:val="20"/>
          </w:rPr>
          <w:tag w:val="goog_rdk_28"/>
          <w:id w:val="445505427"/>
        </w:sdtPr>
        <w:sdtEndPr/>
        <w:sdtContent/>
      </w:sdt>
      <w:r w:rsidRPr="005D787C">
        <w:rPr>
          <w:rFonts w:ascii="Arial" w:eastAsia="Arial" w:hAnsi="Arial" w:cs="Arial"/>
          <w:i/>
          <w:sz w:val="20"/>
          <w:szCs w:val="20"/>
        </w:rPr>
        <w:t xml:space="preserve"> </w:t>
      </w:r>
      <w:r w:rsidRPr="005D787C">
        <w:rPr>
          <w:rFonts w:ascii="Arial" w:eastAsia="Arial" w:hAnsi="Arial" w:cs="Arial"/>
          <w:i/>
          <w:sz w:val="20"/>
          <w:szCs w:val="20"/>
          <w:u w:val="single"/>
        </w:rPr>
        <w:t>10(dez)</w:t>
      </w:r>
      <w:r w:rsidRPr="005D787C">
        <w:rPr>
          <w:rFonts w:ascii="Arial" w:eastAsia="Arial" w:hAnsi="Arial" w:cs="Arial"/>
          <w:i/>
          <w:sz w:val="20"/>
          <w:szCs w:val="20"/>
        </w:rPr>
        <w:t xml:space="preserve"> dias, após o qual poderão ser descartadas pela Administração, sem direito a ressarcimento. </w:t>
      </w:r>
    </w:p>
    <w:p w14:paraId="53F90A34" w14:textId="77777777" w:rsidR="005D787C" w:rsidRPr="005D787C" w:rsidRDefault="005D787C" w:rsidP="007A2404">
      <w:pPr>
        <w:numPr>
          <w:ilvl w:val="1"/>
          <w:numId w:val="32"/>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i/>
          <w:sz w:val="20"/>
          <w:szCs w:val="20"/>
        </w:rPr>
        <w:t>Os interessados deverão colocar à disposição da Administração todas as condições indispensáveis à realização de testes.</w:t>
      </w:r>
    </w:p>
    <w:bookmarkStart w:id="75" w:name="_Hlk158288317"/>
    <w:p w14:paraId="14095D23" w14:textId="77777777" w:rsidR="005D787C" w:rsidRPr="005D787C" w:rsidRDefault="00E65556" w:rsidP="005D787C">
      <w:pPr>
        <w:keepNext/>
        <w:keepLines/>
        <w:pBdr>
          <w:top w:val="nil"/>
          <w:left w:val="nil"/>
          <w:bottom w:val="nil"/>
          <w:right w:val="nil"/>
          <w:between w:val="nil"/>
        </w:pBdr>
        <w:tabs>
          <w:tab w:val="left" w:pos="567"/>
        </w:tabs>
        <w:spacing w:after="120" w:line="276" w:lineRule="auto"/>
        <w:jc w:val="both"/>
        <w:rPr>
          <w:rFonts w:ascii="Arial" w:eastAsia="Arial" w:hAnsi="Arial" w:cs="Arial"/>
          <w:b/>
          <w:sz w:val="20"/>
          <w:szCs w:val="20"/>
        </w:rPr>
      </w:pPr>
      <w:sdt>
        <w:sdtPr>
          <w:rPr>
            <w:rFonts w:ascii="Arial" w:eastAsia="Calibri" w:hAnsi="Arial" w:cs="Arial"/>
            <w:sz w:val="20"/>
            <w:szCs w:val="20"/>
          </w:rPr>
          <w:tag w:val="goog_rdk_30"/>
          <w:id w:val="1152723689"/>
          <w:showingPlcHdr/>
        </w:sdtPr>
        <w:sdtEndPr/>
        <w:sdtContent>
          <w:r w:rsidR="005D787C" w:rsidRPr="005D787C">
            <w:rPr>
              <w:rFonts w:ascii="Arial" w:eastAsia="Calibri" w:hAnsi="Arial" w:cs="Arial"/>
              <w:sz w:val="20"/>
              <w:szCs w:val="20"/>
            </w:rPr>
            <w:t xml:space="preserve">     </w:t>
          </w:r>
        </w:sdtContent>
      </w:sdt>
      <w:r w:rsidR="005D787C" w:rsidRPr="005D787C">
        <w:rPr>
          <w:rFonts w:ascii="Arial" w:eastAsia="Arial" w:hAnsi="Arial" w:cs="Arial"/>
          <w:b/>
          <w:sz w:val="20"/>
          <w:szCs w:val="20"/>
        </w:rPr>
        <w:t>Garantia da contratação</w:t>
      </w:r>
    </w:p>
    <w:p w14:paraId="4646BEF0" w14:textId="77777777" w:rsidR="005D787C" w:rsidRPr="005D787C" w:rsidRDefault="005D787C" w:rsidP="007A2404">
      <w:pPr>
        <w:numPr>
          <w:ilvl w:val="1"/>
          <w:numId w:val="32"/>
        </w:numPr>
        <w:pBdr>
          <w:top w:val="nil"/>
          <w:left w:val="nil"/>
          <w:bottom w:val="nil"/>
          <w:right w:val="nil"/>
          <w:between w:val="nil"/>
        </w:pBdr>
        <w:spacing w:after="120" w:line="276" w:lineRule="auto"/>
        <w:jc w:val="both"/>
        <w:rPr>
          <w:rFonts w:ascii="Arial" w:eastAsia="Arial" w:hAnsi="Arial" w:cs="Arial"/>
          <w:b/>
          <w:i/>
          <w:sz w:val="20"/>
          <w:szCs w:val="20"/>
          <w:u w:val="single"/>
        </w:rPr>
      </w:pPr>
      <w:r w:rsidRPr="005D787C">
        <w:rPr>
          <w:rFonts w:ascii="Arial" w:eastAsia="Arial" w:hAnsi="Arial" w:cs="Arial"/>
          <w:i/>
          <w:sz w:val="20"/>
          <w:szCs w:val="20"/>
        </w:rPr>
        <w:t xml:space="preserve">Será exigida a garantia da contratação de que tratam os </w:t>
      </w:r>
      <w:hyperlink r:id="rId47" w:anchor="art96">
        <w:r w:rsidRPr="005D787C">
          <w:rPr>
            <w:rFonts w:ascii="Arial" w:eastAsia="Arial" w:hAnsi="Arial" w:cs="Arial"/>
            <w:i/>
            <w:sz w:val="20"/>
            <w:szCs w:val="20"/>
            <w:u w:val="single"/>
          </w:rPr>
          <w:t>artigos 96 e seguintes da Lei nº 14.133, de 2021</w:t>
        </w:r>
      </w:hyperlink>
      <w:r w:rsidRPr="005D787C">
        <w:rPr>
          <w:rFonts w:ascii="Arial" w:eastAsia="Arial" w:hAnsi="Arial" w:cs="Arial"/>
          <w:i/>
          <w:sz w:val="20"/>
          <w:szCs w:val="20"/>
        </w:rPr>
        <w:t>, no percentual e condições descritas nas cláusulas do contrato.</w:t>
      </w:r>
    </w:p>
    <w:p w14:paraId="2317D202" w14:textId="77777777" w:rsidR="005D787C" w:rsidRPr="005D787C" w:rsidRDefault="005D787C" w:rsidP="007A2404">
      <w:pPr>
        <w:numPr>
          <w:ilvl w:val="1"/>
          <w:numId w:val="32"/>
        </w:numPr>
        <w:pBdr>
          <w:top w:val="nil"/>
          <w:left w:val="nil"/>
          <w:bottom w:val="nil"/>
          <w:right w:val="nil"/>
          <w:between w:val="nil"/>
        </w:pBdr>
        <w:spacing w:after="120" w:line="276" w:lineRule="auto"/>
        <w:jc w:val="both"/>
        <w:rPr>
          <w:rFonts w:ascii="Arial" w:eastAsia="Arial" w:hAnsi="Arial" w:cs="Arial"/>
          <w:b/>
          <w:i/>
          <w:sz w:val="20"/>
          <w:szCs w:val="20"/>
          <w:u w:val="single"/>
        </w:rPr>
      </w:pPr>
      <w:r w:rsidRPr="005D787C">
        <w:rPr>
          <w:rFonts w:ascii="Arial" w:eastAsia="Arial" w:hAnsi="Arial" w:cs="Arial"/>
          <w:i/>
          <w:sz w:val="20"/>
          <w:szCs w:val="20"/>
        </w:rPr>
        <w:t xml:space="preserve">No prazo de convocação para formalização da contratação, e anteriormente à celebração da contratação, o fornecedor deverá prestar garantia, podendo optar por uma das seguintes modalidades:  </w:t>
      </w:r>
    </w:p>
    <w:p w14:paraId="63E061E1" w14:textId="77777777" w:rsidR="005D787C" w:rsidRPr="005D787C" w:rsidRDefault="005D787C" w:rsidP="005D787C">
      <w:pPr>
        <w:spacing w:after="120" w:line="276" w:lineRule="auto"/>
        <w:ind w:left="1701"/>
        <w:jc w:val="both"/>
        <w:rPr>
          <w:rFonts w:ascii="Arial" w:eastAsia="Arial" w:hAnsi="Arial" w:cs="Arial"/>
          <w:sz w:val="20"/>
          <w:szCs w:val="20"/>
        </w:rPr>
      </w:pPr>
      <w:r w:rsidRPr="005D787C">
        <w:rPr>
          <w:rFonts w:ascii="Arial" w:eastAsia="Arial" w:hAnsi="Arial" w:cs="Arial"/>
          <w:sz w:val="20"/>
          <w:szCs w:val="20"/>
        </w:rPr>
        <w:t>I -</w:t>
      </w:r>
      <w:r w:rsidRPr="005D787C">
        <w:rPr>
          <w:rFonts w:ascii="Arial" w:eastAsia="Arial" w:hAnsi="Arial" w:cs="Arial"/>
          <w:sz w:val="20"/>
          <w:szCs w:val="20"/>
        </w:rPr>
        <w:tab/>
      </w:r>
      <w:r w:rsidRPr="005D787C">
        <w:rPr>
          <w:rFonts w:ascii="Arial" w:eastAsia="Arial" w:hAnsi="Arial" w:cs="Arial"/>
          <w:b/>
          <w:sz w:val="20"/>
          <w:szCs w:val="20"/>
        </w:rPr>
        <w:t>Caução em dinheiro</w:t>
      </w:r>
      <w:r w:rsidRPr="005D787C">
        <w:rPr>
          <w:rFonts w:ascii="Arial" w:eastAsia="Arial" w:hAnsi="Arial" w:cs="Arial"/>
          <w:sz w:val="20"/>
          <w:szCs w:val="20"/>
        </w:rPr>
        <w:t>. A garantia em dinheiro deverá ser efetuada mediante depósito bancário em favor do Contratante no Banco do Brasil, em conta que contemple a correção monetária do valor depositado.</w:t>
      </w:r>
    </w:p>
    <w:p w14:paraId="3217D5B2" w14:textId="77777777" w:rsidR="005D787C" w:rsidRPr="005D787C" w:rsidRDefault="005D787C" w:rsidP="005D787C">
      <w:pPr>
        <w:spacing w:after="120" w:line="276" w:lineRule="auto"/>
        <w:ind w:left="1701"/>
        <w:jc w:val="both"/>
        <w:rPr>
          <w:rFonts w:ascii="Arial" w:eastAsia="Arial" w:hAnsi="Arial" w:cs="Arial"/>
          <w:sz w:val="20"/>
          <w:szCs w:val="20"/>
        </w:rPr>
      </w:pPr>
      <w:r w:rsidRPr="005D787C">
        <w:rPr>
          <w:rFonts w:ascii="Arial" w:eastAsia="Arial" w:hAnsi="Arial" w:cs="Arial"/>
          <w:sz w:val="20"/>
          <w:szCs w:val="20"/>
        </w:rPr>
        <w:lastRenderedPageBreak/>
        <w:t>II -</w:t>
      </w:r>
      <w:r w:rsidRPr="005D787C">
        <w:rPr>
          <w:rFonts w:ascii="Arial" w:eastAsia="Arial" w:hAnsi="Arial" w:cs="Arial"/>
          <w:sz w:val="20"/>
          <w:szCs w:val="20"/>
        </w:rPr>
        <w:tab/>
      </w:r>
      <w:r w:rsidRPr="005D787C">
        <w:rPr>
          <w:rFonts w:ascii="Arial" w:eastAsia="Arial" w:hAnsi="Arial" w:cs="Arial"/>
          <w:b/>
          <w:sz w:val="20"/>
          <w:szCs w:val="20"/>
        </w:rPr>
        <w:t>Caução em títulos da dívida pública</w:t>
      </w:r>
      <w:r w:rsidRPr="005D787C">
        <w:rPr>
          <w:rFonts w:ascii="Arial" w:eastAsia="Arial" w:hAnsi="Arial" w:cs="Arial"/>
          <w:sz w:val="20"/>
          <w:szCs w:val="20"/>
        </w:rPr>
        <w:t>. Serão admitidos apenas títulos da dívida pública emitidos sob a forma escritural, mediante registro em sistema centralizado de liquidação e de custódia autorizado pelo Banco Central do Brasil e avaliados pelos seus valores econômicos, conforme definido pelo Ministério competente.</w:t>
      </w:r>
    </w:p>
    <w:p w14:paraId="576DE927" w14:textId="77777777" w:rsidR="005D787C" w:rsidRPr="005D787C" w:rsidRDefault="005D787C" w:rsidP="005D787C">
      <w:pPr>
        <w:spacing w:after="120" w:line="276" w:lineRule="auto"/>
        <w:ind w:left="1701"/>
        <w:jc w:val="both"/>
        <w:rPr>
          <w:rFonts w:ascii="Arial" w:eastAsia="Arial" w:hAnsi="Arial" w:cs="Arial"/>
          <w:sz w:val="20"/>
          <w:szCs w:val="20"/>
        </w:rPr>
      </w:pPr>
      <w:r w:rsidRPr="005D787C">
        <w:rPr>
          <w:rFonts w:ascii="Arial" w:eastAsia="Arial" w:hAnsi="Arial" w:cs="Arial"/>
          <w:sz w:val="20"/>
          <w:szCs w:val="20"/>
        </w:rPr>
        <w:t>III -</w:t>
      </w:r>
      <w:r w:rsidRPr="005D787C">
        <w:rPr>
          <w:rFonts w:ascii="Arial" w:eastAsia="Arial" w:hAnsi="Arial" w:cs="Arial"/>
          <w:sz w:val="20"/>
          <w:szCs w:val="20"/>
        </w:rPr>
        <w:tab/>
      </w:r>
      <w:r w:rsidRPr="005D787C">
        <w:rPr>
          <w:rFonts w:ascii="Arial" w:eastAsia="Arial" w:hAnsi="Arial" w:cs="Arial"/>
          <w:b/>
          <w:sz w:val="20"/>
          <w:szCs w:val="20"/>
        </w:rPr>
        <w:t>Fiança bancária</w:t>
      </w:r>
      <w:r w:rsidRPr="005D787C">
        <w:rPr>
          <w:rFonts w:ascii="Arial" w:eastAsia="Arial" w:hAnsi="Arial" w:cs="Arial"/>
          <w:sz w:val="20"/>
          <w:szCs w:val="20"/>
        </w:rPr>
        <w:t>. Feita a opção pela fiança bancária, no instrumento deverá constar a renúncia expressa do fiador aos benefícios do artigo 827 do Código Civil. Será admitida fiança bancária emitida por banco ou instituição financeira devidamente autorizada a operar no País pelo Banco Central do Brasil.</w:t>
      </w:r>
    </w:p>
    <w:p w14:paraId="2E964EB1" w14:textId="77777777" w:rsidR="005D787C" w:rsidRPr="005D787C" w:rsidRDefault="005D787C" w:rsidP="005D787C">
      <w:pPr>
        <w:spacing w:after="120" w:line="276" w:lineRule="auto"/>
        <w:ind w:left="1701"/>
        <w:jc w:val="both"/>
        <w:rPr>
          <w:rFonts w:ascii="Arial" w:eastAsia="Arial" w:hAnsi="Arial" w:cs="Arial"/>
          <w:sz w:val="20"/>
          <w:szCs w:val="20"/>
        </w:rPr>
      </w:pPr>
      <w:r w:rsidRPr="005D787C">
        <w:rPr>
          <w:rFonts w:ascii="Arial" w:eastAsia="Arial" w:hAnsi="Arial" w:cs="Arial"/>
          <w:sz w:val="20"/>
          <w:szCs w:val="20"/>
        </w:rPr>
        <w:t>IV -</w:t>
      </w:r>
      <w:r w:rsidRPr="005D787C">
        <w:rPr>
          <w:rFonts w:ascii="Arial" w:eastAsia="Arial" w:hAnsi="Arial" w:cs="Arial"/>
          <w:sz w:val="20"/>
          <w:szCs w:val="20"/>
        </w:rPr>
        <w:tab/>
      </w:r>
      <w:r w:rsidRPr="005D787C">
        <w:rPr>
          <w:rFonts w:ascii="Arial" w:eastAsia="Arial" w:hAnsi="Arial" w:cs="Arial"/>
          <w:b/>
          <w:sz w:val="20"/>
          <w:szCs w:val="20"/>
        </w:rPr>
        <w:t>Seguro-garantia</w:t>
      </w:r>
      <w:r w:rsidRPr="005D787C">
        <w:rPr>
          <w:rFonts w:ascii="Arial" w:eastAsia="Arial" w:hAnsi="Arial" w:cs="Arial"/>
          <w:sz w:val="20"/>
          <w:szCs w:val="20"/>
        </w:rPr>
        <w:t>. A apólice de seguro-garantia somente será aceita se contemplar todos os eventos indicados em conformidade com o item subsequente, observada a legislação que rege a matéria. Caso tal cobertura não conste expressamente da apólice, o fornecedor vencedor poderá apresentar declaração firmada pela seguradora emitente afirmando que o seguro-garantia apresentado é suficiente para a cobertura de todos os eventos indicados em conformidade com o item subsequente, observada a legislação que rege a matéria.</w:t>
      </w:r>
    </w:p>
    <w:p w14:paraId="5755A7C1" w14:textId="77777777" w:rsidR="005D787C" w:rsidRPr="005D787C" w:rsidRDefault="005D787C" w:rsidP="005D787C">
      <w:pPr>
        <w:spacing w:after="120" w:line="276" w:lineRule="auto"/>
        <w:ind w:left="1701"/>
        <w:jc w:val="both"/>
        <w:rPr>
          <w:rFonts w:ascii="Arial" w:eastAsia="Ecofont_Spranq_eco_Sans" w:hAnsi="Arial" w:cs="Arial"/>
          <w:sz w:val="20"/>
          <w:szCs w:val="20"/>
        </w:rPr>
      </w:pPr>
      <w:r w:rsidRPr="005D787C">
        <w:rPr>
          <w:rFonts w:ascii="Arial" w:eastAsia="Arial" w:hAnsi="Arial" w:cs="Arial"/>
          <w:sz w:val="20"/>
          <w:szCs w:val="20"/>
        </w:rPr>
        <w:t>V -</w:t>
      </w:r>
      <w:r w:rsidRPr="005D787C">
        <w:rPr>
          <w:rFonts w:ascii="Arial" w:eastAsia="Arial" w:hAnsi="Arial" w:cs="Arial"/>
          <w:sz w:val="20"/>
          <w:szCs w:val="20"/>
        </w:rPr>
        <w:tab/>
      </w:r>
      <w:r w:rsidRPr="005D787C">
        <w:rPr>
          <w:rFonts w:ascii="Arial" w:eastAsia="Arial" w:hAnsi="Arial" w:cs="Arial"/>
          <w:b/>
          <w:sz w:val="20"/>
          <w:szCs w:val="20"/>
        </w:rPr>
        <w:t>Título de capitalização</w:t>
      </w:r>
      <w:r w:rsidRPr="005D787C">
        <w:rPr>
          <w:rFonts w:ascii="Arial" w:eastAsia="Arial" w:hAnsi="Arial" w:cs="Arial"/>
          <w:sz w:val="20"/>
          <w:szCs w:val="20"/>
        </w:rPr>
        <w:t>. Serão admitidos apenas títulos de capitalização conforme a modalidade instrumento de garantia custeados por pagamento único, com resgate pelo valor total, emitidos com observância da legislação que rege a matéria.</w:t>
      </w:r>
    </w:p>
    <w:p w14:paraId="0C116D96" w14:textId="77777777" w:rsidR="005D787C" w:rsidRPr="005D787C" w:rsidRDefault="005D787C" w:rsidP="007A2404">
      <w:pPr>
        <w:numPr>
          <w:ilvl w:val="1"/>
          <w:numId w:val="32"/>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sz w:val="20"/>
          <w:szCs w:val="20"/>
        </w:rPr>
        <w:t>O contrato oferece maior detalhamento das regras que serão aplicadas em relação à garantia da contratação.</w:t>
      </w:r>
    </w:p>
    <w:bookmarkEnd w:id="75"/>
    <w:p w14:paraId="13A5B823" w14:textId="77777777" w:rsidR="005D787C" w:rsidRPr="005D787C" w:rsidRDefault="005D787C" w:rsidP="005D787C">
      <w:pPr>
        <w:spacing w:after="120" w:line="276" w:lineRule="auto"/>
        <w:rPr>
          <w:rFonts w:ascii="Arial" w:eastAsia="Calibri" w:hAnsi="Arial" w:cs="Arial"/>
          <w:sz w:val="20"/>
          <w:szCs w:val="20"/>
        </w:rPr>
      </w:pPr>
    </w:p>
    <w:p w14:paraId="5795C35F" w14:textId="77777777" w:rsidR="005D787C" w:rsidRPr="005D787C" w:rsidRDefault="005D787C" w:rsidP="007A2404">
      <w:pPr>
        <w:keepNext/>
        <w:keepLines/>
        <w:numPr>
          <w:ilvl w:val="0"/>
          <w:numId w:val="32"/>
        </w:numPr>
        <w:pBdr>
          <w:top w:val="nil"/>
          <w:left w:val="nil"/>
          <w:bottom w:val="nil"/>
          <w:right w:val="nil"/>
          <w:between w:val="nil"/>
        </w:pBdr>
        <w:tabs>
          <w:tab w:val="left" w:pos="567"/>
        </w:tabs>
        <w:spacing w:after="120" w:line="276" w:lineRule="auto"/>
        <w:jc w:val="both"/>
        <w:rPr>
          <w:rFonts w:ascii="Arial" w:eastAsia="Calibri" w:hAnsi="Arial" w:cs="Arial"/>
          <w:sz w:val="20"/>
          <w:szCs w:val="20"/>
        </w:rPr>
      </w:pPr>
      <w:r w:rsidRPr="005D787C">
        <w:rPr>
          <w:rFonts w:ascii="Arial" w:eastAsia="Arial" w:hAnsi="Arial" w:cs="Arial"/>
          <w:b/>
          <w:color w:val="000000"/>
          <w:sz w:val="20"/>
          <w:szCs w:val="20"/>
        </w:rPr>
        <w:t>MODELO DE EXECUÇÃO DO OBJETO</w:t>
      </w:r>
    </w:p>
    <w:p w14:paraId="2774F73E" w14:textId="77777777" w:rsidR="005D787C" w:rsidRPr="005D787C" w:rsidRDefault="005D787C" w:rsidP="005D787C">
      <w:pPr>
        <w:keepNext/>
        <w:keepLines/>
        <w:pBdr>
          <w:top w:val="nil"/>
          <w:left w:val="nil"/>
          <w:bottom w:val="nil"/>
          <w:right w:val="nil"/>
          <w:between w:val="nil"/>
        </w:pBdr>
        <w:tabs>
          <w:tab w:val="left" w:pos="567"/>
        </w:tabs>
        <w:spacing w:after="120" w:line="276" w:lineRule="auto"/>
        <w:jc w:val="both"/>
        <w:rPr>
          <w:rFonts w:ascii="Arial" w:eastAsia="Arial" w:hAnsi="Arial" w:cs="Arial"/>
          <w:b/>
          <w:sz w:val="20"/>
          <w:szCs w:val="20"/>
        </w:rPr>
      </w:pPr>
      <w:r w:rsidRPr="005D787C">
        <w:rPr>
          <w:rFonts w:ascii="Arial" w:eastAsia="Arial" w:hAnsi="Arial" w:cs="Arial"/>
          <w:b/>
          <w:sz w:val="20"/>
          <w:szCs w:val="20"/>
        </w:rPr>
        <w:t>Condições de Entrega</w:t>
      </w:r>
    </w:p>
    <w:p w14:paraId="4D3DD64C" w14:textId="2E779FED" w:rsidR="005D787C" w:rsidRPr="00627789" w:rsidRDefault="005D787C" w:rsidP="00627789">
      <w:pPr>
        <w:pStyle w:val="PargrafodaLista"/>
        <w:numPr>
          <w:ilvl w:val="1"/>
          <w:numId w:val="32"/>
        </w:numPr>
        <w:pBdr>
          <w:top w:val="nil"/>
          <w:left w:val="nil"/>
          <w:bottom w:val="nil"/>
          <w:right w:val="nil"/>
          <w:between w:val="nil"/>
        </w:pBdr>
        <w:spacing w:after="120" w:line="276" w:lineRule="auto"/>
        <w:jc w:val="both"/>
        <w:rPr>
          <w:rFonts w:ascii="Arial" w:eastAsia="Calibri" w:hAnsi="Arial" w:cs="Arial"/>
          <w:iCs/>
          <w:sz w:val="20"/>
          <w:szCs w:val="20"/>
        </w:rPr>
      </w:pPr>
      <w:r w:rsidRPr="00627789">
        <w:rPr>
          <w:rFonts w:ascii="Arial" w:eastAsia="Arial" w:hAnsi="Arial" w:cs="Arial"/>
          <w:iCs/>
          <w:sz w:val="20"/>
          <w:szCs w:val="20"/>
        </w:rPr>
        <w:t>O prazo de entrega dos bens é</w:t>
      </w:r>
      <w:sdt>
        <w:sdtPr>
          <w:rPr>
            <w:rFonts w:eastAsia="Calibri"/>
          </w:rPr>
          <w:tag w:val="goog_rdk_31"/>
          <w:id w:val="-2075269586"/>
        </w:sdtPr>
        <w:sdtEndPr/>
        <w:sdtContent/>
      </w:sdt>
      <w:sdt>
        <w:sdtPr>
          <w:rPr>
            <w:rFonts w:eastAsia="Calibri"/>
          </w:rPr>
          <w:tag w:val="goog_rdk_32"/>
          <w:id w:val="-449939301"/>
        </w:sdtPr>
        <w:sdtEndPr/>
        <w:sdtContent/>
      </w:sdt>
      <w:r w:rsidRPr="00627789">
        <w:rPr>
          <w:rFonts w:ascii="Arial" w:eastAsia="Arial" w:hAnsi="Arial" w:cs="Arial"/>
          <w:iCs/>
          <w:sz w:val="20"/>
          <w:szCs w:val="20"/>
        </w:rPr>
        <w:t xml:space="preserve"> de até 30 (trinta) dias, contados da data de emissão da Ordem de Serviço; </w:t>
      </w:r>
    </w:p>
    <w:p w14:paraId="5852F41B" w14:textId="77777777" w:rsidR="005D787C" w:rsidRPr="005D787C" w:rsidRDefault="005D787C" w:rsidP="007A2404">
      <w:pPr>
        <w:numPr>
          <w:ilvl w:val="1"/>
          <w:numId w:val="32"/>
        </w:numPr>
        <w:pBdr>
          <w:top w:val="nil"/>
          <w:left w:val="nil"/>
          <w:bottom w:val="nil"/>
          <w:right w:val="nil"/>
          <w:between w:val="nil"/>
        </w:pBdr>
        <w:spacing w:after="120" w:line="276" w:lineRule="auto"/>
        <w:jc w:val="both"/>
        <w:rPr>
          <w:rFonts w:ascii="Arial" w:eastAsia="Calibri" w:hAnsi="Arial" w:cs="Arial"/>
          <w:iCs/>
          <w:sz w:val="20"/>
          <w:szCs w:val="20"/>
        </w:rPr>
      </w:pPr>
      <w:r w:rsidRPr="005D787C">
        <w:rPr>
          <w:rFonts w:ascii="Arial" w:eastAsia="Arial" w:hAnsi="Arial" w:cs="Arial"/>
          <w:iCs/>
          <w:sz w:val="20"/>
          <w:szCs w:val="20"/>
        </w:rPr>
        <w:t xml:space="preserve"> As entregas serão realizadas nas 91 Diretorias de Ensino, conforme endereços listados no Adendo VII;</w:t>
      </w:r>
    </w:p>
    <w:p w14:paraId="016B8921" w14:textId="77777777" w:rsidR="005D787C" w:rsidRPr="005D787C" w:rsidRDefault="005D787C" w:rsidP="007A2404">
      <w:pPr>
        <w:numPr>
          <w:ilvl w:val="1"/>
          <w:numId w:val="32"/>
        </w:numPr>
        <w:pBdr>
          <w:top w:val="nil"/>
          <w:left w:val="nil"/>
          <w:bottom w:val="nil"/>
          <w:right w:val="nil"/>
          <w:between w:val="nil"/>
        </w:pBdr>
        <w:spacing w:after="120" w:line="276" w:lineRule="auto"/>
        <w:jc w:val="both"/>
        <w:rPr>
          <w:rFonts w:ascii="Arial" w:eastAsia="Calibri" w:hAnsi="Arial" w:cs="Arial"/>
          <w:iCs/>
          <w:sz w:val="20"/>
          <w:szCs w:val="20"/>
        </w:rPr>
      </w:pPr>
      <w:r w:rsidRPr="005D787C">
        <w:rPr>
          <w:rFonts w:ascii="Arial" w:eastAsia="Arial" w:hAnsi="Arial" w:cs="Arial"/>
          <w:iCs/>
          <w:sz w:val="20"/>
          <w:szCs w:val="20"/>
        </w:rPr>
        <w:t xml:space="preserve"> As emissões de Ordem de Serviço ocorrerão de maneira parcelada, previstas nas seguintes condições e prazos:</w:t>
      </w:r>
    </w:p>
    <w:tbl>
      <w:tblPr>
        <w:tblW w:w="90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15"/>
        <w:gridCol w:w="4515"/>
        <w:gridCol w:w="3015"/>
      </w:tblGrid>
      <w:tr w:rsidR="005D787C" w:rsidRPr="005D787C" w14:paraId="7894D1D2" w14:textId="77777777" w:rsidTr="000B5AB4">
        <w:tc>
          <w:tcPr>
            <w:tcW w:w="1515" w:type="dxa"/>
          </w:tcPr>
          <w:p w14:paraId="157857E2" w14:textId="77777777" w:rsidR="005D787C" w:rsidRPr="005D787C" w:rsidRDefault="005D787C" w:rsidP="005D787C">
            <w:pPr>
              <w:jc w:val="center"/>
              <w:rPr>
                <w:rFonts w:ascii="Arial" w:eastAsia="Arial" w:hAnsi="Arial" w:cs="Arial"/>
                <w:iCs/>
                <w:sz w:val="20"/>
                <w:szCs w:val="20"/>
              </w:rPr>
            </w:pPr>
            <w:r w:rsidRPr="005D787C">
              <w:rPr>
                <w:rFonts w:ascii="Arial" w:eastAsia="Arial" w:hAnsi="Arial" w:cs="Arial"/>
                <w:iCs/>
                <w:sz w:val="20"/>
                <w:szCs w:val="20"/>
              </w:rPr>
              <w:t>PARCELA</w:t>
            </w:r>
          </w:p>
        </w:tc>
        <w:tc>
          <w:tcPr>
            <w:tcW w:w="4515" w:type="dxa"/>
          </w:tcPr>
          <w:p w14:paraId="44D048FA" w14:textId="77777777" w:rsidR="005D787C" w:rsidRPr="005D787C" w:rsidRDefault="005D787C" w:rsidP="005D787C">
            <w:pPr>
              <w:jc w:val="center"/>
              <w:rPr>
                <w:rFonts w:ascii="Arial" w:eastAsia="Arial" w:hAnsi="Arial" w:cs="Arial"/>
                <w:iCs/>
                <w:sz w:val="20"/>
                <w:szCs w:val="20"/>
              </w:rPr>
            </w:pPr>
            <w:r w:rsidRPr="005D787C">
              <w:rPr>
                <w:rFonts w:ascii="Arial" w:eastAsia="Arial" w:hAnsi="Arial" w:cs="Arial"/>
                <w:iCs/>
                <w:sz w:val="20"/>
                <w:szCs w:val="20"/>
              </w:rPr>
              <w:t>COMPOSIÇÃO DA PARCELA</w:t>
            </w:r>
          </w:p>
        </w:tc>
        <w:tc>
          <w:tcPr>
            <w:tcW w:w="3015" w:type="dxa"/>
          </w:tcPr>
          <w:p w14:paraId="058C75EE" w14:textId="77777777" w:rsidR="005D787C" w:rsidRPr="005D787C" w:rsidRDefault="00E65556" w:rsidP="005D787C">
            <w:pPr>
              <w:jc w:val="center"/>
              <w:rPr>
                <w:rFonts w:ascii="Arial" w:eastAsia="Arial" w:hAnsi="Arial" w:cs="Arial"/>
                <w:iCs/>
                <w:sz w:val="20"/>
                <w:szCs w:val="20"/>
              </w:rPr>
            </w:pPr>
            <w:sdt>
              <w:sdtPr>
                <w:rPr>
                  <w:rFonts w:ascii="Arial" w:eastAsia="Calibri" w:hAnsi="Arial" w:cs="Arial"/>
                  <w:iCs/>
                  <w:sz w:val="20"/>
                  <w:szCs w:val="20"/>
                </w:rPr>
                <w:tag w:val="goog_rdk_33"/>
                <w:id w:val="-1933656153"/>
              </w:sdtPr>
              <w:sdtEndPr/>
              <w:sdtContent/>
            </w:sdt>
            <w:r w:rsidR="005D787C" w:rsidRPr="005D787C">
              <w:rPr>
                <w:rFonts w:ascii="Arial" w:eastAsia="Arial" w:hAnsi="Arial" w:cs="Arial"/>
                <w:iCs/>
                <w:sz w:val="20"/>
                <w:szCs w:val="20"/>
              </w:rPr>
              <w:t>PRAZO DE ENTREGA</w:t>
            </w:r>
          </w:p>
        </w:tc>
      </w:tr>
      <w:tr w:rsidR="005D787C" w:rsidRPr="005D787C" w14:paraId="4A8CEDD0" w14:textId="77777777" w:rsidTr="000B5AB4">
        <w:tc>
          <w:tcPr>
            <w:tcW w:w="1515" w:type="dxa"/>
          </w:tcPr>
          <w:p w14:paraId="0042657F" w14:textId="77777777" w:rsidR="005D787C" w:rsidRPr="005D787C" w:rsidRDefault="005D787C" w:rsidP="005D787C">
            <w:pPr>
              <w:rPr>
                <w:rFonts w:ascii="Arial" w:eastAsia="Arial" w:hAnsi="Arial" w:cs="Arial"/>
                <w:iCs/>
                <w:sz w:val="20"/>
                <w:szCs w:val="20"/>
              </w:rPr>
            </w:pPr>
          </w:p>
          <w:p w14:paraId="0E3C6486" w14:textId="77777777" w:rsidR="005D787C" w:rsidRPr="005D787C" w:rsidRDefault="005D787C" w:rsidP="005D787C">
            <w:pPr>
              <w:rPr>
                <w:rFonts w:ascii="Arial" w:eastAsia="Arial" w:hAnsi="Arial" w:cs="Arial"/>
                <w:iCs/>
                <w:sz w:val="20"/>
                <w:szCs w:val="20"/>
              </w:rPr>
            </w:pPr>
            <w:r w:rsidRPr="005D787C">
              <w:rPr>
                <w:rFonts w:ascii="Arial" w:eastAsia="Arial" w:hAnsi="Arial" w:cs="Arial"/>
                <w:iCs/>
                <w:sz w:val="20"/>
                <w:szCs w:val="20"/>
              </w:rPr>
              <w:t>1ª</w:t>
            </w:r>
          </w:p>
        </w:tc>
        <w:tc>
          <w:tcPr>
            <w:tcW w:w="4515" w:type="dxa"/>
          </w:tcPr>
          <w:p w14:paraId="3DE922AD" w14:textId="77777777" w:rsidR="005D787C" w:rsidRPr="005D787C" w:rsidRDefault="005D787C" w:rsidP="005D787C">
            <w:pPr>
              <w:rPr>
                <w:rFonts w:ascii="Arial" w:eastAsia="Arial" w:hAnsi="Arial" w:cs="Arial"/>
                <w:iCs/>
                <w:sz w:val="20"/>
                <w:szCs w:val="20"/>
              </w:rPr>
            </w:pPr>
            <w:r w:rsidRPr="005D787C">
              <w:rPr>
                <w:rFonts w:ascii="Arial" w:eastAsia="Arial" w:hAnsi="Arial" w:cs="Arial"/>
                <w:iCs/>
                <w:sz w:val="20"/>
                <w:szCs w:val="20"/>
              </w:rPr>
              <w:t>-</w:t>
            </w:r>
            <w:r w:rsidRPr="005D787C">
              <w:rPr>
                <w:rFonts w:ascii="Arial" w:eastAsia="Calibri" w:hAnsi="Arial" w:cs="Arial"/>
                <w:iCs/>
                <w:sz w:val="20"/>
                <w:szCs w:val="20"/>
              </w:rPr>
              <w:t>141.560</w:t>
            </w:r>
            <w:r w:rsidRPr="005D787C">
              <w:rPr>
                <w:rFonts w:ascii="Arial" w:eastAsia="Arial" w:hAnsi="Arial" w:cs="Arial"/>
                <w:iCs/>
                <w:sz w:val="20"/>
                <w:szCs w:val="20"/>
              </w:rPr>
              <w:t xml:space="preserve"> unidades do item medalhas tipo 1- Olimpíadas de Matemática para alunos. </w:t>
            </w:r>
          </w:p>
          <w:p w14:paraId="33E41F52" w14:textId="77777777" w:rsidR="005D787C" w:rsidRPr="005D787C" w:rsidRDefault="005D787C" w:rsidP="005D787C">
            <w:pPr>
              <w:rPr>
                <w:rFonts w:ascii="Arial" w:eastAsia="Arial" w:hAnsi="Arial" w:cs="Arial"/>
                <w:iCs/>
                <w:sz w:val="20"/>
                <w:szCs w:val="20"/>
              </w:rPr>
            </w:pPr>
            <w:r w:rsidRPr="005D787C">
              <w:rPr>
                <w:rFonts w:ascii="Arial" w:eastAsia="Arial" w:hAnsi="Arial" w:cs="Arial"/>
                <w:iCs/>
                <w:sz w:val="20"/>
                <w:szCs w:val="20"/>
              </w:rPr>
              <w:t>Sendo:</w:t>
            </w:r>
          </w:p>
          <w:p w14:paraId="51925BFD" w14:textId="77777777" w:rsidR="005D787C" w:rsidRPr="005D787C" w:rsidRDefault="005D787C" w:rsidP="005D787C">
            <w:pPr>
              <w:rPr>
                <w:rFonts w:ascii="Arial" w:eastAsia="Calibri" w:hAnsi="Arial" w:cs="Arial"/>
                <w:iCs/>
                <w:sz w:val="20"/>
                <w:szCs w:val="20"/>
              </w:rPr>
            </w:pPr>
            <w:r w:rsidRPr="005D787C">
              <w:rPr>
                <w:rFonts w:ascii="Arial" w:eastAsia="Calibri" w:hAnsi="Arial" w:cs="Arial"/>
                <w:iCs/>
                <w:sz w:val="20"/>
                <w:szCs w:val="20"/>
              </w:rPr>
              <w:t>23.770 - Medalhas Douradas.</w:t>
            </w:r>
          </w:p>
          <w:p w14:paraId="76DFD285" w14:textId="77777777" w:rsidR="005D787C" w:rsidRPr="005D787C" w:rsidRDefault="005D787C" w:rsidP="005D787C">
            <w:pPr>
              <w:rPr>
                <w:rFonts w:ascii="Arial" w:eastAsia="Calibri" w:hAnsi="Arial" w:cs="Arial"/>
                <w:iCs/>
                <w:sz w:val="20"/>
                <w:szCs w:val="20"/>
              </w:rPr>
            </w:pPr>
            <w:r w:rsidRPr="005D787C">
              <w:rPr>
                <w:rFonts w:ascii="Arial" w:eastAsia="Calibri" w:hAnsi="Arial" w:cs="Arial"/>
                <w:iCs/>
                <w:sz w:val="20"/>
                <w:szCs w:val="20"/>
              </w:rPr>
              <w:t>37.480 - Medalhas Prata.</w:t>
            </w:r>
          </w:p>
          <w:p w14:paraId="039C41D0" w14:textId="77777777" w:rsidR="005D787C" w:rsidRPr="005D787C" w:rsidRDefault="005D787C" w:rsidP="005D787C">
            <w:pPr>
              <w:rPr>
                <w:rFonts w:ascii="Arial" w:eastAsia="Calibri" w:hAnsi="Arial" w:cs="Arial"/>
                <w:iCs/>
                <w:sz w:val="20"/>
                <w:szCs w:val="20"/>
              </w:rPr>
            </w:pPr>
            <w:r w:rsidRPr="005D787C">
              <w:rPr>
                <w:rFonts w:ascii="Arial" w:eastAsia="Calibri" w:hAnsi="Arial" w:cs="Arial"/>
                <w:iCs/>
                <w:sz w:val="20"/>
                <w:szCs w:val="20"/>
              </w:rPr>
              <w:t>80.310 - Medalhas de Bronze.</w:t>
            </w:r>
          </w:p>
          <w:p w14:paraId="1C958807" w14:textId="77777777" w:rsidR="005D787C" w:rsidRPr="005D787C" w:rsidRDefault="005D787C" w:rsidP="005D787C">
            <w:pPr>
              <w:rPr>
                <w:rFonts w:ascii="Arial" w:eastAsia="Arial" w:hAnsi="Arial" w:cs="Arial"/>
                <w:iCs/>
                <w:sz w:val="20"/>
                <w:szCs w:val="20"/>
              </w:rPr>
            </w:pPr>
            <w:r w:rsidRPr="005D787C">
              <w:rPr>
                <w:rFonts w:ascii="Arial" w:eastAsia="Calibri" w:hAnsi="Arial" w:cs="Arial"/>
                <w:iCs/>
                <w:sz w:val="20"/>
                <w:szCs w:val="20"/>
              </w:rPr>
              <w:t>146.480</w:t>
            </w:r>
            <w:r w:rsidRPr="005D787C">
              <w:rPr>
                <w:rFonts w:ascii="Arial" w:eastAsia="Arial" w:hAnsi="Arial" w:cs="Arial"/>
                <w:iCs/>
                <w:sz w:val="20"/>
                <w:szCs w:val="20"/>
              </w:rPr>
              <w:t xml:space="preserve"> unidades do item camisetas tipo 1- Olimpíadas de Matemática para alunos, na cor amarela.</w:t>
            </w:r>
          </w:p>
          <w:p w14:paraId="2F90489D" w14:textId="77777777" w:rsidR="005D787C" w:rsidRPr="005D787C" w:rsidRDefault="005D787C" w:rsidP="005D787C">
            <w:pPr>
              <w:rPr>
                <w:rFonts w:ascii="Arial" w:eastAsia="Arial" w:hAnsi="Arial" w:cs="Arial"/>
                <w:iCs/>
                <w:sz w:val="20"/>
                <w:szCs w:val="20"/>
              </w:rPr>
            </w:pPr>
            <w:r w:rsidRPr="005D787C">
              <w:rPr>
                <w:rFonts w:ascii="Arial" w:eastAsia="Arial" w:hAnsi="Arial" w:cs="Arial"/>
                <w:iCs/>
                <w:sz w:val="20"/>
                <w:szCs w:val="20"/>
              </w:rPr>
              <w:t>-</w:t>
            </w:r>
            <w:r w:rsidRPr="005D787C">
              <w:rPr>
                <w:rFonts w:ascii="Arial" w:eastAsia="Calibri" w:hAnsi="Arial" w:cs="Arial"/>
                <w:iCs/>
                <w:sz w:val="20"/>
                <w:szCs w:val="20"/>
              </w:rPr>
              <w:t>66.960</w:t>
            </w:r>
            <w:r w:rsidRPr="005D787C">
              <w:rPr>
                <w:rFonts w:ascii="Arial" w:eastAsia="Arial" w:hAnsi="Arial" w:cs="Arial"/>
                <w:iCs/>
                <w:sz w:val="20"/>
                <w:szCs w:val="20"/>
              </w:rPr>
              <w:t xml:space="preserve"> unidades do item camisetas tipo 1- Olimpíadas de Matemática para alunos tamanho M, na cor amarelo.</w:t>
            </w:r>
          </w:p>
          <w:p w14:paraId="4D3E813B" w14:textId="77777777" w:rsidR="005D787C" w:rsidRPr="005D787C" w:rsidRDefault="005D787C" w:rsidP="005D787C">
            <w:pPr>
              <w:rPr>
                <w:rFonts w:ascii="Arial" w:eastAsia="Arial" w:hAnsi="Arial" w:cs="Arial"/>
                <w:iCs/>
                <w:sz w:val="20"/>
                <w:szCs w:val="20"/>
              </w:rPr>
            </w:pPr>
            <w:r w:rsidRPr="005D787C">
              <w:rPr>
                <w:rFonts w:ascii="Arial" w:eastAsia="Calibri" w:hAnsi="Arial" w:cs="Arial"/>
                <w:iCs/>
                <w:sz w:val="20"/>
                <w:szCs w:val="20"/>
              </w:rPr>
              <w:t xml:space="preserve">- 66.910 </w:t>
            </w:r>
            <w:r w:rsidRPr="005D787C">
              <w:rPr>
                <w:rFonts w:ascii="Arial" w:eastAsia="Arial" w:hAnsi="Arial" w:cs="Arial"/>
                <w:iCs/>
                <w:sz w:val="20"/>
                <w:szCs w:val="20"/>
              </w:rPr>
              <w:t>unidades do item camisetas tipo 1- Olimpíadas de Matemática para alunos tamanho G, na cor amarelo.</w:t>
            </w:r>
          </w:p>
          <w:p w14:paraId="71F0983C" w14:textId="77777777" w:rsidR="005D787C" w:rsidRPr="005D787C" w:rsidRDefault="005D787C" w:rsidP="005D787C">
            <w:pPr>
              <w:rPr>
                <w:rFonts w:ascii="Arial" w:eastAsia="Arial" w:hAnsi="Arial" w:cs="Arial"/>
                <w:iCs/>
                <w:sz w:val="20"/>
                <w:szCs w:val="20"/>
              </w:rPr>
            </w:pPr>
            <w:r w:rsidRPr="005D787C">
              <w:rPr>
                <w:rFonts w:ascii="Arial" w:eastAsia="Arial" w:hAnsi="Arial" w:cs="Arial"/>
                <w:iCs/>
                <w:sz w:val="20"/>
                <w:szCs w:val="20"/>
              </w:rPr>
              <w:t>-5.920 unidades do item camisetas tipo 2- Olimpíadas de Matemática para professores, tamanho G, na cor amarelo.</w:t>
            </w:r>
          </w:p>
          <w:p w14:paraId="360D33E7" w14:textId="77777777" w:rsidR="005D787C" w:rsidRPr="005D787C" w:rsidRDefault="005D787C" w:rsidP="005D787C">
            <w:pPr>
              <w:rPr>
                <w:rFonts w:ascii="Arial" w:eastAsia="Arial" w:hAnsi="Arial" w:cs="Arial"/>
                <w:iCs/>
                <w:sz w:val="20"/>
                <w:szCs w:val="20"/>
              </w:rPr>
            </w:pPr>
            <w:r w:rsidRPr="005D787C">
              <w:rPr>
                <w:rFonts w:ascii="Arial" w:eastAsia="Arial" w:hAnsi="Arial" w:cs="Arial"/>
                <w:iCs/>
                <w:sz w:val="20"/>
                <w:szCs w:val="20"/>
              </w:rPr>
              <w:t xml:space="preserve">- 6.690 unidades do item camisetas tipo 3- Olimpíadas de Matemática para equipe de </w:t>
            </w:r>
            <w:r w:rsidRPr="005D787C">
              <w:rPr>
                <w:rFonts w:ascii="Arial" w:eastAsia="Arial" w:hAnsi="Arial" w:cs="Arial"/>
                <w:iCs/>
                <w:sz w:val="20"/>
                <w:szCs w:val="20"/>
              </w:rPr>
              <w:lastRenderedPageBreak/>
              <w:t>organização. tamanho G, cor preto, com dizeres em branco.</w:t>
            </w:r>
          </w:p>
        </w:tc>
        <w:tc>
          <w:tcPr>
            <w:tcW w:w="3015" w:type="dxa"/>
          </w:tcPr>
          <w:p w14:paraId="338CF35E" w14:textId="77777777" w:rsidR="005D787C" w:rsidRPr="005D787C" w:rsidRDefault="005D787C" w:rsidP="005D787C">
            <w:pPr>
              <w:rPr>
                <w:rFonts w:ascii="Arial" w:eastAsia="Arial" w:hAnsi="Arial" w:cs="Arial"/>
                <w:iCs/>
                <w:sz w:val="20"/>
                <w:szCs w:val="20"/>
              </w:rPr>
            </w:pPr>
          </w:p>
          <w:p w14:paraId="41613DCE" w14:textId="77777777" w:rsidR="005D787C" w:rsidRPr="005D787C" w:rsidRDefault="005D787C" w:rsidP="005D787C">
            <w:pPr>
              <w:jc w:val="center"/>
              <w:rPr>
                <w:rFonts w:ascii="Arial" w:eastAsia="Arial" w:hAnsi="Arial" w:cs="Arial"/>
                <w:iCs/>
                <w:sz w:val="20"/>
                <w:szCs w:val="20"/>
              </w:rPr>
            </w:pPr>
            <w:r w:rsidRPr="005D787C">
              <w:rPr>
                <w:rFonts w:ascii="Arial" w:eastAsia="Arial" w:hAnsi="Arial" w:cs="Arial"/>
                <w:iCs/>
                <w:sz w:val="20"/>
                <w:szCs w:val="20"/>
              </w:rPr>
              <w:t xml:space="preserve">30 dias </w:t>
            </w:r>
          </w:p>
        </w:tc>
      </w:tr>
      <w:tr w:rsidR="005D787C" w:rsidRPr="005D787C" w14:paraId="40BB65C5" w14:textId="77777777" w:rsidTr="000B5AB4">
        <w:tc>
          <w:tcPr>
            <w:tcW w:w="1515" w:type="dxa"/>
          </w:tcPr>
          <w:p w14:paraId="1B8C2692" w14:textId="77777777" w:rsidR="005D787C" w:rsidRPr="005D787C" w:rsidRDefault="005D787C" w:rsidP="005D787C">
            <w:pPr>
              <w:rPr>
                <w:rFonts w:ascii="Arial" w:eastAsia="Arial" w:hAnsi="Arial" w:cs="Arial"/>
                <w:iCs/>
                <w:sz w:val="20"/>
                <w:szCs w:val="20"/>
              </w:rPr>
            </w:pPr>
            <w:r w:rsidRPr="005D787C">
              <w:rPr>
                <w:rFonts w:ascii="Arial" w:eastAsia="Arial" w:hAnsi="Arial" w:cs="Arial"/>
                <w:iCs/>
                <w:sz w:val="20"/>
                <w:szCs w:val="20"/>
              </w:rPr>
              <w:t>2ª</w:t>
            </w:r>
          </w:p>
        </w:tc>
        <w:tc>
          <w:tcPr>
            <w:tcW w:w="4515" w:type="dxa"/>
          </w:tcPr>
          <w:p w14:paraId="6AB078FE" w14:textId="77777777" w:rsidR="005D787C" w:rsidRPr="005D787C" w:rsidRDefault="005D787C" w:rsidP="005D787C">
            <w:pPr>
              <w:rPr>
                <w:rFonts w:ascii="Arial" w:eastAsia="Arial" w:hAnsi="Arial" w:cs="Arial"/>
                <w:iCs/>
                <w:sz w:val="20"/>
                <w:szCs w:val="20"/>
              </w:rPr>
            </w:pPr>
            <w:r w:rsidRPr="005D787C">
              <w:rPr>
                <w:rFonts w:ascii="Arial" w:eastAsia="Arial" w:hAnsi="Arial" w:cs="Arial"/>
                <w:iCs/>
                <w:sz w:val="20"/>
                <w:szCs w:val="20"/>
              </w:rPr>
              <w:t>-</w:t>
            </w:r>
            <w:r w:rsidRPr="005D787C">
              <w:rPr>
                <w:rFonts w:ascii="Arial" w:eastAsia="Calibri" w:hAnsi="Arial" w:cs="Arial"/>
                <w:iCs/>
                <w:sz w:val="20"/>
                <w:szCs w:val="20"/>
              </w:rPr>
              <w:t>141.560</w:t>
            </w:r>
            <w:r w:rsidRPr="005D787C">
              <w:rPr>
                <w:rFonts w:ascii="Arial" w:eastAsia="Arial" w:hAnsi="Arial" w:cs="Arial"/>
                <w:iCs/>
                <w:sz w:val="20"/>
                <w:szCs w:val="20"/>
              </w:rPr>
              <w:t xml:space="preserve">  unidades do item medalhas tipo 1- Olimpíadas de Português para alunos. </w:t>
            </w:r>
          </w:p>
          <w:p w14:paraId="0F1E8CD5" w14:textId="77777777" w:rsidR="005D787C" w:rsidRPr="005D787C" w:rsidRDefault="005D787C" w:rsidP="005D787C">
            <w:pPr>
              <w:rPr>
                <w:rFonts w:ascii="Arial" w:eastAsia="Arial" w:hAnsi="Arial" w:cs="Arial"/>
                <w:iCs/>
                <w:sz w:val="20"/>
                <w:szCs w:val="20"/>
              </w:rPr>
            </w:pPr>
            <w:r w:rsidRPr="005D787C">
              <w:rPr>
                <w:rFonts w:ascii="Arial" w:eastAsia="Arial" w:hAnsi="Arial" w:cs="Arial"/>
                <w:iCs/>
                <w:sz w:val="20"/>
                <w:szCs w:val="20"/>
              </w:rPr>
              <w:t>Sendo:</w:t>
            </w:r>
          </w:p>
          <w:p w14:paraId="220D71B7" w14:textId="77777777" w:rsidR="005D787C" w:rsidRPr="005D787C" w:rsidRDefault="005D787C" w:rsidP="005D787C">
            <w:pPr>
              <w:rPr>
                <w:rFonts w:ascii="Arial" w:eastAsia="Calibri" w:hAnsi="Arial" w:cs="Arial"/>
                <w:iCs/>
                <w:sz w:val="20"/>
                <w:szCs w:val="20"/>
              </w:rPr>
            </w:pPr>
            <w:r w:rsidRPr="005D787C">
              <w:rPr>
                <w:rFonts w:ascii="Arial" w:eastAsia="Calibri" w:hAnsi="Arial" w:cs="Arial"/>
                <w:iCs/>
                <w:sz w:val="20"/>
                <w:szCs w:val="20"/>
              </w:rPr>
              <w:t>23.770 - Medalhas de Dourada.</w:t>
            </w:r>
          </w:p>
          <w:p w14:paraId="78D04501" w14:textId="77777777" w:rsidR="005D787C" w:rsidRPr="005D787C" w:rsidRDefault="005D787C" w:rsidP="005D787C">
            <w:pPr>
              <w:rPr>
                <w:rFonts w:ascii="Arial" w:eastAsia="Calibri" w:hAnsi="Arial" w:cs="Arial"/>
                <w:iCs/>
                <w:sz w:val="20"/>
                <w:szCs w:val="20"/>
              </w:rPr>
            </w:pPr>
            <w:r w:rsidRPr="005D787C">
              <w:rPr>
                <w:rFonts w:ascii="Arial" w:eastAsia="Calibri" w:hAnsi="Arial" w:cs="Arial"/>
                <w:iCs/>
                <w:sz w:val="20"/>
                <w:szCs w:val="20"/>
              </w:rPr>
              <w:t>37.480 - Medalhas de Prata.</w:t>
            </w:r>
          </w:p>
          <w:p w14:paraId="68F43B29" w14:textId="77777777" w:rsidR="005D787C" w:rsidRPr="005D787C" w:rsidRDefault="005D787C" w:rsidP="005D787C">
            <w:pPr>
              <w:rPr>
                <w:rFonts w:ascii="Arial" w:eastAsia="Calibri" w:hAnsi="Arial" w:cs="Arial"/>
                <w:iCs/>
                <w:sz w:val="20"/>
                <w:szCs w:val="20"/>
              </w:rPr>
            </w:pPr>
            <w:r w:rsidRPr="005D787C">
              <w:rPr>
                <w:rFonts w:ascii="Arial" w:eastAsia="Calibri" w:hAnsi="Arial" w:cs="Arial"/>
                <w:iCs/>
                <w:sz w:val="20"/>
                <w:szCs w:val="20"/>
              </w:rPr>
              <w:t>80.310 - Medalhas de Bronze.</w:t>
            </w:r>
          </w:p>
          <w:p w14:paraId="7C8E8136" w14:textId="77777777" w:rsidR="005D787C" w:rsidRPr="005D787C" w:rsidRDefault="005D787C" w:rsidP="005D787C">
            <w:pPr>
              <w:rPr>
                <w:rFonts w:ascii="Arial" w:eastAsia="Arial" w:hAnsi="Arial" w:cs="Arial"/>
                <w:iCs/>
                <w:sz w:val="20"/>
                <w:szCs w:val="20"/>
              </w:rPr>
            </w:pPr>
            <w:r w:rsidRPr="005D787C">
              <w:rPr>
                <w:rFonts w:ascii="Arial" w:eastAsia="Calibri" w:hAnsi="Arial" w:cs="Arial"/>
                <w:iCs/>
                <w:sz w:val="20"/>
                <w:szCs w:val="20"/>
              </w:rPr>
              <w:t>146.480</w:t>
            </w:r>
            <w:r w:rsidRPr="005D787C">
              <w:rPr>
                <w:rFonts w:ascii="Arial" w:eastAsia="Arial" w:hAnsi="Arial" w:cs="Arial"/>
                <w:iCs/>
                <w:sz w:val="20"/>
                <w:szCs w:val="20"/>
              </w:rPr>
              <w:t xml:space="preserve"> unidades do item camisetas tipo 1- Olimpíadas de Português para alunos, na cor amarela.</w:t>
            </w:r>
          </w:p>
          <w:p w14:paraId="01FFF559" w14:textId="77777777" w:rsidR="005D787C" w:rsidRPr="005D787C" w:rsidRDefault="005D787C" w:rsidP="005D787C">
            <w:pPr>
              <w:rPr>
                <w:rFonts w:ascii="Arial" w:eastAsia="Arial" w:hAnsi="Arial" w:cs="Arial"/>
                <w:iCs/>
                <w:sz w:val="20"/>
                <w:szCs w:val="20"/>
              </w:rPr>
            </w:pPr>
            <w:r w:rsidRPr="005D787C">
              <w:rPr>
                <w:rFonts w:ascii="Arial" w:eastAsia="Arial" w:hAnsi="Arial" w:cs="Arial"/>
                <w:iCs/>
                <w:sz w:val="20"/>
                <w:szCs w:val="20"/>
              </w:rPr>
              <w:t>-</w:t>
            </w:r>
            <w:r w:rsidRPr="005D787C">
              <w:rPr>
                <w:rFonts w:ascii="Arial" w:eastAsia="Calibri" w:hAnsi="Arial" w:cs="Arial"/>
                <w:iCs/>
                <w:sz w:val="20"/>
                <w:szCs w:val="20"/>
              </w:rPr>
              <w:t>66.960</w:t>
            </w:r>
            <w:r w:rsidRPr="005D787C">
              <w:rPr>
                <w:rFonts w:ascii="Arial" w:eastAsia="Arial" w:hAnsi="Arial" w:cs="Arial"/>
                <w:iCs/>
                <w:sz w:val="20"/>
                <w:szCs w:val="20"/>
              </w:rPr>
              <w:t xml:space="preserve"> unidades do item camisetas tipo 1- Olimpíadas de Português para alunos tamanho M, na cor amarelo.</w:t>
            </w:r>
          </w:p>
          <w:p w14:paraId="53740D34" w14:textId="77777777" w:rsidR="005D787C" w:rsidRPr="005D787C" w:rsidRDefault="005D787C" w:rsidP="005D787C">
            <w:pPr>
              <w:rPr>
                <w:rFonts w:ascii="Arial" w:eastAsia="Arial" w:hAnsi="Arial" w:cs="Arial"/>
                <w:iCs/>
                <w:sz w:val="20"/>
                <w:szCs w:val="20"/>
              </w:rPr>
            </w:pPr>
            <w:r w:rsidRPr="005D787C">
              <w:rPr>
                <w:rFonts w:ascii="Arial" w:eastAsia="Calibri" w:hAnsi="Arial" w:cs="Arial"/>
                <w:iCs/>
                <w:sz w:val="20"/>
                <w:szCs w:val="20"/>
              </w:rPr>
              <w:t xml:space="preserve">66.910 </w:t>
            </w:r>
            <w:r w:rsidRPr="005D787C">
              <w:rPr>
                <w:rFonts w:ascii="Arial" w:eastAsia="Arial" w:hAnsi="Arial" w:cs="Arial"/>
                <w:iCs/>
                <w:sz w:val="20"/>
                <w:szCs w:val="20"/>
              </w:rPr>
              <w:t>unidades do item camisetas tipo 1- Olimpíadas de Português para alunos tamanho G, na cor amarelo.</w:t>
            </w:r>
          </w:p>
          <w:p w14:paraId="262B74BD" w14:textId="77777777" w:rsidR="005D787C" w:rsidRPr="005D787C" w:rsidRDefault="005D787C" w:rsidP="005D787C">
            <w:pPr>
              <w:rPr>
                <w:rFonts w:ascii="Arial" w:eastAsia="Arial" w:hAnsi="Arial" w:cs="Arial"/>
                <w:iCs/>
                <w:sz w:val="20"/>
                <w:szCs w:val="20"/>
              </w:rPr>
            </w:pPr>
            <w:r w:rsidRPr="005D787C">
              <w:rPr>
                <w:rFonts w:ascii="Arial" w:eastAsia="Arial" w:hAnsi="Arial" w:cs="Arial"/>
                <w:iCs/>
                <w:sz w:val="20"/>
                <w:szCs w:val="20"/>
              </w:rPr>
              <w:t>-5.920 unidades do item camisetas tipo 2- Olimpíadas de Português para professores, tamanho G, na cor amarelo.</w:t>
            </w:r>
          </w:p>
          <w:p w14:paraId="6C2A2FE7" w14:textId="77777777" w:rsidR="005D787C" w:rsidRPr="005D787C" w:rsidRDefault="005D787C" w:rsidP="005D787C">
            <w:pPr>
              <w:rPr>
                <w:rFonts w:ascii="Arial" w:eastAsia="Arial" w:hAnsi="Arial" w:cs="Arial"/>
                <w:iCs/>
                <w:sz w:val="20"/>
                <w:szCs w:val="20"/>
              </w:rPr>
            </w:pPr>
            <w:r w:rsidRPr="005D787C">
              <w:rPr>
                <w:rFonts w:ascii="Arial" w:eastAsia="Arial" w:hAnsi="Arial" w:cs="Arial"/>
                <w:iCs/>
                <w:sz w:val="20"/>
                <w:szCs w:val="20"/>
              </w:rPr>
              <w:t>- 6.690 unidades do item camisetas tipo 3- Olimpíadas de Português para equipe de organização. tamanho G, cor preto, com dizeres em branco</w:t>
            </w:r>
          </w:p>
          <w:p w14:paraId="297CA86E" w14:textId="77777777" w:rsidR="005D787C" w:rsidRPr="005D787C" w:rsidRDefault="005D787C" w:rsidP="005D787C">
            <w:pPr>
              <w:rPr>
                <w:rFonts w:ascii="Arial" w:eastAsia="Arial" w:hAnsi="Arial" w:cs="Arial"/>
                <w:iCs/>
                <w:sz w:val="20"/>
                <w:szCs w:val="20"/>
              </w:rPr>
            </w:pPr>
          </w:p>
        </w:tc>
        <w:tc>
          <w:tcPr>
            <w:tcW w:w="3015" w:type="dxa"/>
          </w:tcPr>
          <w:p w14:paraId="2E565303" w14:textId="77777777" w:rsidR="005D787C" w:rsidRPr="005D787C" w:rsidRDefault="005D787C" w:rsidP="005D787C">
            <w:pPr>
              <w:rPr>
                <w:rFonts w:ascii="Arial" w:eastAsia="Arial" w:hAnsi="Arial" w:cs="Arial"/>
                <w:iCs/>
                <w:sz w:val="20"/>
                <w:szCs w:val="20"/>
                <w:highlight w:val="yellow"/>
              </w:rPr>
            </w:pPr>
            <w:r w:rsidRPr="005D787C">
              <w:rPr>
                <w:rFonts w:ascii="Arial" w:eastAsia="Arial" w:hAnsi="Arial" w:cs="Arial"/>
                <w:iCs/>
                <w:sz w:val="20"/>
                <w:szCs w:val="20"/>
              </w:rPr>
              <w:t>30 dias</w:t>
            </w:r>
          </w:p>
        </w:tc>
      </w:tr>
      <w:tr w:rsidR="005D787C" w:rsidRPr="005D787C" w14:paraId="70E7D550" w14:textId="77777777" w:rsidTr="000B5AB4">
        <w:tc>
          <w:tcPr>
            <w:tcW w:w="1515" w:type="dxa"/>
          </w:tcPr>
          <w:p w14:paraId="703BFB93" w14:textId="77777777" w:rsidR="005D787C" w:rsidRPr="005D787C" w:rsidRDefault="005D787C" w:rsidP="005D787C">
            <w:pPr>
              <w:rPr>
                <w:rFonts w:ascii="Arial" w:eastAsia="Arial" w:hAnsi="Arial" w:cs="Arial"/>
                <w:iCs/>
                <w:sz w:val="20"/>
                <w:szCs w:val="20"/>
              </w:rPr>
            </w:pPr>
            <w:r w:rsidRPr="005D787C">
              <w:rPr>
                <w:rFonts w:ascii="Arial" w:eastAsia="Arial" w:hAnsi="Arial" w:cs="Arial"/>
                <w:iCs/>
                <w:sz w:val="20"/>
                <w:szCs w:val="20"/>
              </w:rPr>
              <w:t>3ª</w:t>
            </w:r>
          </w:p>
        </w:tc>
        <w:tc>
          <w:tcPr>
            <w:tcW w:w="4515" w:type="dxa"/>
          </w:tcPr>
          <w:p w14:paraId="482F1B68" w14:textId="77777777" w:rsidR="005D787C" w:rsidRPr="005D787C" w:rsidRDefault="005D787C" w:rsidP="005D787C">
            <w:pPr>
              <w:rPr>
                <w:rFonts w:ascii="Arial" w:eastAsia="Arial" w:hAnsi="Arial" w:cs="Arial"/>
                <w:iCs/>
                <w:sz w:val="20"/>
                <w:szCs w:val="20"/>
              </w:rPr>
            </w:pPr>
            <w:r w:rsidRPr="005D787C">
              <w:rPr>
                <w:rFonts w:ascii="Arial" w:eastAsia="Arial" w:hAnsi="Arial" w:cs="Arial"/>
                <w:iCs/>
                <w:sz w:val="20"/>
                <w:szCs w:val="20"/>
              </w:rPr>
              <w:t>1.970 unidades do item medalhas para os Campeões Estaduais. Sendo:</w:t>
            </w:r>
          </w:p>
          <w:p w14:paraId="523B38ED" w14:textId="77777777" w:rsidR="005D787C" w:rsidRPr="005D787C" w:rsidRDefault="005D787C" w:rsidP="005D787C">
            <w:pPr>
              <w:rPr>
                <w:rFonts w:ascii="Arial" w:eastAsia="Calibri" w:hAnsi="Arial" w:cs="Arial"/>
                <w:iCs/>
                <w:sz w:val="20"/>
                <w:szCs w:val="20"/>
              </w:rPr>
            </w:pPr>
            <w:r w:rsidRPr="005D787C">
              <w:rPr>
                <w:rFonts w:ascii="Arial" w:eastAsia="Calibri" w:hAnsi="Arial" w:cs="Arial"/>
                <w:iCs/>
                <w:sz w:val="20"/>
                <w:szCs w:val="20"/>
              </w:rPr>
              <w:t xml:space="preserve"> 235 - Medalhas douradas.</w:t>
            </w:r>
          </w:p>
          <w:p w14:paraId="4503B543" w14:textId="77777777" w:rsidR="005D787C" w:rsidRPr="005D787C" w:rsidRDefault="005D787C" w:rsidP="005D787C">
            <w:pPr>
              <w:rPr>
                <w:rFonts w:ascii="Arial" w:eastAsia="Calibri" w:hAnsi="Arial" w:cs="Arial"/>
                <w:iCs/>
                <w:sz w:val="20"/>
                <w:szCs w:val="20"/>
              </w:rPr>
            </w:pPr>
            <w:r w:rsidRPr="005D787C">
              <w:rPr>
                <w:rFonts w:ascii="Arial" w:eastAsia="Calibri" w:hAnsi="Arial" w:cs="Arial"/>
                <w:iCs/>
                <w:sz w:val="20"/>
                <w:szCs w:val="20"/>
              </w:rPr>
              <w:t>522- Medalhas Prata.</w:t>
            </w:r>
          </w:p>
          <w:p w14:paraId="3A4DAB06" w14:textId="77777777" w:rsidR="005D787C" w:rsidRPr="005D787C" w:rsidRDefault="005D787C" w:rsidP="005D787C">
            <w:pPr>
              <w:rPr>
                <w:rFonts w:ascii="Arial" w:eastAsia="Calibri" w:hAnsi="Arial" w:cs="Arial"/>
                <w:iCs/>
                <w:sz w:val="20"/>
                <w:szCs w:val="20"/>
              </w:rPr>
            </w:pPr>
            <w:r w:rsidRPr="005D787C">
              <w:rPr>
                <w:rFonts w:ascii="Arial" w:eastAsia="Calibri" w:hAnsi="Arial" w:cs="Arial"/>
                <w:iCs/>
                <w:sz w:val="20"/>
                <w:szCs w:val="20"/>
              </w:rPr>
              <w:t>1.213 - Medalhas de Bronze.</w:t>
            </w:r>
          </w:p>
          <w:p w14:paraId="50A6DD4B" w14:textId="77777777" w:rsidR="005D787C" w:rsidRPr="005D787C" w:rsidRDefault="005D787C" w:rsidP="005D787C">
            <w:pPr>
              <w:rPr>
                <w:rFonts w:ascii="Arial" w:eastAsia="Arial" w:hAnsi="Arial" w:cs="Arial"/>
                <w:iCs/>
                <w:sz w:val="20"/>
                <w:szCs w:val="20"/>
              </w:rPr>
            </w:pPr>
          </w:p>
        </w:tc>
        <w:tc>
          <w:tcPr>
            <w:tcW w:w="3015" w:type="dxa"/>
          </w:tcPr>
          <w:p w14:paraId="2C847777" w14:textId="77777777" w:rsidR="005D787C" w:rsidRPr="005D787C" w:rsidRDefault="005D787C" w:rsidP="005D787C">
            <w:pPr>
              <w:rPr>
                <w:rFonts w:ascii="Arial" w:eastAsia="Arial" w:hAnsi="Arial" w:cs="Arial"/>
                <w:iCs/>
                <w:sz w:val="20"/>
                <w:szCs w:val="20"/>
                <w:highlight w:val="yellow"/>
              </w:rPr>
            </w:pPr>
            <w:r w:rsidRPr="005D787C">
              <w:rPr>
                <w:rFonts w:ascii="Arial" w:eastAsia="Arial" w:hAnsi="Arial" w:cs="Arial"/>
                <w:iCs/>
                <w:sz w:val="20"/>
                <w:szCs w:val="20"/>
              </w:rPr>
              <w:t>15 dias</w:t>
            </w:r>
          </w:p>
        </w:tc>
      </w:tr>
    </w:tbl>
    <w:p w14:paraId="08EF4A0A" w14:textId="77777777" w:rsidR="005D787C" w:rsidRPr="005D787C" w:rsidRDefault="005D787C" w:rsidP="005D787C">
      <w:pPr>
        <w:pBdr>
          <w:top w:val="nil"/>
          <w:left w:val="nil"/>
          <w:bottom w:val="nil"/>
          <w:right w:val="nil"/>
          <w:between w:val="nil"/>
        </w:pBdr>
        <w:spacing w:after="120" w:line="276" w:lineRule="auto"/>
        <w:jc w:val="both"/>
        <w:rPr>
          <w:rFonts w:ascii="Arial" w:eastAsia="Arial" w:hAnsi="Arial" w:cs="Arial"/>
          <w:iCs/>
          <w:sz w:val="20"/>
          <w:szCs w:val="20"/>
        </w:rPr>
      </w:pPr>
    </w:p>
    <w:p w14:paraId="5EF80B5E" w14:textId="77777777" w:rsidR="005D787C" w:rsidRPr="005D787C" w:rsidRDefault="005D787C" w:rsidP="007A2404">
      <w:pPr>
        <w:numPr>
          <w:ilvl w:val="1"/>
          <w:numId w:val="32"/>
        </w:numPr>
        <w:pBdr>
          <w:top w:val="nil"/>
          <w:left w:val="nil"/>
          <w:bottom w:val="nil"/>
          <w:right w:val="nil"/>
          <w:between w:val="nil"/>
        </w:pBdr>
        <w:spacing w:after="120" w:line="276" w:lineRule="auto"/>
        <w:jc w:val="both"/>
        <w:rPr>
          <w:rFonts w:ascii="Arial" w:eastAsia="Calibri" w:hAnsi="Arial" w:cs="Arial"/>
          <w:iCs/>
          <w:sz w:val="20"/>
          <w:szCs w:val="20"/>
        </w:rPr>
      </w:pPr>
      <w:r w:rsidRPr="005D787C">
        <w:rPr>
          <w:rFonts w:ascii="Arial" w:eastAsia="Arial" w:hAnsi="Arial" w:cs="Arial"/>
          <w:iCs/>
          <w:sz w:val="20"/>
          <w:szCs w:val="20"/>
        </w:rPr>
        <w:t xml:space="preserve">Caso não seja possível a entrega na data assinalada, o fornecedor deverá comunicar as razões respectivas com pelo menos </w:t>
      </w:r>
      <w:r w:rsidRPr="005D787C">
        <w:rPr>
          <w:rFonts w:ascii="Arial" w:eastAsia="Arial" w:hAnsi="Arial" w:cs="Arial"/>
          <w:iCs/>
          <w:sz w:val="20"/>
          <w:szCs w:val="20"/>
          <w:u w:val="single"/>
        </w:rPr>
        <w:t>10 (dez) dias</w:t>
      </w:r>
      <w:r w:rsidRPr="005D787C">
        <w:rPr>
          <w:rFonts w:ascii="Arial" w:eastAsia="Arial" w:hAnsi="Arial" w:cs="Arial"/>
          <w:iCs/>
          <w:sz w:val="20"/>
          <w:szCs w:val="20"/>
        </w:rPr>
        <w:t xml:space="preserve"> de antecedência para que qualquer pleito de prorrogação de prazo seja analisado, ressalvadas situações de caso fortuito e força maior;</w:t>
      </w:r>
    </w:p>
    <w:p w14:paraId="6CD8F5A7" w14:textId="77777777" w:rsidR="005D787C" w:rsidRPr="005D787C" w:rsidRDefault="005D787C" w:rsidP="007A2404">
      <w:pPr>
        <w:numPr>
          <w:ilvl w:val="1"/>
          <w:numId w:val="32"/>
        </w:numPr>
        <w:pBdr>
          <w:top w:val="nil"/>
          <w:left w:val="nil"/>
          <w:bottom w:val="nil"/>
          <w:right w:val="nil"/>
          <w:between w:val="nil"/>
        </w:pBdr>
        <w:spacing w:after="120" w:line="276" w:lineRule="auto"/>
        <w:jc w:val="both"/>
        <w:rPr>
          <w:rFonts w:ascii="Arial" w:eastAsia="Calibri" w:hAnsi="Arial" w:cs="Arial"/>
          <w:iCs/>
          <w:sz w:val="20"/>
          <w:szCs w:val="20"/>
        </w:rPr>
      </w:pPr>
      <w:r w:rsidRPr="005D787C">
        <w:rPr>
          <w:rFonts w:ascii="Arial" w:eastAsia="Arial" w:hAnsi="Arial" w:cs="Arial"/>
          <w:iCs/>
          <w:sz w:val="20"/>
          <w:szCs w:val="20"/>
        </w:rPr>
        <w:t>Os bens deverão ser entregues nos endereços listados no Adendo VII.</w:t>
      </w:r>
    </w:p>
    <w:p w14:paraId="5A550612" w14:textId="77777777" w:rsidR="005D787C" w:rsidRPr="005D787C" w:rsidRDefault="005D787C" w:rsidP="005D787C">
      <w:pPr>
        <w:keepNext/>
        <w:keepLines/>
        <w:pBdr>
          <w:top w:val="nil"/>
          <w:left w:val="nil"/>
          <w:bottom w:val="nil"/>
          <w:right w:val="nil"/>
          <w:between w:val="nil"/>
        </w:pBdr>
        <w:tabs>
          <w:tab w:val="left" w:pos="567"/>
        </w:tabs>
        <w:spacing w:after="120" w:line="276" w:lineRule="auto"/>
        <w:jc w:val="both"/>
        <w:rPr>
          <w:rFonts w:ascii="Arial" w:eastAsia="Arial" w:hAnsi="Arial" w:cs="Arial"/>
          <w:b/>
          <w:iCs/>
          <w:sz w:val="20"/>
          <w:szCs w:val="20"/>
        </w:rPr>
      </w:pPr>
      <w:r w:rsidRPr="005D787C">
        <w:rPr>
          <w:rFonts w:ascii="Arial" w:eastAsia="Arial" w:hAnsi="Arial" w:cs="Arial"/>
          <w:b/>
          <w:iCs/>
          <w:sz w:val="20"/>
          <w:szCs w:val="20"/>
        </w:rPr>
        <w:t>Garantia dos bens</w:t>
      </w:r>
    </w:p>
    <w:p w14:paraId="0AD6CADE" w14:textId="77777777" w:rsidR="005D787C" w:rsidRPr="005D787C" w:rsidRDefault="005D787C" w:rsidP="007A2404">
      <w:pPr>
        <w:numPr>
          <w:ilvl w:val="1"/>
          <w:numId w:val="32"/>
        </w:numPr>
        <w:pBdr>
          <w:top w:val="nil"/>
          <w:left w:val="nil"/>
          <w:bottom w:val="nil"/>
          <w:right w:val="nil"/>
          <w:between w:val="nil"/>
        </w:pBdr>
        <w:spacing w:after="120" w:line="276" w:lineRule="auto"/>
        <w:jc w:val="both"/>
        <w:rPr>
          <w:rFonts w:ascii="Arial" w:eastAsia="Calibri" w:hAnsi="Arial" w:cs="Arial"/>
          <w:iCs/>
          <w:sz w:val="20"/>
          <w:szCs w:val="20"/>
        </w:rPr>
      </w:pPr>
      <w:r w:rsidRPr="005D787C">
        <w:rPr>
          <w:rFonts w:ascii="Arial" w:eastAsia="Arial" w:hAnsi="Arial" w:cs="Arial"/>
          <w:iCs/>
          <w:sz w:val="20"/>
          <w:szCs w:val="20"/>
        </w:rPr>
        <w:t>O prazo de garantia é aquele estabelecido na Lei nº 8.078, de 11 de setembro de 1990 (Código de Defesa do Consumidor)</w:t>
      </w:r>
    </w:p>
    <w:p w14:paraId="6D315075" w14:textId="77777777" w:rsidR="005D787C" w:rsidRPr="005D787C" w:rsidRDefault="005D787C" w:rsidP="007A2404">
      <w:pPr>
        <w:numPr>
          <w:ilvl w:val="1"/>
          <w:numId w:val="32"/>
        </w:numPr>
        <w:pBdr>
          <w:top w:val="nil"/>
          <w:left w:val="nil"/>
          <w:bottom w:val="nil"/>
          <w:right w:val="nil"/>
          <w:between w:val="nil"/>
        </w:pBdr>
        <w:spacing w:after="120" w:line="276" w:lineRule="auto"/>
        <w:jc w:val="both"/>
        <w:rPr>
          <w:rFonts w:ascii="Arial" w:eastAsia="Calibri" w:hAnsi="Arial" w:cs="Arial"/>
          <w:iCs/>
          <w:sz w:val="20"/>
          <w:szCs w:val="20"/>
        </w:rPr>
      </w:pPr>
      <w:r w:rsidRPr="005D787C">
        <w:rPr>
          <w:rFonts w:ascii="Arial" w:eastAsia="Arial" w:hAnsi="Arial" w:cs="Arial"/>
          <w:iCs/>
          <w:sz w:val="20"/>
          <w:szCs w:val="20"/>
        </w:rPr>
        <w:t xml:space="preserve">As peças que apresentarem vício ou defeito no período de vigência da garantia deverão ser substituídas por outras novas, de primeiro uso, e originais, que apresentem padrões de qualidade e desempenho iguais ou superiores aos das peças utilizadas na fabricação do equipamento. </w:t>
      </w:r>
    </w:p>
    <w:p w14:paraId="17E87FFC" w14:textId="77777777" w:rsidR="005D787C" w:rsidRPr="005D787C" w:rsidRDefault="005D787C" w:rsidP="007A2404">
      <w:pPr>
        <w:numPr>
          <w:ilvl w:val="1"/>
          <w:numId w:val="32"/>
        </w:numPr>
        <w:pBdr>
          <w:top w:val="nil"/>
          <w:left w:val="nil"/>
          <w:bottom w:val="nil"/>
          <w:right w:val="nil"/>
          <w:between w:val="nil"/>
        </w:pBdr>
        <w:spacing w:after="120" w:line="276" w:lineRule="auto"/>
        <w:jc w:val="both"/>
        <w:rPr>
          <w:rFonts w:ascii="Arial" w:eastAsia="Calibri" w:hAnsi="Arial" w:cs="Arial"/>
          <w:iCs/>
          <w:sz w:val="20"/>
          <w:szCs w:val="20"/>
        </w:rPr>
      </w:pPr>
      <w:r w:rsidRPr="005D787C">
        <w:rPr>
          <w:rFonts w:ascii="Arial" w:eastAsia="Arial" w:hAnsi="Arial" w:cs="Arial"/>
          <w:iCs/>
          <w:sz w:val="20"/>
          <w:szCs w:val="20"/>
        </w:rPr>
        <w:t xml:space="preserve">Uma vez notificado, o Contratado realizará a reparação ou substituição dos bens que apresentarem vício ou defeito no prazo de até </w:t>
      </w:r>
      <w:r w:rsidRPr="005D787C">
        <w:rPr>
          <w:rFonts w:ascii="Arial" w:eastAsia="Arial" w:hAnsi="Arial" w:cs="Arial"/>
          <w:iCs/>
          <w:sz w:val="20"/>
          <w:szCs w:val="20"/>
          <w:u w:val="single"/>
        </w:rPr>
        <w:t>10 (dez) dias úteis</w:t>
      </w:r>
      <w:r w:rsidRPr="005D787C">
        <w:rPr>
          <w:rFonts w:ascii="Arial" w:eastAsia="Arial" w:hAnsi="Arial" w:cs="Arial"/>
          <w:iCs/>
          <w:sz w:val="20"/>
          <w:szCs w:val="20"/>
        </w:rPr>
        <w:t>, contados a partir da data de recebimento da notificação.</w:t>
      </w:r>
    </w:p>
    <w:p w14:paraId="4D82942D" w14:textId="77777777" w:rsidR="005D787C" w:rsidRPr="005D787C" w:rsidRDefault="005D787C" w:rsidP="007A2404">
      <w:pPr>
        <w:numPr>
          <w:ilvl w:val="1"/>
          <w:numId w:val="32"/>
        </w:numPr>
        <w:pBdr>
          <w:top w:val="nil"/>
          <w:left w:val="nil"/>
          <w:bottom w:val="nil"/>
          <w:right w:val="nil"/>
          <w:between w:val="nil"/>
        </w:pBdr>
        <w:spacing w:after="120" w:line="276" w:lineRule="auto"/>
        <w:jc w:val="both"/>
        <w:rPr>
          <w:rFonts w:ascii="Arial" w:eastAsia="Calibri" w:hAnsi="Arial" w:cs="Arial"/>
          <w:iCs/>
          <w:sz w:val="20"/>
          <w:szCs w:val="20"/>
        </w:rPr>
      </w:pPr>
      <w:r w:rsidRPr="005D787C">
        <w:rPr>
          <w:rFonts w:ascii="Arial" w:eastAsia="Arial" w:hAnsi="Arial" w:cs="Arial"/>
          <w:iCs/>
          <w:sz w:val="20"/>
          <w:szCs w:val="20"/>
        </w:rPr>
        <w:t xml:space="preserve">O prazo indicado no subitem anterior, durante seu transcurso, poderá ser prorrogado uma única vez, por igual período, mediante solicitação escrita e justificada do Contratado, aceita pelo Contratante. </w:t>
      </w:r>
    </w:p>
    <w:p w14:paraId="257B73F1" w14:textId="77777777" w:rsidR="005D787C" w:rsidRPr="005D787C" w:rsidRDefault="005D787C" w:rsidP="007A2404">
      <w:pPr>
        <w:numPr>
          <w:ilvl w:val="1"/>
          <w:numId w:val="32"/>
        </w:numPr>
        <w:pBdr>
          <w:top w:val="nil"/>
          <w:left w:val="nil"/>
          <w:bottom w:val="nil"/>
          <w:right w:val="nil"/>
          <w:between w:val="nil"/>
        </w:pBdr>
        <w:spacing w:after="120" w:line="276" w:lineRule="auto"/>
        <w:jc w:val="both"/>
        <w:rPr>
          <w:rFonts w:ascii="Arial" w:eastAsia="Calibri" w:hAnsi="Arial" w:cs="Arial"/>
          <w:iCs/>
          <w:sz w:val="20"/>
          <w:szCs w:val="20"/>
        </w:rPr>
      </w:pPr>
      <w:r w:rsidRPr="005D787C">
        <w:rPr>
          <w:rFonts w:ascii="Arial" w:eastAsia="Arial" w:hAnsi="Arial" w:cs="Arial"/>
          <w:iCs/>
          <w:sz w:val="20"/>
          <w:szCs w:val="20"/>
        </w:rPr>
        <w:t xml:space="preserve">O custo referente ao transporte dos bens cobertos pela garantia será de responsabilidade do Contratado. </w:t>
      </w:r>
    </w:p>
    <w:p w14:paraId="0C1BA61E" w14:textId="77777777" w:rsidR="005D787C" w:rsidRPr="005D787C" w:rsidRDefault="005D787C" w:rsidP="007A2404">
      <w:pPr>
        <w:numPr>
          <w:ilvl w:val="1"/>
          <w:numId w:val="32"/>
        </w:numPr>
        <w:pBdr>
          <w:top w:val="nil"/>
          <w:left w:val="nil"/>
          <w:bottom w:val="nil"/>
          <w:right w:val="nil"/>
          <w:between w:val="nil"/>
        </w:pBdr>
        <w:spacing w:after="120" w:line="276" w:lineRule="auto"/>
        <w:jc w:val="both"/>
        <w:rPr>
          <w:rFonts w:ascii="Arial" w:eastAsia="Calibri" w:hAnsi="Arial" w:cs="Arial"/>
          <w:iCs/>
          <w:sz w:val="20"/>
          <w:szCs w:val="20"/>
        </w:rPr>
      </w:pPr>
      <w:r w:rsidRPr="005D787C">
        <w:rPr>
          <w:rFonts w:ascii="Arial" w:eastAsia="Arial" w:hAnsi="Arial" w:cs="Arial"/>
          <w:iCs/>
          <w:sz w:val="20"/>
          <w:szCs w:val="20"/>
        </w:rPr>
        <w:lastRenderedPageBreak/>
        <w:t>A garantia legal ou contratual do objeto tem prazo de vigência próprio e desvinculado daquele fixado no contrato, permitindo eventual aplicação de penalidades em caso de descumprimento de alguma de suas condições, mesmo depois de expirada a vigência contratual.</w:t>
      </w:r>
    </w:p>
    <w:p w14:paraId="1BC07DE7" w14:textId="77777777" w:rsidR="005D787C" w:rsidRPr="005D787C" w:rsidRDefault="005D787C" w:rsidP="005D787C">
      <w:pPr>
        <w:pBdr>
          <w:top w:val="nil"/>
          <w:left w:val="nil"/>
          <w:bottom w:val="nil"/>
          <w:right w:val="nil"/>
          <w:between w:val="nil"/>
        </w:pBdr>
        <w:spacing w:after="120" w:line="276" w:lineRule="auto"/>
        <w:jc w:val="both"/>
        <w:rPr>
          <w:rFonts w:ascii="Arial" w:eastAsia="Arial" w:hAnsi="Arial" w:cs="Arial"/>
          <w:i/>
          <w:color w:val="FF0000"/>
          <w:sz w:val="20"/>
          <w:szCs w:val="20"/>
        </w:rPr>
      </w:pPr>
    </w:p>
    <w:p w14:paraId="42AAD8D1" w14:textId="77777777" w:rsidR="005D787C" w:rsidRPr="005D787C" w:rsidRDefault="005D787C" w:rsidP="007A2404">
      <w:pPr>
        <w:keepNext/>
        <w:keepLines/>
        <w:numPr>
          <w:ilvl w:val="0"/>
          <w:numId w:val="32"/>
        </w:numPr>
        <w:pBdr>
          <w:top w:val="nil"/>
          <w:left w:val="nil"/>
          <w:bottom w:val="nil"/>
          <w:right w:val="nil"/>
          <w:between w:val="nil"/>
        </w:pBdr>
        <w:tabs>
          <w:tab w:val="left" w:pos="567"/>
        </w:tabs>
        <w:spacing w:after="120" w:line="276" w:lineRule="auto"/>
        <w:jc w:val="both"/>
        <w:rPr>
          <w:rFonts w:ascii="Arial" w:eastAsia="Calibri" w:hAnsi="Arial" w:cs="Arial"/>
          <w:sz w:val="20"/>
          <w:szCs w:val="20"/>
        </w:rPr>
      </w:pPr>
      <w:r w:rsidRPr="005D787C">
        <w:rPr>
          <w:rFonts w:ascii="Arial" w:eastAsia="Arial" w:hAnsi="Arial" w:cs="Arial"/>
          <w:b/>
          <w:color w:val="000000"/>
          <w:sz w:val="20"/>
          <w:szCs w:val="20"/>
        </w:rPr>
        <w:t>MODELO DE GESTÃO DO CONTRATO</w:t>
      </w:r>
    </w:p>
    <w:p w14:paraId="2F4C91DC" w14:textId="67C44A19" w:rsidR="005D787C" w:rsidRPr="005D787C" w:rsidRDefault="005D787C" w:rsidP="007A2404">
      <w:pPr>
        <w:pStyle w:val="PargrafodaLista"/>
        <w:numPr>
          <w:ilvl w:val="1"/>
          <w:numId w:val="32"/>
        </w:numPr>
        <w:pBdr>
          <w:top w:val="nil"/>
          <w:left w:val="nil"/>
          <w:bottom w:val="nil"/>
          <w:right w:val="nil"/>
          <w:between w:val="nil"/>
        </w:pBdr>
        <w:spacing w:after="120" w:line="276" w:lineRule="auto"/>
        <w:jc w:val="both"/>
        <w:rPr>
          <w:rFonts w:ascii="Arial" w:eastAsia="Calibri" w:hAnsi="Arial" w:cs="Arial"/>
          <w:sz w:val="20"/>
          <w:szCs w:val="20"/>
        </w:rPr>
      </w:pPr>
      <w:r>
        <w:rPr>
          <w:rFonts w:ascii="Arial" w:eastAsia="Arial" w:hAnsi="Arial" w:cs="Arial"/>
          <w:color w:val="000000"/>
          <w:sz w:val="20"/>
          <w:szCs w:val="20"/>
        </w:rPr>
        <w:t xml:space="preserve"> </w:t>
      </w:r>
      <w:r w:rsidRPr="005D787C">
        <w:rPr>
          <w:rFonts w:ascii="Arial" w:eastAsia="Arial" w:hAnsi="Arial" w:cs="Arial"/>
          <w:color w:val="000000"/>
          <w:sz w:val="20"/>
          <w:szCs w:val="20"/>
        </w:rPr>
        <w:t>O contrato deverá ser executado fielmente pelas partes, de acordo com as cláusulas avençadas e as normas da Lei nº 14.133, de 2021, e cada parte responderá pelas consequências de sua inexecução total ou parcial.</w:t>
      </w:r>
    </w:p>
    <w:p w14:paraId="278466C9" w14:textId="77777777" w:rsidR="005D787C" w:rsidRPr="005D787C" w:rsidRDefault="005D787C" w:rsidP="007A2404">
      <w:pPr>
        <w:numPr>
          <w:ilvl w:val="1"/>
          <w:numId w:val="32"/>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color w:val="000000"/>
          <w:sz w:val="20"/>
          <w:szCs w:val="20"/>
        </w:rPr>
        <w:t>Em caso de impedimento, ordem de paralisação ou suspensão do contrato, o cronograma de execução será prorrogado automaticamente pelo tempo correspondente, anotadas tais circunstâncias mediante simples apostila.</w:t>
      </w:r>
    </w:p>
    <w:p w14:paraId="1D67F9E6" w14:textId="77777777" w:rsidR="005D787C" w:rsidRPr="005D787C" w:rsidRDefault="005D787C" w:rsidP="007A2404">
      <w:pPr>
        <w:numPr>
          <w:ilvl w:val="1"/>
          <w:numId w:val="32"/>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color w:val="000000"/>
          <w:sz w:val="20"/>
          <w:szCs w:val="20"/>
        </w:rPr>
        <w:t>As comunicações entre o órgão ou entidade e a contratada devem ser realizadas por escrito sempre que o ato exigir tal formalidade, admitindo-se o uso de mensagem eletrônica para esse fim.</w:t>
      </w:r>
    </w:p>
    <w:p w14:paraId="38EAADF8" w14:textId="77777777" w:rsidR="005D787C" w:rsidRPr="005D787C" w:rsidRDefault="005D787C" w:rsidP="007A2404">
      <w:pPr>
        <w:numPr>
          <w:ilvl w:val="1"/>
          <w:numId w:val="32"/>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color w:val="000000"/>
          <w:sz w:val="20"/>
          <w:szCs w:val="20"/>
        </w:rPr>
        <w:t>O órgão ou entidade poderá convocar representante da Contratada para adoção de providências que devam ser cumpridas de imediato.</w:t>
      </w:r>
    </w:p>
    <w:p w14:paraId="1E20CC87" w14:textId="77777777" w:rsidR="005D787C" w:rsidRPr="005D787C" w:rsidRDefault="005D787C" w:rsidP="007A2404">
      <w:pPr>
        <w:numPr>
          <w:ilvl w:val="1"/>
          <w:numId w:val="32"/>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color w:val="000000"/>
          <w:sz w:val="20"/>
          <w:szCs w:val="20"/>
        </w:rPr>
        <w:t xml:space="preserve"> Após a assinatura do contrato ou instrumento equivalente (caso assim definido pela documentação que compõe a presente contratação)</w:t>
      </w:r>
      <w:r w:rsidRPr="005D787C">
        <w:rPr>
          <w:rFonts w:ascii="Arial" w:eastAsia="Arial" w:hAnsi="Arial" w:cs="Arial"/>
          <w:strike/>
          <w:color w:val="000000"/>
          <w:sz w:val="20"/>
          <w:szCs w:val="20"/>
        </w:rPr>
        <w:t>,</w:t>
      </w:r>
      <w:r w:rsidRPr="005D787C">
        <w:rPr>
          <w:rFonts w:ascii="Arial" w:eastAsia="Arial" w:hAnsi="Arial" w:cs="Arial"/>
          <w:color w:val="000000"/>
          <w:sz w:val="20"/>
          <w:szCs w:val="20"/>
        </w:rPr>
        <w:t xml:space="preserv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14:paraId="6B530AD1" w14:textId="4B0EF350" w:rsidR="005D787C" w:rsidRPr="005D787C" w:rsidRDefault="005D787C" w:rsidP="005D787C">
      <w:pPr>
        <w:pBdr>
          <w:top w:val="nil"/>
          <w:left w:val="nil"/>
          <w:bottom w:val="nil"/>
          <w:right w:val="nil"/>
          <w:between w:val="nil"/>
        </w:pBdr>
        <w:spacing w:after="120" w:line="276" w:lineRule="auto"/>
        <w:jc w:val="both"/>
        <w:rPr>
          <w:rFonts w:ascii="Arial" w:eastAsia="Arial" w:hAnsi="Arial" w:cs="Arial"/>
          <w:b/>
          <w:color w:val="000000"/>
          <w:sz w:val="20"/>
          <w:szCs w:val="20"/>
        </w:rPr>
      </w:pPr>
      <w:r>
        <w:rPr>
          <w:rFonts w:ascii="Arial" w:eastAsia="Arial" w:hAnsi="Arial" w:cs="Arial"/>
          <w:b/>
          <w:color w:val="000000"/>
          <w:sz w:val="20"/>
          <w:szCs w:val="20"/>
        </w:rPr>
        <w:t xml:space="preserve">    </w:t>
      </w:r>
      <w:r w:rsidRPr="005D787C">
        <w:rPr>
          <w:rFonts w:ascii="Arial" w:eastAsia="Arial" w:hAnsi="Arial" w:cs="Arial"/>
          <w:b/>
          <w:color w:val="000000"/>
          <w:sz w:val="20"/>
          <w:szCs w:val="20"/>
        </w:rPr>
        <w:t>Fiscalização</w:t>
      </w:r>
    </w:p>
    <w:p w14:paraId="6BD2E178" w14:textId="77777777" w:rsidR="005D787C" w:rsidRPr="005D787C" w:rsidRDefault="005D787C" w:rsidP="007A2404">
      <w:pPr>
        <w:numPr>
          <w:ilvl w:val="1"/>
          <w:numId w:val="32"/>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color w:val="000000"/>
          <w:sz w:val="20"/>
          <w:szCs w:val="20"/>
        </w:rPr>
        <w:t>A execução do contrato deverá ser acompanhada e fiscalizada pelo(s) fiscal(is) do contrato, ou pelo(s) respectivo(s) substituto(s) (</w:t>
      </w:r>
      <w:hyperlink r:id="rId48" w:anchor="art117">
        <w:r w:rsidRPr="005D787C">
          <w:rPr>
            <w:rFonts w:ascii="Arial" w:eastAsia="Arial" w:hAnsi="Arial" w:cs="Arial"/>
            <w:color w:val="0000FF"/>
            <w:sz w:val="20"/>
            <w:szCs w:val="20"/>
            <w:u w:val="single"/>
          </w:rPr>
          <w:t>Lei nº 14.133, de 2021, art. 117, caput</w:t>
        </w:r>
      </w:hyperlink>
      <w:r w:rsidRPr="005D787C">
        <w:rPr>
          <w:rFonts w:ascii="Arial" w:eastAsia="Arial" w:hAnsi="Arial" w:cs="Arial"/>
          <w:color w:val="000000"/>
          <w:sz w:val="20"/>
          <w:szCs w:val="20"/>
        </w:rPr>
        <w:t>).</w:t>
      </w:r>
    </w:p>
    <w:p w14:paraId="1420A804" w14:textId="04E21663" w:rsidR="005D787C" w:rsidRPr="005D787C" w:rsidRDefault="005D787C" w:rsidP="005D787C">
      <w:pPr>
        <w:keepNext/>
        <w:keepLines/>
        <w:pBdr>
          <w:top w:val="nil"/>
          <w:left w:val="nil"/>
          <w:bottom w:val="nil"/>
          <w:right w:val="nil"/>
          <w:between w:val="nil"/>
        </w:pBdr>
        <w:tabs>
          <w:tab w:val="left" w:pos="567"/>
        </w:tabs>
        <w:spacing w:after="120" w:line="276" w:lineRule="auto"/>
        <w:jc w:val="both"/>
        <w:rPr>
          <w:rFonts w:ascii="Arial" w:eastAsia="Arial" w:hAnsi="Arial" w:cs="Arial"/>
          <w:b/>
          <w:sz w:val="20"/>
          <w:szCs w:val="20"/>
        </w:rPr>
      </w:pPr>
      <w:r>
        <w:rPr>
          <w:rFonts w:ascii="Arial" w:eastAsia="Arial" w:hAnsi="Arial" w:cs="Arial"/>
          <w:b/>
          <w:sz w:val="20"/>
          <w:szCs w:val="20"/>
        </w:rPr>
        <w:t xml:space="preserve">    </w:t>
      </w:r>
      <w:r w:rsidRPr="005D787C">
        <w:rPr>
          <w:rFonts w:ascii="Arial" w:eastAsia="Arial" w:hAnsi="Arial" w:cs="Arial"/>
          <w:b/>
          <w:sz w:val="20"/>
          <w:szCs w:val="20"/>
        </w:rPr>
        <w:t>Fiscalização Técnica</w:t>
      </w:r>
    </w:p>
    <w:p w14:paraId="43DA58D3" w14:textId="77777777" w:rsidR="005D787C" w:rsidRPr="005D787C" w:rsidRDefault="005D787C" w:rsidP="007A2404">
      <w:pPr>
        <w:numPr>
          <w:ilvl w:val="1"/>
          <w:numId w:val="32"/>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color w:val="000000"/>
          <w:sz w:val="20"/>
          <w:szCs w:val="20"/>
        </w:rPr>
        <w:t>O fiscal técnico do contrato acompanhará a execução do contrato, para que sejam cumpridas todas as condições estabelecidas no contrato, de modo a assegurar os melhores resultados para a Administração. (Decreto estadual nº 68.220, de 2023, art. 17);</w:t>
      </w:r>
    </w:p>
    <w:p w14:paraId="2A8E7969" w14:textId="77777777" w:rsidR="005D787C" w:rsidRPr="005D787C" w:rsidRDefault="005D787C" w:rsidP="007A2404">
      <w:pPr>
        <w:numPr>
          <w:ilvl w:val="2"/>
          <w:numId w:val="32"/>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color w:val="000000"/>
          <w:sz w:val="20"/>
          <w:szCs w:val="20"/>
        </w:rPr>
        <w:t>O fiscal técnico do contrato anotará no histórico de gerenciamento do contrato todas as ocorrências relacionadas à execução do contrato, com a descrição do que for necessário para a regularização das faltas ou dos defeitos observados. (</w:t>
      </w:r>
      <w:hyperlink r:id="rId49" w:anchor="art117%C2%A71">
        <w:r w:rsidRPr="005D787C">
          <w:rPr>
            <w:rFonts w:ascii="Arial" w:eastAsia="Arial" w:hAnsi="Arial" w:cs="Arial"/>
            <w:color w:val="0000FF"/>
            <w:sz w:val="20"/>
            <w:szCs w:val="20"/>
            <w:u w:val="single"/>
          </w:rPr>
          <w:t>Lei nº 14.133, de 2021, art. 117, §1º</w:t>
        </w:r>
      </w:hyperlink>
      <w:r w:rsidRPr="005D787C">
        <w:rPr>
          <w:rFonts w:ascii="Arial" w:eastAsia="Arial" w:hAnsi="Arial" w:cs="Arial"/>
          <w:color w:val="000000"/>
          <w:sz w:val="20"/>
          <w:szCs w:val="20"/>
        </w:rPr>
        <w:t>, e Decreto estadual nº 68.220, de 2023, art. 17, II</w:t>
      </w:r>
      <w:hyperlink r:id="rId50" w:anchor="art22">
        <w:r w:rsidRPr="005D787C">
          <w:rPr>
            <w:rFonts w:ascii="Arial" w:eastAsia="Arial" w:hAnsi="Arial" w:cs="Arial"/>
            <w:color w:val="0000FF"/>
            <w:sz w:val="20"/>
            <w:szCs w:val="20"/>
            <w:u w:val="single"/>
          </w:rPr>
          <w:t>);</w:t>
        </w:r>
      </w:hyperlink>
    </w:p>
    <w:p w14:paraId="36D4740E" w14:textId="77777777" w:rsidR="005D787C" w:rsidRPr="005D787C" w:rsidRDefault="005D787C" w:rsidP="007A2404">
      <w:pPr>
        <w:numPr>
          <w:ilvl w:val="2"/>
          <w:numId w:val="32"/>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color w:val="000000"/>
          <w:sz w:val="20"/>
          <w:szCs w:val="20"/>
        </w:rPr>
        <w:t xml:space="preserve">O fiscal técnico realizará, em conformidade com cronograma físico-financeiro, as medições do objeto executado e aprovará a planilha de medição emitida pela contratada (Decreto estadual nº 66.220, de 2023, art. 17, III); </w:t>
      </w:r>
    </w:p>
    <w:p w14:paraId="0F751ECC" w14:textId="77777777" w:rsidR="005D787C" w:rsidRPr="005D787C" w:rsidRDefault="005D787C" w:rsidP="007A2404">
      <w:pPr>
        <w:numPr>
          <w:ilvl w:val="2"/>
          <w:numId w:val="32"/>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color w:val="000000"/>
          <w:sz w:val="20"/>
          <w:szCs w:val="20"/>
        </w:rPr>
        <w:t>O fiscal técnico adotará medidas preventivas de controle de contratos, manifestando-se quanto à necessidade de suspensão da execução do objeto (Decreto estadual nº 66.220, de 2023, art. 17, IV).</w:t>
      </w:r>
    </w:p>
    <w:p w14:paraId="1B2B2631" w14:textId="77777777" w:rsidR="005D787C" w:rsidRPr="005D787C" w:rsidRDefault="005D787C" w:rsidP="007A2404">
      <w:pPr>
        <w:numPr>
          <w:ilvl w:val="2"/>
          <w:numId w:val="32"/>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color w:val="000000"/>
          <w:sz w:val="20"/>
          <w:szCs w:val="20"/>
        </w:rPr>
        <w:t>O fiscal técnico do contrato informará ao gestor do contrato, em tempo hábil, a situação que demandar decisão ou adoção de medidas que ultrapassem sua competência, para que adote as medidas necessárias e saneadoras, se for o caso. (Lei federal nº 14.133, de 2021, artigo 117, § 2º).</w:t>
      </w:r>
    </w:p>
    <w:p w14:paraId="6164F479" w14:textId="77777777" w:rsidR="005D787C" w:rsidRPr="005D787C" w:rsidRDefault="005D787C" w:rsidP="007A2404">
      <w:pPr>
        <w:numPr>
          <w:ilvl w:val="2"/>
          <w:numId w:val="32"/>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color w:val="000000"/>
          <w:sz w:val="20"/>
          <w:szCs w:val="20"/>
        </w:rPr>
        <w:t>No caso de ocorrências que possam inviabilizar a execução do contrato nas datas aprazadas, o fiscal técnico do contrato comunicará o fato imediatamente ao gestor do contrato. (Decreto estadual nº 68.220, de 2023, art. 17, II).</w:t>
      </w:r>
    </w:p>
    <w:p w14:paraId="1F3DB6EF" w14:textId="77777777" w:rsidR="005D787C" w:rsidRPr="005D787C" w:rsidRDefault="005D787C" w:rsidP="005D787C">
      <w:pPr>
        <w:pBdr>
          <w:top w:val="nil"/>
          <w:left w:val="nil"/>
          <w:bottom w:val="nil"/>
          <w:right w:val="nil"/>
          <w:between w:val="nil"/>
        </w:pBdr>
        <w:spacing w:after="120" w:line="276" w:lineRule="auto"/>
        <w:ind w:left="284"/>
        <w:jc w:val="both"/>
        <w:rPr>
          <w:rFonts w:ascii="Arial" w:eastAsia="Arial" w:hAnsi="Arial" w:cs="Arial"/>
          <w:b/>
          <w:color w:val="000000"/>
          <w:sz w:val="20"/>
          <w:szCs w:val="20"/>
        </w:rPr>
      </w:pPr>
      <w:r w:rsidRPr="005D787C">
        <w:rPr>
          <w:rFonts w:ascii="Arial" w:eastAsia="Arial" w:hAnsi="Arial" w:cs="Arial"/>
          <w:b/>
          <w:color w:val="000000"/>
          <w:sz w:val="20"/>
          <w:szCs w:val="20"/>
        </w:rPr>
        <w:lastRenderedPageBreak/>
        <w:t>Fiscalização Administrativa</w:t>
      </w:r>
    </w:p>
    <w:p w14:paraId="1D9FAB98" w14:textId="77777777" w:rsidR="005D787C" w:rsidRPr="005D787C" w:rsidRDefault="005D787C" w:rsidP="007A2404">
      <w:pPr>
        <w:numPr>
          <w:ilvl w:val="1"/>
          <w:numId w:val="32"/>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color w:val="000000"/>
          <w:sz w:val="20"/>
          <w:szCs w:val="20"/>
        </w:rPr>
        <w:t>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 (Decreto estadual nº 68.220, de 2023, art. 18, II e III).</w:t>
      </w:r>
    </w:p>
    <w:p w14:paraId="1186A59C" w14:textId="77777777" w:rsidR="005D787C" w:rsidRPr="005D787C" w:rsidRDefault="005D787C" w:rsidP="007A2404">
      <w:pPr>
        <w:numPr>
          <w:ilvl w:val="2"/>
          <w:numId w:val="32"/>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color w:val="000000"/>
          <w:sz w:val="20"/>
          <w:szCs w:val="20"/>
        </w:rPr>
        <w:t>Caso ocorra descumprimento das obrigações contratuais, o fiscal administrativo do contrato atuará tempestivamente na solução do problema, reportando ao gestor do contrato para que tome as providências cabíveis, quando ultrapassar a sua competência; (Decreto estadual nº 68.220, de 2023, art. 18, IV).</w:t>
      </w:r>
    </w:p>
    <w:p w14:paraId="758C1EC5" w14:textId="77777777" w:rsidR="005D787C" w:rsidRPr="005D787C" w:rsidRDefault="005D787C" w:rsidP="007A2404">
      <w:pPr>
        <w:numPr>
          <w:ilvl w:val="2"/>
          <w:numId w:val="32"/>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color w:val="000000"/>
          <w:sz w:val="20"/>
          <w:szCs w:val="20"/>
        </w:rPr>
        <w:t xml:space="preserve">Sempre que solicitado pelo Contratante, a Contratada deverá comprovar o cumprimento da reserva de cargos prevista em lei para pessoa com deficiência, para reabilitado da Previdência Social ou para aprendiz, bem como as reservas de cargos previstas em outras normas específicas, com a indicação dos empregados que preencherem as referidas vagas, nos termos do parágrafo único do artigo 116 da Lei federal nº 14.133, de </w:t>
      </w:r>
      <w:r w:rsidRPr="005D787C">
        <w:rPr>
          <w:rFonts w:ascii="Arial" w:eastAsia="Arial" w:hAnsi="Arial" w:cs="Arial"/>
          <w:sz w:val="20"/>
          <w:szCs w:val="20"/>
        </w:rPr>
        <w:t>2021.</w:t>
      </w:r>
    </w:p>
    <w:p w14:paraId="1B856840" w14:textId="77777777" w:rsidR="005D787C" w:rsidRPr="005D787C" w:rsidRDefault="005D787C" w:rsidP="007A2404">
      <w:pPr>
        <w:numPr>
          <w:ilvl w:val="1"/>
          <w:numId w:val="32"/>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i/>
          <w:sz w:val="20"/>
          <w:szCs w:val="20"/>
        </w:rPr>
        <w:t>Além do disposto acima, a fiscalização contratual obedecerá às seguintes rotinas:</w:t>
      </w:r>
    </w:p>
    <w:p w14:paraId="67FD1C50" w14:textId="77777777" w:rsidR="005D787C" w:rsidRPr="005D787C" w:rsidRDefault="005D787C" w:rsidP="007A2404">
      <w:pPr>
        <w:numPr>
          <w:ilvl w:val="2"/>
          <w:numId w:val="32"/>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i/>
          <w:sz w:val="20"/>
          <w:szCs w:val="20"/>
        </w:rPr>
        <w:t xml:space="preserve"> Acompanhar, fiscalizar e atestar a execução contratual, bem como indicar as ocorrências verificadas;</w:t>
      </w:r>
    </w:p>
    <w:p w14:paraId="74342AB0" w14:textId="77777777" w:rsidR="005D787C" w:rsidRPr="005D787C" w:rsidRDefault="005D787C" w:rsidP="007A2404">
      <w:pPr>
        <w:numPr>
          <w:ilvl w:val="2"/>
          <w:numId w:val="32"/>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i/>
          <w:sz w:val="20"/>
          <w:szCs w:val="20"/>
        </w:rPr>
        <w:t>Solicitar à Contratada e a seus prepostos ou obter da Administração todas as providências tempestivas necessárias ao bom andamento do contrato e anexar aos autos cópia dos documentos que comprovem essas solicitações;</w:t>
      </w:r>
    </w:p>
    <w:p w14:paraId="105684EC" w14:textId="77777777" w:rsidR="005D787C" w:rsidRPr="005D787C" w:rsidRDefault="005D787C" w:rsidP="007A2404">
      <w:pPr>
        <w:numPr>
          <w:ilvl w:val="2"/>
          <w:numId w:val="32"/>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i/>
          <w:sz w:val="20"/>
          <w:szCs w:val="20"/>
        </w:rPr>
        <w:t>Notificar a Contratada, por escrito, sobre imperfeições, falhas ou irregularidades constatadas na execução do objeto para que sejam adotadas as medidas corretivas necessárias;</w:t>
      </w:r>
    </w:p>
    <w:p w14:paraId="62360343" w14:textId="77777777" w:rsidR="005D787C" w:rsidRPr="005D787C" w:rsidRDefault="005D787C" w:rsidP="007A2404">
      <w:pPr>
        <w:numPr>
          <w:ilvl w:val="2"/>
          <w:numId w:val="32"/>
        </w:numPr>
        <w:spacing w:after="120" w:line="276" w:lineRule="auto"/>
        <w:jc w:val="both"/>
        <w:rPr>
          <w:rFonts w:ascii="Arial" w:eastAsia="Calibri" w:hAnsi="Arial" w:cs="Arial"/>
          <w:sz w:val="20"/>
          <w:szCs w:val="20"/>
        </w:rPr>
      </w:pPr>
      <w:r w:rsidRPr="005D787C">
        <w:rPr>
          <w:rFonts w:ascii="Arial" w:eastAsia="Arial" w:hAnsi="Arial" w:cs="Arial"/>
          <w:i/>
          <w:sz w:val="20"/>
          <w:szCs w:val="20"/>
        </w:rPr>
        <w:t xml:space="preserve">Propor a aplicação de penalidades à Contratada e encaminhar à </w:t>
      </w:r>
      <w:r w:rsidRPr="005D787C">
        <w:rPr>
          <w:rFonts w:ascii="Arial" w:eastAsia="Arial" w:hAnsi="Arial" w:cs="Arial"/>
          <w:b/>
          <w:bCs/>
          <w:i/>
          <w:sz w:val="20"/>
          <w:szCs w:val="20"/>
        </w:rPr>
        <w:t>Chefia de Gabinete</w:t>
      </w:r>
      <w:r w:rsidRPr="005D787C">
        <w:rPr>
          <w:rFonts w:ascii="Arial" w:eastAsia="Arial" w:hAnsi="Arial" w:cs="Arial"/>
          <w:i/>
          <w:sz w:val="20"/>
          <w:szCs w:val="20"/>
        </w:rPr>
        <w:t xml:space="preserve"> os documentos necessários à instrução de procedimentos para possível aplicação de sanções administrativas;</w:t>
      </w:r>
    </w:p>
    <w:p w14:paraId="4D27FDA7" w14:textId="77777777" w:rsidR="005D787C" w:rsidRPr="005D787C" w:rsidRDefault="005D787C" w:rsidP="007A2404">
      <w:pPr>
        <w:numPr>
          <w:ilvl w:val="2"/>
          <w:numId w:val="32"/>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i/>
          <w:sz w:val="20"/>
          <w:szCs w:val="20"/>
        </w:rPr>
        <w:t xml:space="preserve"> A ação da fiscalização não exonera a CONTRATADA de suas responsabilidades contratuais.</w:t>
      </w:r>
    </w:p>
    <w:p w14:paraId="123AC11E" w14:textId="77777777" w:rsidR="005D787C" w:rsidRPr="005D787C" w:rsidRDefault="005D787C" w:rsidP="005D787C">
      <w:pPr>
        <w:keepNext/>
        <w:keepLines/>
        <w:pBdr>
          <w:top w:val="nil"/>
          <w:left w:val="nil"/>
          <w:bottom w:val="nil"/>
          <w:right w:val="nil"/>
          <w:between w:val="nil"/>
        </w:pBdr>
        <w:tabs>
          <w:tab w:val="left" w:pos="567"/>
        </w:tabs>
        <w:spacing w:after="120" w:line="276" w:lineRule="auto"/>
        <w:jc w:val="both"/>
        <w:rPr>
          <w:rFonts w:ascii="Arial" w:eastAsia="Arial" w:hAnsi="Arial" w:cs="Arial"/>
          <w:b/>
          <w:sz w:val="20"/>
          <w:szCs w:val="20"/>
        </w:rPr>
      </w:pPr>
      <w:r w:rsidRPr="005D787C">
        <w:rPr>
          <w:rFonts w:ascii="Arial" w:eastAsia="Arial" w:hAnsi="Arial" w:cs="Arial"/>
          <w:b/>
          <w:sz w:val="20"/>
          <w:szCs w:val="20"/>
        </w:rPr>
        <w:t>Gestor do Contrato</w:t>
      </w:r>
    </w:p>
    <w:p w14:paraId="730F6061" w14:textId="77777777" w:rsidR="005D787C" w:rsidRPr="005D787C" w:rsidRDefault="005D787C" w:rsidP="007A2404">
      <w:pPr>
        <w:numPr>
          <w:ilvl w:val="1"/>
          <w:numId w:val="32"/>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color w:val="000000"/>
          <w:sz w:val="20"/>
          <w:szCs w:val="20"/>
        </w:rPr>
        <w:t>O gestor do contrato exercerá a atividade de coordenação dos atos de fiscalização técnica, administrativa e setorial e dos atos preparatórios à instrução processual visando, entre outros, à prorrogação, à alteração, ao reequilíbrio, ao pagamento, à eventual aplicação de sanções e à extinção dos contratos (Decreto estadual nº 68.220, de 2023, inciso III do art. 2º.</w:t>
      </w:r>
    </w:p>
    <w:p w14:paraId="2FF16A31" w14:textId="77777777" w:rsidR="005D787C" w:rsidRPr="005D787C" w:rsidRDefault="005D787C" w:rsidP="007A2404">
      <w:pPr>
        <w:numPr>
          <w:ilvl w:val="1"/>
          <w:numId w:val="32"/>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color w:val="000000"/>
          <w:sz w:val="20"/>
          <w:szCs w:val="20"/>
        </w:rPr>
        <w:t xml:space="preserve">O gestor do contrato acompanhará a manutenção das condições de habilitação da contratada, para fins de empenho de despesa e pagamento, e anotará os problemas que obstem o fluxo normal da liquidação e do pagamento da despesa no relatório de riscos eventuais. (Decreto estadual nº 68.220, de 2023, art. 16, IX). </w:t>
      </w:r>
    </w:p>
    <w:p w14:paraId="5B83A481" w14:textId="77777777" w:rsidR="005D787C" w:rsidRPr="005D787C" w:rsidRDefault="005D787C" w:rsidP="007A2404">
      <w:pPr>
        <w:numPr>
          <w:ilvl w:val="1"/>
          <w:numId w:val="32"/>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color w:val="000000"/>
          <w:sz w:val="20"/>
          <w:szCs w:val="20"/>
        </w:rPr>
        <w:t xml:space="preserve">O gestor do contrato emitirá documento comprobatório da avaliação realizada pelos fiscais técnico, administrativo e setorial, quando houver,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 (Decreto estadual nº 68.220, de 2023, art. 18, VII). </w:t>
      </w:r>
    </w:p>
    <w:p w14:paraId="644AC65F" w14:textId="77777777" w:rsidR="005D787C" w:rsidRPr="005D787C" w:rsidRDefault="005D787C" w:rsidP="007A2404">
      <w:pPr>
        <w:numPr>
          <w:ilvl w:val="1"/>
          <w:numId w:val="32"/>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color w:val="000000"/>
          <w:sz w:val="20"/>
          <w:szCs w:val="20"/>
        </w:rPr>
        <w:t xml:space="preserve">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 (Decreto estadual nº 68.220, de 2023, art. 16, VIII). </w:t>
      </w:r>
    </w:p>
    <w:p w14:paraId="23A91EBA" w14:textId="77777777" w:rsidR="005D787C" w:rsidRPr="005D787C" w:rsidRDefault="005D787C" w:rsidP="007A2404">
      <w:pPr>
        <w:numPr>
          <w:ilvl w:val="1"/>
          <w:numId w:val="32"/>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color w:val="000000"/>
          <w:sz w:val="20"/>
          <w:szCs w:val="20"/>
        </w:rPr>
        <w:t xml:space="preserve">O gestor do contrato deverá elaborar relatório final com informações sobre a consecução dos objetivos que tenham justificado a contratação e eventuais condutas a serem adotadas para o </w:t>
      </w:r>
      <w:r w:rsidRPr="005D787C">
        <w:rPr>
          <w:rFonts w:ascii="Arial" w:eastAsia="Arial" w:hAnsi="Arial" w:cs="Arial"/>
          <w:color w:val="000000"/>
          <w:sz w:val="20"/>
          <w:szCs w:val="20"/>
        </w:rPr>
        <w:lastRenderedPageBreak/>
        <w:t xml:space="preserve">aprimoramento das atividades da Administração. (Decreto estadual nº 68.220, de 2023, art. 16, VII e parágrafo único). </w:t>
      </w:r>
    </w:p>
    <w:p w14:paraId="2A0C94D9" w14:textId="77777777" w:rsidR="005D787C" w:rsidRPr="005D787C" w:rsidRDefault="005D787C" w:rsidP="007A2404">
      <w:pPr>
        <w:numPr>
          <w:ilvl w:val="1"/>
          <w:numId w:val="32"/>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color w:val="000000"/>
          <w:sz w:val="20"/>
          <w:szCs w:val="20"/>
        </w:rPr>
        <w:t>O gestor do contrato deverá enviar a documentação pertinente ao setor de contratos para a formalização dos procedimentos de liquidação e pagamento, no valor dimensionado pela fiscalização e gestão nos termos do contrato.</w:t>
      </w:r>
    </w:p>
    <w:p w14:paraId="3FB7030D" w14:textId="77777777" w:rsidR="005D787C" w:rsidRPr="005D787C" w:rsidRDefault="005D787C" w:rsidP="005D787C">
      <w:pPr>
        <w:pBdr>
          <w:top w:val="nil"/>
          <w:left w:val="nil"/>
          <w:bottom w:val="nil"/>
          <w:right w:val="nil"/>
          <w:between w:val="nil"/>
        </w:pBdr>
        <w:spacing w:after="120" w:line="276" w:lineRule="auto"/>
        <w:jc w:val="both"/>
        <w:rPr>
          <w:rFonts w:ascii="Arial" w:eastAsia="Arial" w:hAnsi="Arial" w:cs="Arial"/>
          <w:color w:val="000000"/>
          <w:sz w:val="20"/>
          <w:szCs w:val="20"/>
        </w:rPr>
      </w:pPr>
    </w:p>
    <w:p w14:paraId="6AFCE8BB" w14:textId="77777777" w:rsidR="005D787C" w:rsidRPr="005D787C" w:rsidRDefault="005D787C" w:rsidP="007A2404">
      <w:pPr>
        <w:keepNext/>
        <w:keepLines/>
        <w:numPr>
          <w:ilvl w:val="0"/>
          <w:numId w:val="32"/>
        </w:numPr>
        <w:pBdr>
          <w:top w:val="nil"/>
          <w:left w:val="nil"/>
          <w:bottom w:val="nil"/>
          <w:right w:val="nil"/>
          <w:between w:val="nil"/>
        </w:pBdr>
        <w:tabs>
          <w:tab w:val="left" w:pos="567"/>
        </w:tabs>
        <w:spacing w:after="120" w:line="276" w:lineRule="auto"/>
        <w:jc w:val="both"/>
        <w:rPr>
          <w:rFonts w:ascii="Arial" w:eastAsia="Calibri" w:hAnsi="Arial" w:cs="Arial"/>
          <w:sz w:val="20"/>
          <w:szCs w:val="20"/>
        </w:rPr>
      </w:pPr>
      <w:r w:rsidRPr="005D787C">
        <w:rPr>
          <w:rFonts w:ascii="Arial" w:eastAsia="Arial" w:hAnsi="Arial" w:cs="Arial"/>
          <w:b/>
          <w:color w:val="000000"/>
          <w:sz w:val="20"/>
          <w:szCs w:val="20"/>
        </w:rPr>
        <w:t>CRITÉRIOS DE MEDIÇÃO E DE PAGAMENTO</w:t>
      </w:r>
    </w:p>
    <w:p w14:paraId="03793411" w14:textId="77777777" w:rsidR="005D787C" w:rsidRPr="005D787C" w:rsidRDefault="005D787C" w:rsidP="005D787C">
      <w:pPr>
        <w:keepNext/>
        <w:keepLines/>
        <w:pBdr>
          <w:top w:val="nil"/>
          <w:left w:val="nil"/>
          <w:bottom w:val="nil"/>
          <w:right w:val="nil"/>
          <w:between w:val="nil"/>
        </w:pBdr>
        <w:tabs>
          <w:tab w:val="left" w:pos="567"/>
        </w:tabs>
        <w:spacing w:after="120" w:line="276" w:lineRule="auto"/>
        <w:jc w:val="both"/>
        <w:rPr>
          <w:rFonts w:ascii="Arial" w:eastAsia="Arial" w:hAnsi="Arial" w:cs="Arial"/>
          <w:b/>
          <w:sz w:val="20"/>
          <w:szCs w:val="20"/>
        </w:rPr>
      </w:pPr>
      <w:r w:rsidRPr="005D787C">
        <w:rPr>
          <w:rFonts w:ascii="Arial" w:eastAsia="Arial" w:hAnsi="Arial" w:cs="Arial"/>
          <w:b/>
          <w:sz w:val="20"/>
          <w:szCs w:val="20"/>
        </w:rPr>
        <w:t>Recebimento</w:t>
      </w:r>
    </w:p>
    <w:p w14:paraId="5BCF1377" w14:textId="77777777" w:rsidR="005D787C" w:rsidRPr="005D787C" w:rsidRDefault="005D787C" w:rsidP="007A2404">
      <w:pPr>
        <w:numPr>
          <w:ilvl w:val="1"/>
          <w:numId w:val="32"/>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sz w:val="20"/>
          <w:szCs w:val="20"/>
        </w:rPr>
        <w:t>Os bens serão recebidos provisoriamente, de forma sumária, no ato da entrega, juntamente com a nota fiscal ou instrumento de cobrança equivalente, pelo(a) responsável pelo acompanhamento e fiscalização do contrato, para efeito de posterior verificação de sua conformidade com as especificações constantes no Termo de Referência e na proposta.</w:t>
      </w:r>
    </w:p>
    <w:p w14:paraId="322AAB46" w14:textId="77777777" w:rsidR="005D787C" w:rsidRPr="005D787C" w:rsidRDefault="005D787C" w:rsidP="007A2404">
      <w:pPr>
        <w:numPr>
          <w:ilvl w:val="1"/>
          <w:numId w:val="32"/>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sz w:val="20"/>
          <w:szCs w:val="20"/>
        </w:rPr>
        <w:t xml:space="preserve">Os bens poderão ser rejeitados, no todo ou em parte, inclusive antes do recebimento provisório, quando em desacordo com as especificações constantes no Termo de Referência e na proposta, devendo ser substituídos no prazo de </w:t>
      </w:r>
      <w:r w:rsidRPr="005D787C">
        <w:rPr>
          <w:rFonts w:ascii="Arial" w:eastAsia="Arial" w:hAnsi="Arial" w:cs="Arial"/>
          <w:sz w:val="20"/>
          <w:szCs w:val="20"/>
          <w:u w:val="single"/>
        </w:rPr>
        <w:t>10 (dez) dias</w:t>
      </w:r>
      <w:r w:rsidRPr="005D787C">
        <w:rPr>
          <w:rFonts w:ascii="Arial" w:eastAsia="Arial" w:hAnsi="Arial" w:cs="Arial"/>
          <w:sz w:val="20"/>
          <w:szCs w:val="20"/>
        </w:rPr>
        <w:t>, a contar da notificação da contratada, às suas custas, sem prejuízo da aplicação das penalidades.</w:t>
      </w:r>
    </w:p>
    <w:p w14:paraId="29F97D9D" w14:textId="77777777" w:rsidR="005D787C" w:rsidRPr="005D787C" w:rsidRDefault="005D787C" w:rsidP="007A2404">
      <w:pPr>
        <w:numPr>
          <w:ilvl w:val="1"/>
          <w:numId w:val="32"/>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sz w:val="20"/>
          <w:szCs w:val="20"/>
        </w:rPr>
        <w:t xml:space="preserve">O recebimento definitivo ocorrerá no prazo de </w:t>
      </w:r>
      <w:r w:rsidRPr="005D787C">
        <w:rPr>
          <w:rFonts w:ascii="Arial" w:eastAsia="Arial" w:hAnsi="Arial" w:cs="Arial"/>
          <w:sz w:val="20"/>
          <w:szCs w:val="20"/>
          <w:u w:val="single"/>
        </w:rPr>
        <w:t>7(sete) dias úteis</w:t>
      </w:r>
      <w:r w:rsidRPr="005D787C">
        <w:rPr>
          <w:rFonts w:ascii="Arial" w:eastAsia="Arial" w:hAnsi="Arial" w:cs="Arial"/>
          <w:sz w:val="20"/>
          <w:szCs w:val="20"/>
        </w:rPr>
        <w:t>, a contar do recebimento da nota fiscal ou instrumento de cobrança equivalente pela Administração, após a verificação da qualidade e quantidade do material e consequente aceitação mediante termo detalhado.</w:t>
      </w:r>
    </w:p>
    <w:p w14:paraId="6354BA10" w14:textId="77777777" w:rsidR="005D787C" w:rsidRPr="005D787C" w:rsidRDefault="005D787C" w:rsidP="007A2404">
      <w:pPr>
        <w:numPr>
          <w:ilvl w:val="1"/>
          <w:numId w:val="32"/>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sz w:val="20"/>
          <w:szCs w:val="20"/>
        </w:rPr>
        <w:t xml:space="preserve">Para as contratações decorrentes de despesas cujos valores não ultrapassem o limite de que trata o </w:t>
      </w:r>
      <w:hyperlink r:id="rId51" w:anchor="art75">
        <w:r w:rsidRPr="005D787C">
          <w:rPr>
            <w:rFonts w:ascii="Arial" w:eastAsia="Arial" w:hAnsi="Arial" w:cs="Arial"/>
            <w:sz w:val="20"/>
            <w:szCs w:val="20"/>
            <w:u w:val="single"/>
          </w:rPr>
          <w:t>inciso II do caput do art. 75 da Lei nº 14.133, de 2021</w:t>
        </w:r>
      </w:hyperlink>
      <w:r w:rsidRPr="005D787C">
        <w:rPr>
          <w:rFonts w:ascii="Arial" w:eastAsia="Arial" w:hAnsi="Arial" w:cs="Arial"/>
          <w:sz w:val="20"/>
          <w:szCs w:val="20"/>
        </w:rPr>
        <w:t xml:space="preserve">, o prazo máximo para o recebimento definitivo será de até </w:t>
      </w:r>
      <w:r w:rsidRPr="005D787C">
        <w:rPr>
          <w:rFonts w:ascii="Arial" w:eastAsia="Arial" w:hAnsi="Arial" w:cs="Arial"/>
          <w:sz w:val="20"/>
          <w:szCs w:val="20"/>
          <w:u w:val="single"/>
        </w:rPr>
        <w:t>3(três) dias úteis.</w:t>
      </w:r>
    </w:p>
    <w:p w14:paraId="4472E356" w14:textId="77777777" w:rsidR="005D787C" w:rsidRPr="005D787C" w:rsidRDefault="005D787C" w:rsidP="007A2404">
      <w:pPr>
        <w:numPr>
          <w:ilvl w:val="1"/>
          <w:numId w:val="32"/>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color w:val="000000"/>
          <w:sz w:val="20"/>
          <w:szCs w:val="20"/>
        </w:rPr>
        <w:t>O prazo para recebimento definitivo poderá ser excepcionalmente prorrogado, de forma justificada, por igual período, quando houver necessidade de diligências para a aferição do atendimento das exigências contratuais.</w:t>
      </w:r>
    </w:p>
    <w:p w14:paraId="068826D3" w14:textId="77777777" w:rsidR="005D787C" w:rsidRPr="005D787C" w:rsidRDefault="005D787C" w:rsidP="007A2404">
      <w:pPr>
        <w:numPr>
          <w:ilvl w:val="1"/>
          <w:numId w:val="32"/>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color w:val="000000"/>
          <w:sz w:val="20"/>
          <w:szCs w:val="20"/>
        </w:rPr>
        <w:t xml:space="preserve">No caso de controvérsia sobre a execução do objeto, quanto à dimensão, qualidade e quantidade, se houver parcela incontroversa, deverá ser observado o teor do </w:t>
      </w:r>
      <w:hyperlink r:id="rId52" w:anchor="art143">
        <w:r w:rsidRPr="005D787C">
          <w:rPr>
            <w:rFonts w:ascii="Arial" w:eastAsia="Arial" w:hAnsi="Arial" w:cs="Arial"/>
            <w:color w:val="0000FF"/>
            <w:sz w:val="20"/>
            <w:szCs w:val="20"/>
            <w:u w:val="single"/>
          </w:rPr>
          <w:t>art. 143 da Lei nº 14.133, de 2021</w:t>
        </w:r>
      </w:hyperlink>
      <w:r w:rsidRPr="005D787C">
        <w:rPr>
          <w:rFonts w:ascii="Arial" w:eastAsia="Arial" w:hAnsi="Arial" w:cs="Arial"/>
          <w:color w:val="000000"/>
          <w:sz w:val="20"/>
          <w:szCs w:val="20"/>
        </w:rPr>
        <w:t>, com a comunicação ao contratado para emissão de Nota Fiscal/Fatura no que pertine à parcela incontroversa, para efeito de liquidação e pagamento.</w:t>
      </w:r>
    </w:p>
    <w:p w14:paraId="30461231" w14:textId="77777777" w:rsidR="005D787C" w:rsidRPr="005D787C" w:rsidRDefault="005D787C" w:rsidP="007A2404">
      <w:pPr>
        <w:numPr>
          <w:ilvl w:val="1"/>
          <w:numId w:val="32"/>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color w:val="000000"/>
          <w:sz w:val="20"/>
          <w:szCs w:val="20"/>
        </w:rPr>
        <w:t>O prazo para a solução, pelo contratado, de inconsistências na execução do objeto ou de saneamento da nota fiscal ou de instrumento de cobrança equivalente, verificadas pela Administração durante a análise prévia à liquidação de despesa, não será computado para os fins do recebimento definitivo.</w:t>
      </w:r>
    </w:p>
    <w:p w14:paraId="0B34BBB8" w14:textId="77777777" w:rsidR="005D787C" w:rsidRPr="005D787C" w:rsidRDefault="005D787C" w:rsidP="007A2404">
      <w:pPr>
        <w:numPr>
          <w:ilvl w:val="1"/>
          <w:numId w:val="32"/>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color w:val="000000"/>
          <w:sz w:val="20"/>
          <w:szCs w:val="20"/>
        </w:rPr>
        <w:t>O recebimento provisório ou definitivo não excluirá a responsabilidade civil pela solidez e pela segurança dos bens nem a responsabilidade ético-profissional pela perfeita execução do contrato.</w:t>
      </w:r>
    </w:p>
    <w:p w14:paraId="01123420" w14:textId="77777777" w:rsidR="005D787C" w:rsidRPr="005D787C" w:rsidRDefault="005D787C" w:rsidP="005D787C">
      <w:pPr>
        <w:keepNext/>
        <w:keepLines/>
        <w:pBdr>
          <w:top w:val="nil"/>
          <w:left w:val="nil"/>
          <w:bottom w:val="nil"/>
          <w:right w:val="nil"/>
          <w:between w:val="nil"/>
        </w:pBdr>
        <w:tabs>
          <w:tab w:val="left" w:pos="567"/>
        </w:tabs>
        <w:spacing w:after="120" w:line="276" w:lineRule="auto"/>
        <w:jc w:val="both"/>
        <w:rPr>
          <w:rFonts w:ascii="Arial" w:eastAsia="Arial" w:hAnsi="Arial" w:cs="Arial"/>
          <w:b/>
          <w:sz w:val="20"/>
          <w:szCs w:val="20"/>
        </w:rPr>
      </w:pPr>
      <w:r w:rsidRPr="005D787C">
        <w:rPr>
          <w:rFonts w:ascii="Arial" w:eastAsia="Arial" w:hAnsi="Arial" w:cs="Arial"/>
          <w:b/>
          <w:sz w:val="20"/>
          <w:szCs w:val="20"/>
        </w:rPr>
        <w:t>Liquidação</w:t>
      </w:r>
    </w:p>
    <w:p w14:paraId="32665E88" w14:textId="77777777" w:rsidR="005D787C" w:rsidRPr="005D787C" w:rsidRDefault="005D787C" w:rsidP="007A2404">
      <w:pPr>
        <w:numPr>
          <w:ilvl w:val="1"/>
          <w:numId w:val="32"/>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color w:val="000000"/>
          <w:sz w:val="20"/>
          <w:szCs w:val="20"/>
        </w:rPr>
        <w:t>Recebida a Nota Fiscal ou documento de cobrança equivalente, correrá o prazo de dez dias úteis para fins de liquidação, a contar de seu recebimento pela Administração, na forma desta seção, prorrogáveis por igual período, justificadamente, quando houver necessidade de diligências para a aferição do atendimento das exigências contratuais.</w:t>
      </w:r>
    </w:p>
    <w:p w14:paraId="1C455602" w14:textId="77777777" w:rsidR="005D787C" w:rsidRPr="005D787C" w:rsidRDefault="005D787C" w:rsidP="007A2404">
      <w:pPr>
        <w:numPr>
          <w:ilvl w:val="2"/>
          <w:numId w:val="32"/>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color w:val="000000"/>
          <w:sz w:val="20"/>
          <w:szCs w:val="20"/>
        </w:rPr>
        <w:t xml:space="preserve">O prazo de que trata o item anterior será reduzido à metade, mantendo-se a possibilidade de prorrogação nele especificada, no caso de contratações decorrentes de despesas cujos valores não ultrapassem o limite de que trata o </w:t>
      </w:r>
      <w:hyperlink r:id="rId53" w:anchor="art75">
        <w:r w:rsidRPr="005D787C">
          <w:rPr>
            <w:rFonts w:ascii="Arial" w:eastAsia="Arial" w:hAnsi="Arial" w:cs="Arial"/>
            <w:color w:val="0000FF"/>
            <w:sz w:val="20"/>
            <w:szCs w:val="20"/>
            <w:u w:val="single"/>
          </w:rPr>
          <w:t>inciso II do caput do art. 75 da Lei nº 14.133, de 2021</w:t>
        </w:r>
      </w:hyperlink>
      <w:r w:rsidRPr="005D787C">
        <w:rPr>
          <w:rFonts w:ascii="Arial" w:eastAsia="Arial" w:hAnsi="Arial" w:cs="Arial"/>
          <w:color w:val="000000"/>
          <w:sz w:val="20"/>
          <w:szCs w:val="20"/>
        </w:rPr>
        <w:t>.</w:t>
      </w:r>
    </w:p>
    <w:p w14:paraId="2B015E76" w14:textId="77777777" w:rsidR="005D787C" w:rsidRPr="005D787C" w:rsidRDefault="005D787C" w:rsidP="007A2404">
      <w:pPr>
        <w:numPr>
          <w:ilvl w:val="1"/>
          <w:numId w:val="32"/>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color w:val="000000"/>
          <w:sz w:val="20"/>
          <w:szCs w:val="20"/>
        </w:rPr>
        <w:lastRenderedPageBreak/>
        <w:t xml:space="preserve">Para fins de liquidação, o setor competente deverá verificar se a nota fiscal ou instrumento de cobrança equivalente apresentado expressa os elementos necessários e essenciais do documento, tais como, caso aplicáveis: </w:t>
      </w:r>
    </w:p>
    <w:p w14:paraId="6E919AE3" w14:textId="77777777" w:rsidR="005D787C" w:rsidRPr="005D787C" w:rsidRDefault="005D787C" w:rsidP="007A2404">
      <w:pPr>
        <w:numPr>
          <w:ilvl w:val="2"/>
          <w:numId w:val="32"/>
        </w:numPr>
        <w:pBdr>
          <w:top w:val="nil"/>
          <w:left w:val="nil"/>
          <w:bottom w:val="nil"/>
          <w:right w:val="nil"/>
          <w:between w:val="nil"/>
        </w:pBdr>
        <w:spacing w:after="120" w:line="276" w:lineRule="auto"/>
        <w:jc w:val="both"/>
        <w:rPr>
          <w:rFonts w:ascii="Arial" w:eastAsia="Arial" w:hAnsi="Arial" w:cs="Arial"/>
          <w:sz w:val="20"/>
          <w:szCs w:val="20"/>
        </w:rPr>
      </w:pPr>
      <w:r w:rsidRPr="005D787C">
        <w:rPr>
          <w:rFonts w:ascii="Arial" w:eastAsia="Arial" w:hAnsi="Arial" w:cs="Arial"/>
          <w:color w:val="000000"/>
          <w:sz w:val="20"/>
          <w:szCs w:val="20"/>
        </w:rPr>
        <w:t>o prazo de validade;</w:t>
      </w:r>
    </w:p>
    <w:p w14:paraId="62EFD9A1" w14:textId="77777777" w:rsidR="005D787C" w:rsidRPr="005D787C" w:rsidRDefault="005D787C" w:rsidP="007A2404">
      <w:pPr>
        <w:numPr>
          <w:ilvl w:val="2"/>
          <w:numId w:val="32"/>
        </w:numPr>
        <w:pBdr>
          <w:top w:val="nil"/>
          <w:left w:val="nil"/>
          <w:bottom w:val="nil"/>
          <w:right w:val="nil"/>
          <w:between w:val="nil"/>
        </w:pBdr>
        <w:spacing w:after="120" w:line="276" w:lineRule="auto"/>
        <w:jc w:val="both"/>
        <w:rPr>
          <w:rFonts w:ascii="Arial" w:eastAsia="Arial" w:hAnsi="Arial" w:cs="Arial"/>
          <w:sz w:val="20"/>
          <w:szCs w:val="20"/>
        </w:rPr>
      </w:pPr>
      <w:r w:rsidRPr="005D787C">
        <w:rPr>
          <w:rFonts w:ascii="Arial" w:eastAsia="Arial" w:hAnsi="Arial" w:cs="Arial"/>
          <w:color w:val="000000"/>
          <w:sz w:val="20"/>
          <w:szCs w:val="20"/>
        </w:rPr>
        <w:t xml:space="preserve">a data da emissão; </w:t>
      </w:r>
    </w:p>
    <w:p w14:paraId="267CF1F2" w14:textId="77777777" w:rsidR="005D787C" w:rsidRPr="005D787C" w:rsidRDefault="005D787C" w:rsidP="007A2404">
      <w:pPr>
        <w:numPr>
          <w:ilvl w:val="2"/>
          <w:numId w:val="32"/>
        </w:numPr>
        <w:pBdr>
          <w:top w:val="nil"/>
          <w:left w:val="nil"/>
          <w:bottom w:val="nil"/>
          <w:right w:val="nil"/>
          <w:between w:val="nil"/>
        </w:pBdr>
        <w:spacing w:after="120" w:line="276" w:lineRule="auto"/>
        <w:jc w:val="both"/>
        <w:rPr>
          <w:rFonts w:ascii="Arial" w:eastAsia="Arial" w:hAnsi="Arial" w:cs="Arial"/>
          <w:sz w:val="20"/>
          <w:szCs w:val="20"/>
        </w:rPr>
      </w:pPr>
      <w:r w:rsidRPr="005D787C">
        <w:rPr>
          <w:rFonts w:ascii="Arial" w:eastAsia="Arial" w:hAnsi="Arial" w:cs="Arial"/>
          <w:color w:val="000000"/>
          <w:sz w:val="20"/>
          <w:szCs w:val="20"/>
        </w:rPr>
        <w:t xml:space="preserve">os dados do contrato e do órgão contratante; </w:t>
      </w:r>
    </w:p>
    <w:p w14:paraId="225A9F71" w14:textId="77777777" w:rsidR="005D787C" w:rsidRPr="005D787C" w:rsidRDefault="005D787C" w:rsidP="007A2404">
      <w:pPr>
        <w:numPr>
          <w:ilvl w:val="2"/>
          <w:numId w:val="32"/>
        </w:numPr>
        <w:pBdr>
          <w:top w:val="nil"/>
          <w:left w:val="nil"/>
          <w:bottom w:val="nil"/>
          <w:right w:val="nil"/>
          <w:between w:val="nil"/>
        </w:pBdr>
        <w:spacing w:after="120" w:line="276" w:lineRule="auto"/>
        <w:jc w:val="both"/>
        <w:rPr>
          <w:rFonts w:ascii="Arial" w:eastAsia="Arial" w:hAnsi="Arial" w:cs="Arial"/>
          <w:sz w:val="20"/>
          <w:szCs w:val="20"/>
        </w:rPr>
      </w:pPr>
      <w:r w:rsidRPr="005D787C">
        <w:rPr>
          <w:rFonts w:ascii="Arial" w:eastAsia="Arial" w:hAnsi="Arial" w:cs="Arial"/>
          <w:color w:val="000000"/>
          <w:sz w:val="20"/>
          <w:szCs w:val="20"/>
        </w:rPr>
        <w:t xml:space="preserve">o período respectivo de execução do contrato; </w:t>
      </w:r>
    </w:p>
    <w:p w14:paraId="09A37351" w14:textId="77777777" w:rsidR="005D787C" w:rsidRPr="005D787C" w:rsidRDefault="005D787C" w:rsidP="007A2404">
      <w:pPr>
        <w:numPr>
          <w:ilvl w:val="2"/>
          <w:numId w:val="32"/>
        </w:numPr>
        <w:pBdr>
          <w:top w:val="nil"/>
          <w:left w:val="nil"/>
          <w:bottom w:val="nil"/>
          <w:right w:val="nil"/>
          <w:between w:val="nil"/>
        </w:pBdr>
        <w:spacing w:after="120" w:line="276" w:lineRule="auto"/>
        <w:jc w:val="both"/>
        <w:rPr>
          <w:rFonts w:ascii="Arial" w:eastAsia="Arial" w:hAnsi="Arial" w:cs="Arial"/>
          <w:sz w:val="20"/>
          <w:szCs w:val="20"/>
        </w:rPr>
      </w:pPr>
      <w:r w:rsidRPr="005D787C">
        <w:rPr>
          <w:rFonts w:ascii="Arial" w:eastAsia="Arial" w:hAnsi="Arial" w:cs="Arial"/>
          <w:color w:val="000000"/>
          <w:sz w:val="20"/>
          <w:szCs w:val="20"/>
        </w:rPr>
        <w:t xml:space="preserve">o valor a pagar; e </w:t>
      </w:r>
    </w:p>
    <w:p w14:paraId="5E8BA5EB" w14:textId="77777777" w:rsidR="005D787C" w:rsidRPr="005D787C" w:rsidRDefault="005D787C" w:rsidP="007A2404">
      <w:pPr>
        <w:numPr>
          <w:ilvl w:val="2"/>
          <w:numId w:val="32"/>
        </w:numPr>
        <w:pBdr>
          <w:top w:val="nil"/>
          <w:left w:val="nil"/>
          <w:bottom w:val="nil"/>
          <w:right w:val="nil"/>
          <w:between w:val="nil"/>
        </w:pBdr>
        <w:spacing w:after="120" w:line="276" w:lineRule="auto"/>
        <w:jc w:val="both"/>
        <w:rPr>
          <w:rFonts w:ascii="Arial" w:eastAsia="Arial" w:hAnsi="Arial" w:cs="Arial"/>
          <w:sz w:val="20"/>
          <w:szCs w:val="20"/>
        </w:rPr>
      </w:pPr>
      <w:r w:rsidRPr="005D787C">
        <w:rPr>
          <w:rFonts w:ascii="Arial" w:eastAsia="Arial" w:hAnsi="Arial" w:cs="Arial"/>
          <w:color w:val="000000"/>
          <w:sz w:val="20"/>
          <w:szCs w:val="20"/>
        </w:rPr>
        <w:t>eventual destaque do valor de retenções tributárias cabíveis.</w:t>
      </w:r>
    </w:p>
    <w:p w14:paraId="2E690AC1" w14:textId="77777777" w:rsidR="005D787C" w:rsidRPr="005D787C" w:rsidRDefault="005D787C" w:rsidP="007A2404">
      <w:pPr>
        <w:numPr>
          <w:ilvl w:val="1"/>
          <w:numId w:val="32"/>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color w:val="000000"/>
          <w:sz w:val="20"/>
          <w:szCs w:val="20"/>
        </w:rPr>
        <w:t xml:space="preserve"> Havendo erro na apresentação da nota fiscal ou instrumento de cobrança equivalente, ou circunstância que impeça a liquidação da despesa, esta ficará sobrestada até que o contratado providencie as medidas saneadoras, reiniciando-se o prazo após a comprovação da regularização da situação, sem ônus ao contratante;</w:t>
      </w:r>
    </w:p>
    <w:p w14:paraId="0ECE548D" w14:textId="77777777" w:rsidR="005D787C" w:rsidRPr="005D787C" w:rsidRDefault="005D787C" w:rsidP="007A2404">
      <w:pPr>
        <w:numPr>
          <w:ilvl w:val="1"/>
          <w:numId w:val="32"/>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color w:val="000000"/>
          <w:sz w:val="20"/>
          <w:szCs w:val="20"/>
        </w:rPr>
        <w:t xml:space="preserve"> A nota fiscal ou instrumento de cobrança equivalente deverá ser obrigatoriamente acompanhado da comprovação da regularidade fiscal, constatada por meio de consulta </w:t>
      </w:r>
      <w:r w:rsidRPr="005D787C">
        <w:rPr>
          <w:rFonts w:ascii="Arial" w:eastAsia="Arial" w:hAnsi="Arial" w:cs="Arial"/>
          <w:i/>
          <w:color w:val="000000"/>
          <w:sz w:val="20"/>
          <w:szCs w:val="20"/>
        </w:rPr>
        <w:t>on-line</w:t>
      </w:r>
      <w:r w:rsidRPr="005D787C">
        <w:rPr>
          <w:rFonts w:ascii="Arial" w:eastAsia="Arial" w:hAnsi="Arial" w:cs="Arial"/>
          <w:color w:val="000000"/>
          <w:sz w:val="20"/>
          <w:szCs w:val="20"/>
        </w:rPr>
        <w:t xml:space="preserve"> ao SICAF ou, na impossibilidade de acesso ao referido Sistema, mediante consulta aos sítios eletrônicos oficiais ou à documentação mencionada no </w:t>
      </w:r>
      <w:hyperlink r:id="rId54" w:anchor="art68">
        <w:r w:rsidRPr="005D787C">
          <w:rPr>
            <w:rFonts w:ascii="Arial" w:eastAsia="Arial" w:hAnsi="Arial" w:cs="Arial"/>
            <w:color w:val="0000FF"/>
            <w:sz w:val="20"/>
            <w:szCs w:val="20"/>
            <w:u w:val="single"/>
          </w:rPr>
          <w:t xml:space="preserve">art. 68 da Lei nº 14.133, de 2021.  </w:t>
        </w:r>
      </w:hyperlink>
      <w:r w:rsidRPr="005D787C">
        <w:rPr>
          <w:rFonts w:ascii="Arial" w:eastAsia="Arial" w:hAnsi="Arial" w:cs="Arial"/>
          <w:color w:val="000000"/>
          <w:sz w:val="20"/>
          <w:szCs w:val="20"/>
        </w:rPr>
        <w:t xml:space="preserve"> </w:t>
      </w:r>
    </w:p>
    <w:p w14:paraId="1C8E4ECF" w14:textId="77777777" w:rsidR="005D787C" w:rsidRPr="005D787C" w:rsidRDefault="005D787C" w:rsidP="007A2404">
      <w:pPr>
        <w:numPr>
          <w:ilvl w:val="1"/>
          <w:numId w:val="32"/>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color w:val="000000"/>
          <w:sz w:val="20"/>
          <w:szCs w:val="20"/>
        </w:rPr>
        <w:t>A Administração deverá realizar consulta ao SICAF para: a) verificar a manutenção das condições de habilitação exigidas no edital; b) identificar possível razão que impeça a participação em licitação, no âmbito do órgão ou entidade, tais como a proibição de contratar com o Poder Público, bem como ocorrências impeditivas indiretas (Instrução Normativa nº 3, de 26 de abril de 2018 c/c Decreto estadual nº 67.608, de 2023).</w:t>
      </w:r>
    </w:p>
    <w:p w14:paraId="1A722DC6" w14:textId="77777777" w:rsidR="005D787C" w:rsidRPr="005D787C" w:rsidRDefault="005D787C" w:rsidP="007A2404">
      <w:pPr>
        <w:numPr>
          <w:ilvl w:val="1"/>
          <w:numId w:val="32"/>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color w:val="000000"/>
          <w:sz w:val="20"/>
          <w:szCs w:val="20"/>
        </w:rPr>
        <w:t>Constatando-se, junto ao SICAF,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14:paraId="2952BEDA" w14:textId="77777777" w:rsidR="005D787C" w:rsidRPr="005D787C" w:rsidRDefault="005D787C" w:rsidP="007A2404">
      <w:pPr>
        <w:numPr>
          <w:ilvl w:val="1"/>
          <w:numId w:val="32"/>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color w:val="000000"/>
          <w:sz w:val="20"/>
          <w:szCs w:val="20"/>
        </w:rPr>
        <w:t xml:space="preserve">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14:paraId="66707454" w14:textId="77777777" w:rsidR="005D787C" w:rsidRPr="005D787C" w:rsidRDefault="005D787C" w:rsidP="007A2404">
      <w:pPr>
        <w:numPr>
          <w:ilvl w:val="1"/>
          <w:numId w:val="32"/>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color w:val="000000"/>
          <w:sz w:val="20"/>
          <w:szCs w:val="20"/>
        </w:rPr>
        <w:t xml:space="preserve">Persistindo a irregularidade, o contratante deverá adotar as medidas necessárias à extinção contratual nos autos do processo administrativo correspondente, assegurada ao contratado a ampla defesa. </w:t>
      </w:r>
    </w:p>
    <w:p w14:paraId="032BB122" w14:textId="77777777" w:rsidR="005D787C" w:rsidRPr="005D787C" w:rsidRDefault="005D787C" w:rsidP="007A2404">
      <w:pPr>
        <w:numPr>
          <w:ilvl w:val="1"/>
          <w:numId w:val="32"/>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color w:val="000000"/>
          <w:sz w:val="20"/>
          <w:szCs w:val="20"/>
        </w:rPr>
        <w:t>Havendo a efetiva execução do objeto, os pagamentos serão realizados normalmente, até que se decida pela extinção do contrato, caso o contratado não regularize sua situação junto ao SICAF.</w:t>
      </w:r>
    </w:p>
    <w:p w14:paraId="3E370712" w14:textId="77777777" w:rsidR="005D787C" w:rsidRPr="005D787C" w:rsidRDefault="005D787C" w:rsidP="005D787C">
      <w:pPr>
        <w:pBdr>
          <w:top w:val="nil"/>
          <w:left w:val="nil"/>
          <w:bottom w:val="nil"/>
          <w:right w:val="nil"/>
          <w:between w:val="nil"/>
        </w:pBdr>
        <w:spacing w:after="120" w:line="276" w:lineRule="auto"/>
        <w:jc w:val="both"/>
        <w:rPr>
          <w:rFonts w:ascii="Arial" w:eastAsia="Arial" w:hAnsi="Arial" w:cs="Arial"/>
          <w:b/>
          <w:sz w:val="20"/>
          <w:szCs w:val="20"/>
        </w:rPr>
      </w:pPr>
      <w:r w:rsidRPr="005D787C">
        <w:rPr>
          <w:rFonts w:ascii="Arial" w:eastAsia="Arial" w:hAnsi="Arial" w:cs="Arial"/>
          <w:color w:val="000000"/>
          <w:sz w:val="20"/>
          <w:szCs w:val="20"/>
        </w:rPr>
        <w:t xml:space="preserve">  </w:t>
      </w:r>
      <w:r w:rsidRPr="005D787C">
        <w:rPr>
          <w:rFonts w:ascii="Arial" w:eastAsia="Arial" w:hAnsi="Arial" w:cs="Arial"/>
          <w:b/>
          <w:sz w:val="20"/>
          <w:szCs w:val="20"/>
        </w:rPr>
        <w:t>Prazo de pagamento</w:t>
      </w:r>
    </w:p>
    <w:p w14:paraId="60170D57" w14:textId="77777777" w:rsidR="005D787C" w:rsidRPr="005D787C" w:rsidRDefault="005D787C" w:rsidP="007A2404">
      <w:pPr>
        <w:numPr>
          <w:ilvl w:val="1"/>
          <w:numId w:val="32"/>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sz w:val="20"/>
          <w:szCs w:val="20"/>
        </w:rPr>
        <w:t>O pagamento será efetuado no prazo de 30 (trinta) dias, contados da apresentação da nota fiscal ou documento de cobrança equivalente, desde que tenha sido finalizada a liquidação da despesa, conforme seção anterior, nos termos do art. 2º, II, do Decreto estadual nº 67.608, de 2023.</w:t>
      </w:r>
    </w:p>
    <w:p w14:paraId="6F679E3D" w14:textId="77777777" w:rsidR="005D787C" w:rsidRPr="005D787C" w:rsidRDefault="005D787C" w:rsidP="007A2404">
      <w:pPr>
        <w:numPr>
          <w:ilvl w:val="1"/>
          <w:numId w:val="32"/>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sz w:val="20"/>
          <w:szCs w:val="20"/>
        </w:rPr>
        <w:t>No caso de atraso pelo Contratante, os valores devidos ao contratado serão atualizados monetariamente na forma da legislação aplicável (artigo 2º, inciso III, do Decreto estadual nº 67.608, de 2023, c/c o artigo 1º do Decreto estadual nº 32.117, de 1990), bem como incidirão juros moratórios, a razão de 0,5% (meio por cento) ao mês, calculados pro rata temporis, em relação ao atraso verificado.</w:t>
      </w:r>
    </w:p>
    <w:p w14:paraId="752E8FFB" w14:textId="77777777" w:rsidR="005D787C" w:rsidRPr="005D787C" w:rsidRDefault="005D787C" w:rsidP="005D787C">
      <w:pPr>
        <w:keepNext/>
        <w:keepLines/>
        <w:pBdr>
          <w:top w:val="nil"/>
          <w:left w:val="nil"/>
          <w:bottom w:val="nil"/>
          <w:right w:val="nil"/>
          <w:between w:val="nil"/>
        </w:pBdr>
        <w:tabs>
          <w:tab w:val="left" w:pos="567"/>
        </w:tabs>
        <w:spacing w:after="120" w:line="276" w:lineRule="auto"/>
        <w:jc w:val="both"/>
        <w:rPr>
          <w:rFonts w:ascii="Arial" w:eastAsia="Arial" w:hAnsi="Arial" w:cs="Arial"/>
          <w:b/>
          <w:sz w:val="20"/>
          <w:szCs w:val="20"/>
        </w:rPr>
      </w:pPr>
      <w:r w:rsidRPr="005D787C">
        <w:rPr>
          <w:rFonts w:ascii="Arial" w:eastAsia="Arial" w:hAnsi="Arial" w:cs="Arial"/>
          <w:b/>
          <w:sz w:val="20"/>
          <w:szCs w:val="20"/>
        </w:rPr>
        <w:lastRenderedPageBreak/>
        <w:t xml:space="preserve">   Forma de pagamento</w:t>
      </w:r>
    </w:p>
    <w:p w14:paraId="165679E9" w14:textId="77777777" w:rsidR="005D787C" w:rsidRPr="005D787C" w:rsidRDefault="005D787C" w:rsidP="007A2404">
      <w:pPr>
        <w:numPr>
          <w:ilvl w:val="1"/>
          <w:numId w:val="32"/>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sz w:val="20"/>
          <w:szCs w:val="20"/>
        </w:rPr>
        <w:t xml:space="preserve">O pagamento será realizado por meio de ordem bancária, para depósito em conta corrente </w:t>
      </w:r>
      <w:r w:rsidRPr="005D787C">
        <w:rPr>
          <w:rFonts w:ascii="Arial" w:eastAsia="Arial" w:hAnsi="Arial" w:cs="Arial"/>
          <w:color w:val="000000"/>
          <w:sz w:val="20"/>
          <w:szCs w:val="20"/>
        </w:rPr>
        <w:t>bancária em nome do contratado no Banco do Brasil S/A.</w:t>
      </w:r>
    </w:p>
    <w:p w14:paraId="0E8F9E83" w14:textId="77777777" w:rsidR="005D787C" w:rsidRPr="005D787C" w:rsidRDefault="005D787C" w:rsidP="007A2404">
      <w:pPr>
        <w:numPr>
          <w:ilvl w:val="2"/>
          <w:numId w:val="32"/>
        </w:numPr>
        <w:pBdr>
          <w:top w:val="nil"/>
          <w:left w:val="nil"/>
          <w:bottom w:val="nil"/>
          <w:right w:val="nil"/>
          <w:between w:val="nil"/>
        </w:pBdr>
        <w:spacing w:after="120" w:line="276" w:lineRule="auto"/>
        <w:jc w:val="both"/>
        <w:rPr>
          <w:rFonts w:ascii="Arial" w:eastAsia="Arial" w:hAnsi="Arial" w:cs="Arial"/>
          <w:sz w:val="20"/>
          <w:szCs w:val="20"/>
        </w:rPr>
      </w:pPr>
      <w:r w:rsidRPr="005D787C">
        <w:rPr>
          <w:rFonts w:ascii="Arial" w:eastAsia="Arial" w:hAnsi="Arial" w:cs="Arial"/>
          <w:color w:val="000000"/>
          <w:sz w:val="20"/>
          <w:szCs w:val="20"/>
        </w:rPr>
        <w:t>Constitui condição para a realização dos pagamentos a inexistência de registros em nome do contratado no “Cadastro Informativo dos Créditos não Quitados de Órgãos e Entidades Estaduais– CADIN ESTADUAL”, o qual deverá ser consultado por ocasião da realização de cada pagamento. O cumprimento desta condição poderá se dar pela comprovação, pelo contratado, de que os registros estão suspensos, nos termos do artigo 8º da Lei estadual nº 12.799, 2008.</w:t>
      </w:r>
    </w:p>
    <w:p w14:paraId="36C0CA47" w14:textId="77777777" w:rsidR="005D787C" w:rsidRPr="005D787C" w:rsidRDefault="005D787C" w:rsidP="007A2404">
      <w:pPr>
        <w:numPr>
          <w:ilvl w:val="1"/>
          <w:numId w:val="32"/>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color w:val="000000"/>
          <w:sz w:val="20"/>
          <w:szCs w:val="20"/>
        </w:rPr>
        <w:t>Será considerada data do pagamento o dia em que constar como emitida a ordem bancária para pagamento.</w:t>
      </w:r>
    </w:p>
    <w:p w14:paraId="1D1CD299" w14:textId="77777777" w:rsidR="005D787C" w:rsidRPr="005D787C" w:rsidRDefault="005D787C" w:rsidP="007A2404">
      <w:pPr>
        <w:numPr>
          <w:ilvl w:val="1"/>
          <w:numId w:val="32"/>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color w:val="000000"/>
          <w:sz w:val="20"/>
          <w:szCs w:val="20"/>
        </w:rPr>
        <w:t>O Contratante poderá, por ocasião do pagamento, efetuar a retenção de tributos determinada por lei, ainda que não haja indicação de retenção na nota fiscal apresentada ou que se refira a retenções não realizadas em m</w:t>
      </w:r>
      <w:sdt>
        <w:sdtPr>
          <w:rPr>
            <w:rFonts w:ascii="Arial" w:eastAsia="Calibri" w:hAnsi="Arial" w:cs="Arial"/>
            <w:sz w:val="20"/>
            <w:szCs w:val="20"/>
          </w:rPr>
          <w:tag w:val="goog_rdk_34"/>
          <w:id w:val="1358929508"/>
        </w:sdtPr>
        <w:sdtEndPr/>
        <w:sdtContent/>
      </w:sdt>
      <w:r w:rsidRPr="005D787C">
        <w:rPr>
          <w:rFonts w:ascii="Arial" w:eastAsia="Arial" w:hAnsi="Arial" w:cs="Arial"/>
          <w:color w:val="000000"/>
          <w:sz w:val="20"/>
          <w:szCs w:val="20"/>
        </w:rPr>
        <w:t>eses anteriores.</w:t>
      </w:r>
    </w:p>
    <w:p w14:paraId="75C7F206" w14:textId="77777777" w:rsidR="005D787C" w:rsidRPr="005D787C" w:rsidRDefault="00E65556" w:rsidP="007A2404">
      <w:pPr>
        <w:numPr>
          <w:ilvl w:val="2"/>
          <w:numId w:val="32"/>
        </w:numPr>
        <w:pBdr>
          <w:top w:val="nil"/>
          <w:left w:val="nil"/>
          <w:bottom w:val="nil"/>
          <w:right w:val="nil"/>
          <w:between w:val="nil"/>
        </w:pBdr>
        <w:spacing w:after="120" w:line="276" w:lineRule="auto"/>
        <w:jc w:val="both"/>
        <w:rPr>
          <w:rFonts w:ascii="Arial" w:eastAsia="Arial" w:hAnsi="Arial" w:cs="Arial"/>
          <w:sz w:val="20"/>
          <w:szCs w:val="20"/>
        </w:rPr>
      </w:pPr>
      <w:sdt>
        <w:sdtPr>
          <w:rPr>
            <w:rFonts w:ascii="Arial" w:eastAsia="Calibri" w:hAnsi="Arial" w:cs="Arial"/>
            <w:sz w:val="20"/>
            <w:szCs w:val="20"/>
          </w:rPr>
          <w:tag w:val="goog_rdk_35"/>
          <w:id w:val="-1332053296"/>
        </w:sdtPr>
        <w:sdtEndPr/>
        <w:sdtContent/>
      </w:sdt>
      <w:r w:rsidR="005D787C" w:rsidRPr="005D787C">
        <w:rPr>
          <w:rFonts w:ascii="Arial" w:eastAsia="Arial" w:hAnsi="Arial" w:cs="Arial"/>
          <w:color w:val="000000"/>
          <w:sz w:val="20"/>
          <w:szCs w:val="20"/>
        </w:rPr>
        <w:t>Independentemente do percentual de tributo inserido na planilha, quando houver, serão retidos na fonte, quando da realização do pagamento, os percentuais estabelecidos na legislação vigente.</w:t>
      </w:r>
    </w:p>
    <w:p w14:paraId="129CC419" w14:textId="77777777" w:rsidR="005D787C" w:rsidRPr="005D787C" w:rsidRDefault="005D787C" w:rsidP="007A2404">
      <w:pPr>
        <w:numPr>
          <w:ilvl w:val="1"/>
          <w:numId w:val="32"/>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color w:val="000000"/>
          <w:sz w:val="20"/>
          <w:szCs w:val="20"/>
        </w:rPr>
        <w:t xml:space="preserve">O contratado regularmente optante pelo Simples Nacional, nos termos da </w:t>
      </w:r>
      <w:hyperlink r:id="rId55">
        <w:r w:rsidRPr="005D787C">
          <w:rPr>
            <w:rFonts w:ascii="Arial" w:eastAsia="Arial" w:hAnsi="Arial" w:cs="Arial"/>
            <w:color w:val="0000FF"/>
            <w:sz w:val="20"/>
            <w:szCs w:val="20"/>
            <w:u w:val="single"/>
          </w:rPr>
          <w:t>Lei Complementar nº 123, de 2006</w:t>
        </w:r>
      </w:hyperlink>
      <w:r w:rsidRPr="005D787C">
        <w:rPr>
          <w:rFonts w:ascii="Arial" w:eastAsia="Arial" w:hAnsi="Arial" w:cs="Arial"/>
          <w:color w:val="000000"/>
          <w:sz w:val="20"/>
          <w:szCs w:val="20"/>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231BA68F" w14:textId="77777777" w:rsidR="005D787C" w:rsidRPr="005D787C" w:rsidRDefault="005D787C" w:rsidP="005D787C">
      <w:pPr>
        <w:spacing w:after="120" w:line="276" w:lineRule="auto"/>
        <w:jc w:val="both"/>
        <w:rPr>
          <w:rFonts w:ascii="Arial" w:eastAsia="Arial" w:hAnsi="Arial" w:cs="Arial"/>
          <w:sz w:val="20"/>
          <w:szCs w:val="20"/>
        </w:rPr>
      </w:pPr>
    </w:p>
    <w:p w14:paraId="76D18D9E" w14:textId="77777777" w:rsidR="005D787C" w:rsidRPr="005D787C" w:rsidRDefault="005D787C" w:rsidP="007A2404">
      <w:pPr>
        <w:keepNext/>
        <w:keepLines/>
        <w:numPr>
          <w:ilvl w:val="0"/>
          <w:numId w:val="32"/>
        </w:numPr>
        <w:pBdr>
          <w:top w:val="nil"/>
          <w:left w:val="nil"/>
          <w:bottom w:val="nil"/>
          <w:right w:val="nil"/>
          <w:between w:val="nil"/>
        </w:pBdr>
        <w:tabs>
          <w:tab w:val="left" w:pos="567"/>
        </w:tabs>
        <w:spacing w:after="120" w:line="276" w:lineRule="auto"/>
        <w:jc w:val="both"/>
        <w:rPr>
          <w:rFonts w:ascii="Arial" w:eastAsia="Calibri" w:hAnsi="Arial" w:cs="Arial"/>
          <w:sz w:val="20"/>
          <w:szCs w:val="20"/>
        </w:rPr>
      </w:pPr>
      <w:r w:rsidRPr="005D787C">
        <w:rPr>
          <w:rFonts w:ascii="Arial" w:eastAsia="Arial" w:hAnsi="Arial" w:cs="Arial"/>
          <w:b/>
          <w:color w:val="000000"/>
          <w:sz w:val="20"/>
          <w:szCs w:val="20"/>
        </w:rPr>
        <w:t>FORMA E CRITÉRIOS DE SELEÇÃO DO FORNECEDOR E FORMA DE FORNECIMENTO</w:t>
      </w:r>
    </w:p>
    <w:p w14:paraId="6032E626" w14:textId="77777777" w:rsidR="005D787C" w:rsidRPr="005D787C" w:rsidRDefault="005D787C" w:rsidP="005D787C">
      <w:pPr>
        <w:keepNext/>
        <w:keepLines/>
        <w:pBdr>
          <w:top w:val="nil"/>
          <w:left w:val="nil"/>
          <w:bottom w:val="nil"/>
          <w:right w:val="nil"/>
          <w:between w:val="nil"/>
        </w:pBdr>
        <w:tabs>
          <w:tab w:val="left" w:pos="567"/>
        </w:tabs>
        <w:spacing w:after="120" w:line="276" w:lineRule="auto"/>
        <w:jc w:val="both"/>
        <w:rPr>
          <w:rFonts w:ascii="Arial" w:eastAsia="Arial" w:hAnsi="Arial" w:cs="Arial"/>
          <w:b/>
          <w:sz w:val="20"/>
          <w:szCs w:val="20"/>
        </w:rPr>
      </w:pPr>
      <w:r w:rsidRPr="005D787C">
        <w:rPr>
          <w:rFonts w:ascii="Arial" w:eastAsia="Arial" w:hAnsi="Arial" w:cs="Arial"/>
          <w:b/>
          <w:sz w:val="20"/>
          <w:szCs w:val="20"/>
        </w:rPr>
        <w:t>Forma de seleção e critério de julgamento da proposta</w:t>
      </w:r>
    </w:p>
    <w:p w14:paraId="1BB43478" w14:textId="39E8470D" w:rsidR="005D787C" w:rsidRPr="007A2404" w:rsidRDefault="005D787C" w:rsidP="007A2404">
      <w:pPr>
        <w:pStyle w:val="PargrafodaLista"/>
        <w:numPr>
          <w:ilvl w:val="1"/>
          <w:numId w:val="34"/>
        </w:numPr>
        <w:pBdr>
          <w:top w:val="nil"/>
          <w:left w:val="nil"/>
          <w:bottom w:val="nil"/>
          <w:right w:val="nil"/>
          <w:between w:val="nil"/>
        </w:pBdr>
        <w:spacing w:after="120" w:line="276" w:lineRule="auto"/>
        <w:jc w:val="both"/>
        <w:rPr>
          <w:rFonts w:ascii="Arial" w:eastAsia="Calibri" w:hAnsi="Arial" w:cs="Arial"/>
          <w:sz w:val="20"/>
          <w:szCs w:val="20"/>
        </w:rPr>
      </w:pPr>
      <w:r w:rsidRPr="007A2404">
        <w:rPr>
          <w:rFonts w:ascii="Arial" w:eastAsia="Arial" w:hAnsi="Arial" w:cs="Arial"/>
          <w:sz w:val="20"/>
          <w:szCs w:val="20"/>
        </w:rPr>
        <w:t xml:space="preserve">O fornecedor será selecionado por meio da realização de procedimento de LICITAÇÃO, na modalidade PREGÃO, sob a forma ELETRÔNICA, com adoção do critério de julgamento pelo MENOR PREÇO, objetivando a </w:t>
      </w:r>
      <w:r w:rsidRPr="007A2404">
        <w:rPr>
          <w:rFonts w:ascii="Arial" w:eastAsia="Arial" w:hAnsi="Arial" w:cs="Arial"/>
          <w:b/>
          <w:bCs/>
          <w:sz w:val="20"/>
          <w:szCs w:val="20"/>
          <w:u w:val="single"/>
        </w:rPr>
        <w:t>Constituição de Sistema de Registro de Preços</w:t>
      </w:r>
      <w:r w:rsidRPr="007A2404">
        <w:rPr>
          <w:rFonts w:ascii="Arial" w:eastAsia="Arial" w:hAnsi="Arial" w:cs="Arial"/>
          <w:sz w:val="20"/>
          <w:szCs w:val="20"/>
        </w:rPr>
        <w:t>.</w:t>
      </w:r>
    </w:p>
    <w:p w14:paraId="6B4DB250" w14:textId="77777777" w:rsidR="005D787C" w:rsidRPr="005D787C" w:rsidRDefault="005D787C" w:rsidP="005D787C">
      <w:pPr>
        <w:keepNext/>
        <w:keepLines/>
        <w:pBdr>
          <w:top w:val="nil"/>
          <w:left w:val="nil"/>
          <w:bottom w:val="nil"/>
          <w:right w:val="nil"/>
          <w:between w:val="nil"/>
        </w:pBdr>
        <w:tabs>
          <w:tab w:val="left" w:pos="567"/>
        </w:tabs>
        <w:spacing w:after="120" w:line="276" w:lineRule="auto"/>
        <w:jc w:val="both"/>
        <w:rPr>
          <w:rFonts w:ascii="Arial" w:eastAsia="Arial" w:hAnsi="Arial" w:cs="Arial"/>
          <w:b/>
          <w:sz w:val="20"/>
          <w:szCs w:val="20"/>
        </w:rPr>
      </w:pPr>
      <w:r w:rsidRPr="005D787C">
        <w:rPr>
          <w:rFonts w:ascii="Arial" w:eastAsia="Arial" w:hAnsi="Arial" w:cs="Arial"/>
          <w:b/>
          <w:sz w:val="20"/>
          <w:szCs w:val="20"/>
        </w:rPr>
        <w:t>Forma de fornecimento</w:t>
      </w:r>
    </w:p>
    <w:p w14:paraId="1EBE9549" w14:textId="77777777" w:rsidR="005D787C" w:rsidRPr="005D787C" w:rsidRDefault="005D787C" w:rsidP="007A2404">
      <w:pPr>
        <w:numPr>
          <w:ilvl w:val="1"/>
          <w:numId w:val="34"/>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sz w:val="20"/>
          <w:szCs w:val="20"/>
          <w:highlight w:val="white"/>
        </w:rPr>
        <w:t xml:space="preserve">O fornecimento do objeto será </w:t>
      </w:r>
      <w:r w:rsidRPr="005D787C">
        <w:rPr>
          <w:rFonts w:ascii="Arial" w:eastAsia="Arial" w:hAnsi="Arial" w:cs="Arial"/>
          <w:sz w:val="20"/>
          <w:szCs w:val="20"/>
        </w:rPr>
        <w:t>parcelado</w:t>
      </w:r>
      <w:r w:rsidRPr="005D787C">
        <w:rPr>
          <w:rFonts w:ascii="Arial" w:eastAsia="Arial" w:hAnsi="Arial" w:cs="Arial"/>
          <w:sz w:val="20"/>
          <w:szCs w:val="20"/>
          <w:highlight w:val="white"/>
        </w:rPr>
        <w:t>.</w:t>
      </w:r>
    </w:p>
    <w:p w14:paraId="1071CC7E" w14:textId="77777777" w:rsidR="005D787C" w:rsidRPr="005D787C" w:rsidRDefault="005D787C" w:rsidP="005D787C">
      <w:pPr>
        <w:keepNext/>
        <w:keepLines/>
        <w:pBdr>
          <w:top w:val="nil"/>
          <w:left w:val="nil"/>
          <w:bottom w:val="nil"/>
          <w:right w:val="nil"/>
          <w:between w:val="nil"/>
        </w:pBdr>
        <w:tabs>
          <w:tab w:val="left" w:pos="567"/>
        </w:tabs>
        <w:spacing w:after="120" w:line="276" w:lineRule="auto"/>
        <w:jc w:val="both"/>
        <w:rPr>
          <w:rFonts w:ascii="Arial" w:eastAsia="Arial" w:hAnsi="Arial" w:cs="Arial"/>
          <w:b/>
          <w:sz w:val="20"/>
          <w:szCs w:val="20"/>
        </w:rPr>
      </w:pPr>
      <w:r w:rsidRPr="005D787C">
        <w:rPr>
          <w:rFonts w:ascii="Arial" w:eastAsia="Arial" w:hAnsi="Arial" w:cs="Arial"/>
          <w:b/>
          <w:sz w:val="20"/>
          <w:szCs w:val="20"/>
        </w:rPr>
        <w:t>Exigências de habilitação</w:t>
      </w:r>
    </w:p>
    <w:p w14:paraId="78BEAF5F" w14:textId="77777777" w:rsidR="005D787C" w:rsidRPr="005D787C" w:rsidRDefault="005D787C" w:rsidP="007A2404">
      <w:pPr>
        <w:numPr>
          <w:ilvl w:val="1"/>
          <w:numId w:val="34"/>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sz w:val="20"/>
          <w:szCs w:val="20"/>
        </w:rPr>
        <w:t>Para fins de habilitação, deverá o licitante comprovar os seguintes requisitos:</w:t>
      </w:r>
    </w:p>
    <w:p w14:paraId="465AD928" w14:textId="77777777" w:rsidR="005D787C" w:rsidRPr="005D787C" w:rsidRDefault="005D787C" w:rsidP="005D787C">
      <w:pPr>
        <w:keepNext/>
        <w:keepLines/>
        <w:pBdr>
          <w:top w:val="nil"/>
          <w:left w:val="nil"/>
          <w:bottom w:val="nil"/>
          <w:right w:val="nil"/>
          <w:between w:val="nil"/>
        </w:pBdr>
        <w:tabs>
          <w:tab w:val="left" w:pos="567"/>
        </w:tabs>
        <w:spacing w:after="120" w:line="276" w:lineRule="auto"/>
        <w:jc w:val="both"/>
        <w:rPr>
          <w:rFonts w:ascii="Arial" w:eastAsia="Arial" w:hAnsi="Arial" w:cs="Arial"/>
          <w:b/>
          <w:sz w:val="20"/>
          <w:szCs w:val="20"/>
        </w:rPr>
      </w:pPr>
      <w:r w:rsidRPr="005D787C">
        <w:rPr>
          <w:rFonts w:ascii="Arial" w:eastAsia="Arial" w:hAnsi="Arial" w:cs="Arial"/>
          <w:b/>
          <w:sz w:val="20"/>
          <w:szCs w:val="20"/>
        </w:rPr>
        <w:t>Habilitação jurídica</w:t>
      </w:r>
    </w:p>
    <w:p w14:paraId="2649A0EF" w14:textId="77777777" w:rsidR="005D787C" w:rsidRPr="005D787C" w:rsidRDefault="005D787C" w:rsidP="007A2404">
      <w:pPr>
        <w:numPr>
          <w:ilvl w:val="1"/>
          <w:numId w:val="34"/>
        </w:numPr>
        <w:pBdr>
          <w:top w:val="nil"/>
          <w:left w:val="nil"/>
          <w:bottom w:val="nil"/>
          <w:right w:val="nil"/>
          <w:between w:val="nil"/>
        </w:pBdr>
        <w:spacing w:after="120" w:line="276" w:lineRule="auto"/>
        <w:jc w:val="both"/>
        <w:rPr>
          <w:rFonts w:ascii="Arial" w:eastAsia="Calibri" w:hAnsi="Arial" w:cs="Arial"/>
          <w:sz w:val="20"/>
          <w:szCs w:val="20"/>
        </w:rPr>
      </w:pPr>
      <w:bookmarkStart w:id="76" w:name="_heading=h.17dp8vu" w:colFirst="0" w:colLast="0"/>
      <w:bookmarkEnd w:id="76"/>
      <w:r w:rsidRPr="005D787C">
        <w:rPr>
          <w:rFonts w:ascii="Arial" w:eastAsia="Arial" w:hAnsi="Arial" w:cs="Arial"/>
          <w:b/>
          <w:color w:val="000000"/>
          <w:sz w:val="20"/>
          <w:szCs w:val="20"/>
        </w:rPr>
        <w:t>Pessoa física:</w:t>
      </w:r>
      <w:r w:rsidRPr="005D787C">
        <w:rPr>
          <w:rFonts w:ascii="Arial" w:eastAsia="Arial" w:hAnsi="Arial" w:cs="Arial"/>
          <w:color w:val="000000"/>
          <w:sz w:val="20"/>
          <w:szCs w:val="20"/>
        </w:rPr>
        <w:t xml:space="preserve"> cédula de identidade (RG) ou documento equivalente que, por força de lei, tenha validade para fins de identificação em todo o território nacional;</w:t>
      </w:r>
    </w:p>
    <w:p w14:paraId="71AFBCA6" w14:textId="77777777" w:rsidR="005D787C" w:rsidRPr="005D787C" w:rsidRDefault="005D787C" w:rsidP="007A2404">
      <w:pPr>
        <w:numPr>
          <w:ilvl w:val="1"/>
          <w:numId w:val="34"/>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b/>
          <w:color w:val="000000"/>
          <w:sz w:val="20"/>
          <w:szCs w:val="20"/>
        </w:rPr>
        <w:t>Empresário individual:</w:t>
      </w:r>
      <w:r w:rsidRPr="005D787C">
        <w:rPr>
          <w:rFonts w:ascii="Arial" w:eastAsia="Arial" w:hAnsi="Arial" w:cs="Arial"/>
          <w:color w:val="000000"/>
          <w:sz w:val="20"/>
          <w:szCs w:val="20"/>
        </w:rPr>
        <w:t xml:space="preserve"> inscrição no Registro Público de Empresas Mercantis, a cargo da Junta Comercial da respectiva sede; </w:t>
      </w:r>
    </w:p>
    <w:p w14:paraId="7DE5259C" w14:textId="77777777" w:rsidR="005D787C" w:rsidRPr="005D787C" w:rsidRDefault="005D787C" w:rsidP="007A2404">
      <w:pPr>
        <w:numPr>
          <w:ilvl w:val="1"/>
          <w:numId w:val="34"/>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b/>
          <w:color w:val="000000"/>
          <w:sz w:val="20"/>
          <w:szCs w:val="20"/>
        </w:rPr>
        <w:t>Microempreendedor Individual - MEI:</w:t>
      </w:r>
      <w:r w:rsidRPr="005D787C">
        <w:rPr>
          <w:rFonts w:ascii="Arial" w:eastAsia="Arial" w:hAnsi="Arial" w:cs="Arial"/>
          <w:color w:val="000000"/>
          <w:sz w:val="20"/>
          <w:szCs w:val="20"/>
        </w:rPr>
        <w:t xml:space="preserve"> Certificado da Condição de Microempreendedor Individual - CCMEI, cuja aceitação ficará condicionada à verificação da autenticidade no sítio </w:t>
      </w:r>
      <w:hyperlink r:id="rId56">
        <w:r w:rsidRPr="005D787C">
          <w:rPr>
            <w:rFonts w:ascii="Arial" w:eastAsia="Arial" w:hAnsi="Arial" w:cs="Arial"/>
            <w:color w:val="0000FF"/>
            <w:sz w:val="20"/>
            <w:szCs w:val="20"/>
            <w:u w:val="single"/>
          </w:rPr>
          <w:t>https://www.gov.br/empresas-e-negocios/pt-br/empreendedor</w:t>
        </w:r>
      </w:hyperlink>
      <w:r w:rsidRPr="005D787C">
        <w:rPr>
          <w:rFonts w:ascii="Arial" w:eastAsia="Arial" w:hAnsi="Arial" w:cs="Arial"/>
          <w:color w:val="000000"/>
          <w:sz w:val="20"/>
          <w:szCs w:val="20"/>
        </w:rPr>
        <w:t xml:space="preserve">; </w:t>
      </w:r>
    </w:p>
    <w:p w14:paraId="5AE0D4DF" w14:textId="77777777" w:rsidR="005D787C" w:rsidRPr="005D787C" w:rsidRDefault="005D787C" w:rsidP="007A2404">
      <w:pPr>
        <w:numPr>
          <w:ilvl w:val="1"/>
          <w:numId w:val="34"/>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color w:val="000000"/>
          <w:sz w:val="20"/>
          <w:szCs w:val="20"/>
        </w:rPr>
        <w:t>Sociedade empresária, sociedade limitada unipessoal – SLU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w:t>
      </w:r>
    </w:p>
    <w:p w14:paraId="7E534AF2" w14:textId="77777777" w:rsidR="005D787C" w:rsidRPr="005D787C" w:rsidRDefault="005D787C" w:rsidP="007A2404">
      <w:pPr>
        <w:numPr>
          <w:ilvl w:val="1"/>
          <w:numId w:val="34"/>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b/>
          <w:color w:val="000000"/>
          <w:sz w:val="20"/>
          <w:szCs w:val="20"/>
        </w:rPr>
        <w:lastRenderedPageBreak/>
        <w:t>Sociedade empresária estrangeira:</w:t>
      </w:r>
      <w:r w:rsidRPr="005D787C">
        <w:rPr>
          <w:rFonts w:ascii="Arial" w:eastAsia="Arial" w:hAnsi="Arial" w:cs="Arial"/>
          <w:color w:val="000000"/>
          <w:sz w:val="20"/>
          <w:szCs w:val="20"/>
        </w:rPr>
        <w:t xml:space="preserve"> portaria de autorização de funcionamento no Brasil, publicada no Diário Oficial da União e arquivada na Junta Comercial da unidade federativa onde se localizar a filial, agência, sucursal ou estabelecimento, a qual será considerada como sua sede, conforme Instrução </w:t>
      </w:r>
      <w:hyperlink r:id="rId57">
        <w:r w:rsidRPr="005D787C">
          <w:rPr>
            <w:rFonts w:ascii="Arial" w:eastAsia="Arial" w:hAnsi="Arial" w:cs="Arial"/>
            <w:color w:val="0000FF"/>
            <w:sz w:val="20"/>
            <w:szCs w:val="20"/>
            <w:u w:val="single"/>
          </w:rPr>
          <w:t>Normativa DREI/ME n.º 77, de 18 de março de 2020</w:t>
        </w:r>
      </w:hyperlink>
      <w:r w:rsidRPr="005D787C">
        <w:rPr>
          <w:rFonts w:ascii="Arial" w:eastAsia="Arial" w:hAnsi="Arial" w:cs="Arial"/>
          <w:color w:val="000000"/>
          <w:sz w:val="20"/>
          <w:szCs w:val="20"/>
        </w:rPr>
        <w:t>.</w:t>
      </w:r>
    </w:p>
    <w:p w14:paraId="5C6F213F" w14:textId="77777777" w:rsidR="005D787C" w:rsidRPr="005D787C" w:rsidRDefault="005D787C" w:rsidP="007A2404">
      <w:pPr>
        <w:numPr>
          <w:ilvl w:val="1"/>
          <w:numId w:val="34"/>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b/>
          <w:color w:val="000000"/>
          <w:sz w:val="20"/>
          <w:szCs w:val="20"/>
        </w:rPr>
        <w:t xml:space="preserve">Sociedade simples: </w:t>
      </w:r>
      <w:r w:rsidRPr="005D787C">
        <w:rPr>
          <w:rFonts w:ascii="Arial" w:eastAsia="Arial" w:hAnsi="Arial" w:cs="Arial"/>
          <w:color w:val="000000"/>
          <w:sz w:val="20"/>
          <w:szCs w:val="20"/>
        </w:rPr>
        <w:t>inscrição do ato constitutivo no Registro Civil de Pessoas Jurídicas do local de sua sede, acompanhada de documento comprobatório de seus administradores;</w:t>
      </w:r>
    </w:p>
    <w:p w14:paraId="2E5B4721" w14:textId="77777777" w:rsidR="005D787C" w:rsidRPr="005D787C" w:rsidRDefault="005D787C" w:rsidP="007A2404">
      <w:pPr>
        <w:numPr>
          <w:ilvl w:val="1"/>
          <w:numId w:val="34"/>
        </w:numPr>
        <w:pBdr>
          <w:top w:val="nil"/>
          <w:left w:val="nil"/>
          <w:bottom w:val="nil"/>
          <w:right w:val="nil"/>
          <w:between w:val="nil"/>
        </w:pBdr>
        <w:spacing w:after="120" w:line="276" w:lineRule="auto"/>
        <w:jc w:val="both"/>
        <w:rPr>
          <w:rFonts w:ascii="Arial" w:eastAsia="Calibri" w:hAnsi="Arial" w:cs="Arial"/>
          <w:sz w:val="20"/>
          <w:szCs w:val="20"/>
        </w:rPr>
      </w:pPr>
      <w:bookmarkStart w:id="77" w:name="_heading=h.3rdcrjn" w:colFirst="0" w:colLast="0"/>
      <w:bookmarkEnd w:id="77"/>
      <w:r w:rsidRPr="005D787C">
        <w:rPr>
          <w:rFonts w:ascii="Arial" w:eastAsia="Arial" w:hAnsi="Arial" w:cs="Arial"/>
          <w:b/>
          <w:color w:val="000000"/>
          <w:sz w:val="20"/>
          <w:szCs w:val="20"/>
        </w:rPr>
        <w:t>Filial, sucursal ou agência de sociedade simples ou empresária:</w:t>
      </w:r>
      <w:r w:rsidRPr="005D787C">
        <w:rPr>
          <w:rFonts w:ascii="Arial" w:eastAsia="Arial" w:hAnsi="Arial" w:cs="Arial"/>
          <w:color w:val="000000"/>
          <w:sz w:val="20"/>
          <w:szCs w:val="20"/>
        </w:rPr>
        <w:t xml:space="preserve"> inscrição do ato constitutivo da filial, sucursal ou agência da sociedade simples ou empresária, respectivamente, no Registro Civil das Pessoas Jurídicas ou no Registro Público de Empresas Mercantis onde opera, com averbação no Registro onde tem sede a matriz</w:t>
      </w:r>
    </w:p>
    <w:p w14:paraId="7EC47D46" w14:textId="77777777" w:rsidR="005D787C" w:rsidRPr="005D787C" w:rsidRDefault="005D787C" w:rsidP="007A2404">
      <w:pPr>
        <w:numPr>
          <w:ilvl w:val="1"/>
          <w:numId w:val="34"/>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b/>
          <w:color w:val="000000"/>
          <w:sz w:val="20"/>
          <w:szCs w:val="20"/>
        </w:rPr>
        <w:t>Sociedade cooperativa:</w:t>
      </w:r>
      <w:r w:rsidRPr="005D787C">
        <w:rPr>
          <w:rFonts w:ascii="Arial" w:eastAsia="Arial" w:hAnsi="Arial" w:cs="Arial"/>
          <w:color w:val="000000"/>
          <w:sz w:val="20"/>
          <w:szCs w:val="20"/>
        </w:rPr>
        <w:t xml:space="preserve"> ata de fundação e estatuto social, com a ata da assembleia que o aprovou, devidamente arquivado na Junta Comercial, devendo o estatuto estar adequado à Lei federal nº 12.690/2012; documentos de eleição ou designação dos atuais administradores; e registro perante a entidade estadual da Organização das Cooperativas Brasileiras de que trata o </w:t>
      </w:r>
      <w:hyperlink r:id="rId58" w:anchor="art107">
        <w:r w:rsidRPr="005D787C">
          <w:rPr>
            <w:rFonts w:ascii="Arial" w:eastAsia="Arial" w:hAnsi="Arial" w:cs="Arial"/>
            <w:color w:val="0000FF"/>
            <w:sz w:val="20"/>
            <w:szCs w:val="20"/>
            <w:u w:val="single"/>
          </w:rPr>
          <w:t>art. 107 da Lei nº 5.764, de 16 de dezembro 1971</w:t>
        </w:r>
      </w:hyperlink>
      <w:r w:rsidRPr="005D787C">
        <w:rPr>
          <w:rFonts w:ascii="Arial" w:eastAsia="Arial" w:hAnsi="Arial" w:cs="Arial"/>
          <w:color w:val="000000"/>
          <w:sz w:val="20"/>
          <w:szCs w:val="20"/>
        </w:rPr>
        <w:t>.</w:t>
      </w:r>
    </w:p>
    <w:p w14:paraId="5306E0C9" w14:textId="77777777" w:rsidR="005D787C" w:rsidRPr="005D787C" w:rsidRDefault="005D787C" w:rsidP="007A2404">
      <w:pPr>
        <w:numPr>
          <w:ilvl w:val="1"/>
          <w:numId w:val="34"/>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color w:val="000000"/>
          <w:sz w:val="20"/>
          <w:szCs w:val="20"/>
        </w:rPr>
        <w:t>Os documentos apresentados deverão estar acompanhados de todas as alterações ou da consolidação respectiva.</w:t>
      </w:r>
    </w:p>
    <w:p w14:paraId="49EA70AF" w14:textId="77777777" w:rsidR="005D787C" w:rsidRPr="005D787C" w:rsidRDefault="005D787C" w:rsidP="005D787C">
      <w:pPr>
        <w:keepNext/>
        <w:keepLines/>
        <w:pBdr>
          <w:top w:val="nil"/>
          <w:left w:val="nil"/>
          <w:bottom w:val="nil"/>
          <w:right w:val="nil"/>
          <w:between w:val="nil"/>
        </w:pBdr>
        <w:tabs>
          <w:tab w:val="left" w:pos="567"/>
        </w:tabs>
        <w:spacing w:after="120" w:line="276" w:lineRule="auto"/>
        <w:jc w:val="both"/>
        <w:rPr>
          <w:rFonts w:ascii="Arial" w:eastAsia="Arial" w:hAnsi="Arial" w:cs="Arial"/>
          <w:b/>
          <w:sz w:val="20"/>
          <w:szCs w:val="20"/>
        </w:rPr>
      </w:pPr>
      <w:r w:rsidRPr="005D787C">
        <w:rPr>
          <w:rFonts w:ascii="Arial" w:eastAsia="Arial" w:hAnsi="Arial" w:cs="Arial"/>
          <w:b/>
          <w:sz w:val="20"/>
          <w:szCs w:val="20"/>
        </w:rPr>
        <w:t>Habilitação fiscal, social e trabalhista</w:t>
      </w:r>
    </w:p>
    <w:p w14:paraId="41F1D878" w14:textId="77777777" w:rsidR="005D787C" w:rsidRPr="005D787C" w:rsidRDefault="005D787C" w:rsidP="007A2404">
      <w:pPr>
        <w:numPr>
          <w:ilvl w:val="1"/>
          <w:numId w:val="34"/>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sz w:val="20"/>
          <w:szCs w:val="20"/>
        </w:rPr>
        <w:t>Prova de inscrição no Cadastro Nacional de Pessoas Jurídicas ou no Cadastro de Pessoas Físicas, conforme o caso;</w:t>
      </w:r>
    </w:p>
    <w:p w14:paraId="760A46D6" w14:textId="77777777" w:rsidR="005D787C" w:rsidRPr="005D787C" w:rsidRDefault="005D787C" w:rsidP="007A2404">
      <w:pPr>
        <w:numPr>
          <w:ilvl w:val="1"/>
          <w:numId w:val="34"/>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sz w:val="20"/>
          <w:szCs w:val="20"/>
        </w:rPr>
        <w:t>Prova de regularidade fiscal perante a Fazenda Nacional, mediante apresentação de certidão expedida conjuntamente pela Secretaria da Receita Federal do Brasil (RFB) e pela Procuradoria-Geral da Fazenda Nacional (PGFN), referente aos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14:paraId="034C7861" w14:textId="77777777" w:rsidR="005D787C" w:rsidRPr="005D787C" w:rsidRDefault="005D787C" w:rsidP="007A2404">
      <w:pPr>
        <w:numPr>
          <w:ilvl w:val="1"/>
          <w:numId w:val="34"/>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sz w:val="20"/>
          <w:szCs w:val="20"/>
        </w:rPr>
        <w:t>Prova de regularidade com o Fundo de Garantia do Tempo de Serviço (FGTS);</w:t>
      </w:r>
    </w:p>
    <w:p w14:paraId="27B2E5CD" w14:textId="77777777" w:rsidR="005D787C" w:rsidRPr="005D787C" w:rsidRDefault="005D787C" w:rsidP="007A2404">
      <w:pPr>
        <w:numPr>
          <w:ilvl w:val="1"/>
          <w:numId w:val="34"/>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sz w:val="20"/>
          <w:szCs w:val="20"/>
        </w:rPr>
        <w:t>Prova de inexistência de débitos inadimplidos perante a Justiça do Trabalho, mediante a apresentação de certidão negativa ou positiva com efeito de negativa, nos termos do Título VII-A da Consolidação das Leis do Trabalho, aprovada pelo Decreto-Lei nº 5.452, de 1º de maio de 1943;</w:t>
      </w:r>
    </w:p>
    <w:p w14:paraId="1526A4AC" w14:textId="77777777" w:rsidR="005D787C" w:rsidRPr="005D787C" w:rsidRDefault="005D787C" w:rsidP="007A2404">
      <w:pPr>
        <w:numPr>
          <w:ilvl w:val="1"/>
          <w:numId w:val="34"/>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sz w:val="20"/>
          <w:szCs w:val="20"/>
        </w:rPr>
        <w:t xml:space="preserve">Prova de inscrição no cadastro de contribuintes </w:t>
      </w:r>
      <w:r w:rsidRPr="005D787C">
        <w:rPr>
          <w:rFonts w:ascii="Arial" w:eastAsia="Arial" w:hAnsi="Arial" w:cs="Arial"/>
          <w:i/>
          <w:sz w:val="20"/>
          <w:szCs w:val="20"/>
        </w:rPr>
        <w:t>Municipal/Distrital</w:t>
      </w:r>
      <w:r w:rsidRPr="005D787C">
        <w:rPr>
          <w:rFonts w:ascii="Arial" w:eastAsia="Arial" w:hAnsi="Arial" w:cs="Arial"/>
          <w:sz w:val="20"/>
          <w:szCs w:val="20"/>
        </w:rPr>
        <w:t xml:space="preserve"> relativo ao domicílio ou sede do fornecedor, pertinente ao seu ramo de atividade e compatível com o objeto contratual; </w:t>
      </w:r>
    </w:p>
    <w:p w14:paraId="068811A3" w14:textId="77777777" w:rsidR="005D787C" w:rsidRPr="005D787C" w:rsidRDefault="005D787C" w:rsidP="007A2404">
      <w:pPr>
        <w:numPr>
          <w:ilvl w:val="1"/>
          <w:numId w:val="34"/>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sz w:val="20"/>
          <w:szCs w:val="20"/>
        </w:rPr>
        <w:t xml:space="preserve">Prova de regularidade com a Fazenda </w:t>
      </w:r>
      <w:r w:rsidRPr="005D787C">
        <w:rPr>
          <w:rFonts w:ascii="Arial" w:eastAsia="Arial" w:hAnsi="Arial" w:cs="Arial"/>
          <w:i/>
          <w:sz w:val="20"/>
          <w:szCs w:val="20"/>
        </w:rPr>
        <w:t>Estadual/Distrital] e Municipal/Distrital</w:t>
      </w:r>
      <w:r w:rsidRPr="005D787C">
        <w:rPr>
          <w:rFonts w:ascii="Arial" w:eastAsia="Arial" w:hAnsi="Arial" w:cs="Arial"/>
          <w:sz w:val="20"/>
          <w:szCs w:val="20"/>
        </w:rPr>
        <w:t xml:space="preserve"> do domicílio ou sede do fornecedor, relativa à atividade em cujo exercício contrata ou concorre;</w:t>
      </w:r>
    </w:p>
    <w:p w14:paraId="2D1941B4" w14:textId="77777777" w:rsidR="005D787C" w:rsidRPr="005D787C" w:rsidRDefault="005D787C" w:rsidP="007A2404">
      <w:pPr>
        <w:numPr>
          <w:ilvl w:val="1"/>
          <w:numId w:val="34"/>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sz w:val="20"/>
          <w:szCs w:val="20"/>
        </w:rPr>
        <w:t xml:space="preserve">Caso o fornecedor seja considerado isento dos tributos </w:t>
      </w:r>
      <w:r w:rsidRPr="005D787C">
        <w:rPr>
          <w:rFonts w:ascii="Arial" w:eastAsia="Arial" w:hAnsi="Arial" w:cs="Arial"/>
          <w:i/>
          <w:sz w:val="20"/>
          <w:szCs w:val="20"/>
        </w:rPr>
        <w:t>Estadual/Distrital ou Municipal/Distrital</w:t>
      </w:r>
      <w:r w:rsidRPr="005D787C">
        <w:rPr>
          <w:rFonts w:ascii="Arial" w:eastAsia="Arial" w:hAnsi="Arial" w:cs="Arial"/>
          <w:sz w:val="20"/>
          <w:szCs w:val="20"/>
        </w:rPr>
        <w:t xml:space="preserve"> relacionados ao objeto contratual, deverá comprovar tal condição mediante a apresentação de declaração da Fazenda respectiva do seu domicílio ou sede, ou outra equivalente, na forma da lei.</w:t>
      </w:r>
    </w:p>
    <w:p w14:paraId="3CFA65AA" w14:textId="77777777" w:rsidR="005D787C" w:rsidRPr="005D787C" w:rsidRDefault="005D787C" w:rsidP="007A2404">
      <w:pPr>
        <w:numPr>
          <w:ilvl w:val="1"/>
          <w:numId w:val="34"/>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sz w:val="20"/>
          <w:szCs w:val="20"/>
        </w:rPr>
        <w:t>O fornecedor enquadrado como microempreendedor individual que pretenda auferir os benefícios do tratamento diferenciado previstos na Lei Complementar n. 123, de 2006, estará dispensado da prova de inscrição nos cadastros de contribuintes estadual e municipal.</w:t>
      </w:r>
    </w:p>
    <w:p w14:paraId="6D1B0B57" w14:textId="77777777" w:rsidR="005D787C" w:rsidRPr="005D787C" w:rsidRDefault="005D787C" w:rsidP="005D787C">
      <w:pPr>
        <w:keepNext/>
        <w:keepLines/>
        <w:pBdr>
          <w:top w:val="nil"/>
          <w:left w:val="nil"/>
          <w:bottom w:val="nil"/>
          <w:right w:val="nil"/>
          <w:between w:val="nil"/>
        </w:pBdr>
        <w:tabs>
          <w:tab w:val="left" w:pos="567"/>
        </w:tabs>
        <w:spacing w:after="120" w:line="276" w:lineRule="auto"/>
        <w:jc w:val="both"/>
        <w:rPr>
          <w:rFonts w:ascii="Arial" w:eastAsia="Arial" w:hAnsi="Arial" w:cs="Arial"/>
          <w:b/>
          <w:sz w:val="20"/>
          <w:szCs w:val="20"/>
        </w:rPr>
      </w:pPr>
      <w:r w:rsidRPr="005D787C">
        <w:rPr>
          <w:rFonts w:ascii="Arial" w:eastAsia="Arial" w:hAnsi="Arial" w:cs="Arial"/>
          <w:b/>
          <w:sz w:val="20"/>
          <w:szCs w:val="20"/>
        </w:rPr>
        <w:t>Qualificação Econômico-Financeira</w:t>
      </w:r>
    </w:p>
    <w:p w14:paraId="418EE79D" w14:textId="77777777" w:rsidR="005D787C" w:rsidRPr="005D787C" w:rsidRDefault="005D787C" w:rsidP="007A2404">
      <w:pPr>
        <w:numPr>
          <w:ilvl w:val="1"/>
          <w:numId w:val="34"/>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sz w:val="20"/>
          <w:szCs w:val="20"/>
        </w:rPr>
        <w:t xml:space="preserve">Certidão negativa de insolvência civil expedida pelo distribuidor do domicílio ou sede do licitante, caso se trate de pessoa física, </w:t>
      </w:r>
      <w:r w:rsidRPr="005D787C">
        <w:rPr>
          <w:rFonts w:ascii="Arial" w:eastAsia="Arial" w:hAnsi="Arial" w:cs="Arial"/>
          <w:color w:val="000000"/>
          <w:sz w:val="20"/>
          <w:szCs w:val="20"/>
        </w:rPr>
        <w:t>desde que admitida a sua participação na licitação (</w:t>
      </w:r>
      <w:hyperlink r:id="rId59" w:anchor="art5">
        <w:r w:rsidRPr="005D787C">
          <w:rPr>
            <w:rFonts w:ascii="Arial" w:eastAsia="Arial" w:hAnsi="Arial" w:cs="Arial"/>
            <w:color w:val="0000FF"/>
            <w:sz w:val="20"/>
            <w:szCs w:val="20"/>
            <w:u w:val="single"/>
          </w:rPr>
          <w:t xml:space="preserve">art. 5º, inciso II, alínea “c”, </w:t>
        </w:r>
        <w:r w:rsidRPr="005D787C">
          <w:rPr>
            <w:rFonts w:ascii="Arial" w:eastAsia="Arial" w:hAnsi="Arial" w:cs="Arial"/>
            <w:color w:val="0000FF"/>
            <w:sz w:val="20"/>
            <w:szCs w:val="20"/>
            <w:u w:val="single"/>
          </w:rPr>
          <w:lastRenderedPageBreak/>
          <w:t>da Instrução Normativa Seges/ME nº 116, de 2021</w:t>
        </w:r>
      </w:hyperlink>
      <w:r w:rsidRPr="005D787C">
        <w:rPr>
          <w:rFonts w:ascii="Arial" w:eastAsia="Arial" w:hAnsi="Arial" w:cs="Arial"/>
          <w:color w:val="000000"/>
          <w:sz w:val="20"/>
          <w:szCs w:val="20"/>
        </w:rPr>
        <w:t xml:space="preserve"> </w:t>
      </w:r>
      <w:r w:rsidRPr="005D787C">
        <w:rPr>
          <w:rFonts w:ascii="Arial" w:eastAsia="Arial" w:hAnsi="Arial" w:cs="Arial"/>
          <w:color w:val="0000FF"/>
          <w:sz w:val="20"/>
          <w:szCs w:val="20"/>
          <w:u w:val="single"/>
        </w:rPr>
        <w:t>c/c Decreto estadual nº 67.608, de 2023</w:t>
      </w:r>
      <w:r w:rsidRPr="005D787C">
        <w:rPr>
          <w:rFonts w:ascii="Arial" w:eastAsia="Arial" w:hAnsi="Arial" w:cs="Arial"/>
          <w:color w:val="000000"/>
          <w:sz w:val="20"/>
          <w:szCs w:val="20"/>
        </w:rPr>
        <w:t xml:space="preserve">), ou de sociedade simples; </w:t>
      </w:r>
    </w:p>
    <w:p w14:paraId="2258582A" w14:textId="77777777" w:rsidR="005D787C" w:rsidRPr="005D787C" w:rsidRDefault="005D787C" w:rsidP="007A2404">
      <w:pPr>
        <w:numPr>
          <w:ilvl w:val="1"/>
          <w:numId w:val="34"/>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color w:val="000000"/>
          <w:sz w:val="20"/>
          <w:szCs w:val="20"/>
        </w:rPr>
        <w:t>Certidão negativa de falência, recuperação judicial ou extrajudicial, expedida pelo distribuidor da sede do fornecedor;</w:t>
      </w:r>
    </w:p>
    <w:p w14:paraId="323B0CD7" w14:textId="77777777" w:rsidR="005D787C" w:rsidRPr="005D787C" w:rsidRDefault="005D787C" w:rsidP="007A2404">
      <w:pPr>
        <w:numPr>
          <w:ilvl w:val="2"/>
          <w:numId w:val="34"/>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color w:val="000000"/>
          <w:sz w:val="20"/>
          <w:szCs w:val="20"/>
        </w:rPr>
        <w:t>Caso o fornecedor esteja em recuperação judicial ou extrajudicial, deverá ser comprovado o acolhimento do plano de recuperação judicial ou a homologação do plano de recuperação extrajudicial, conforme o caso;</w:t>
      </w:r>
    </w:p>
    <w:p w14:paraId="1E6855D2" w14:textId="77777777" w:rsidR="005D787C" w:rsidRPr="005D787C" w:rsidRDefault="005D787C" w:rsidP="007A2404">
      <w:pPr>
        <w:numPr>
          <w:ilvl w:val="1"/>
          <w:numId w:val="34"/>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color w:val="000000"/>
          <w:sz w:val="20"/>
          <w:szCs w:val="20"/>
        </w:rPr>
        <w:t>Balanço patrimonial, demonstração de resultado de exercício e demais demonstrações contábeis dos 2 (dois) últimos exercícios sociais, comprovando:</w:t>
      </w:r>
    </w:p>
    <w:p w14:paraId="23B1183B" w14:textId="77777777" w:rsidR="005D787C" w:rsidRPr="005D787C" w:rsidRDefault="005D787C" w:rsidP="007A2404">
      <w:pPr>
        <w:numPr>
          <w:ilvl w:val="2"/>
          <w:numId w:val="34"/>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color w:val="000000"/>
          <w:sz w:val="20"/>
          <w:szCs w:val="20"/>
        </w:rPr>
        <w:t>Índices de Liquidez Geral (LG), Liquidez Corrente (LC), e Solvência Geral (SG) superiores a 1 (um).</w:t>
      </w:r>
    </w:p>
    <w:p w14:paraId="5BFB5916" w14:textId="77777777" w:rsidR="005D787C" w:rsidRPr="005D787C" w:rsidRDefault="005D787C" w:rsidP="007A2404">
      <w:pPr>
        <w:numPr>
          <w:ilvl w:val="2"/>
          <w:numId w:val="34"/>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color w:val="000000"/>
          <w:sz w:val="20"/>
          <w:szCs w:val="20"/>
        </w:rPr>
        <w:t>As empresas criadas no exercício financeiro da licitação deverão atender a todas as exigências da habilitação e poderão substituir os demonstrativos contábeis pelo balanço de abertura.</w:t>
      </w:r>
    </w:p>
    <w:p w14:paraId="54959009" w14:textId="77777777" w:rsidR="005D787C" w:rsidRPr="005D787C" w:rsidRDefault="005D787C" w:rsidP="007A2404">
      <w:pPr>
        <w:numPr>
          <w:ilvl w:val="2"/>
          <w:numId w:val="34"/>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color w:val="000000"/>
          <w:sz w:val="20"/>
          <w:szCs w:val="20"/>
        </w:rPr>
        <w:t xml:space="preserve">Os documentos referidos acima limitar-se-ão ao último exercício no caso de a pessoa </w:t>
      </w:r>
      <w:r w:rsidRPr="005D787C">
        <w:rPr>
          <w:rFonts w:ascii="Arial" w:eastAsia="Arial" w:hAnsi="Arial" w:cs="Arial"/>
          <w:sz w:val="20"/>
          <w:szCs w:val="20"/>
        </w:rPr>
        <w:t>jurídica ter sido constituída há menos de 2 (dois) anos;</w:t>
      </w:r>
    </w:p>
    <w:p w14:paraId="08C38A75" w14:textId="77777777" w:rsidR="005D787C" w:rsidRPr="005D787C" w:rsidRDefault="005D787C" w:rsidP="007A2404">
      <w:pPr>
        <w:numPr>
          <w:ilvl w:val="2"/>
          <w:numId w:val="34"/>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sz w:val="20"/>
          <w:szCs w:val="20"/>
        </w:rPr>
        <w:t>Os documentos referidos acima deverão ser exigidos com base no limite definido pela Receita Federal do Brasil para transmissão da Escrituração Contábil Digital - ECD ao Sped, quando for o caso, ou outro limite estabelecido pela legislação aplicável.</w:t>
      </w:r>
    </w:p>
    <w:p w14:paraId="50A34E2B" w14:textId="77777777" w:rsidR="005D787C" w:rsidRPr="005D787C" w:rsidRDefault="005D787C" w:rsidP="007A2404">
      <w:pPr>
        <w:numPr>
          <w:ilvl w:val="2"/>
          <w:numId w:val="34"/>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sz w:val="20"/>
          <w:szCs w:val="20"/>
        </w:rPr>
        <w:t xml:space="preserve">Caso a licitante apresente resultado inferior ou igual a 1 (um) em qualquer dos índices de Liquidez Geral (LG), Solvência Geral (SG) e Liquidez Corrente (LC), será exigido para fins de habilitação patrimônio líquido mínimo de </w:t>
      </w:r>
      <w:r w:rsidRPr="005D787C">
        <w:rPr>
          <w:rFonts w:ascii="Arial" w:eastAsia="Arial" w:hAnsi="Arial" w:cs="Arial"/>
          <w:b/>
          <w:bCs/>
          <w:sz w:val="20"/>
          <w:szCs w:val="20"/>
          <w:u w:val="single"/>
        </w:rPr>
        <w:t>5%</w:t>
      </w:r>
      <w:r w:rsidRPr="005D787C">
        <w:rPr>
          <w:rFonts w:ascii="Arial" w:eastAsia="Arial" w:hAnsi="Arial" w:cs="Arial"/>
          <w:sz w:val="20"/>
          <w:szCs w:val="20"/>
          <w:u w:val="single"/>
        </w:rPr>
        <w:t xml:space="preserve"> </w:t>
      </w:r>
      <w:r w:rsidRPr="005D787C">
        <w:rPr>
          <w:rFonts w:ascii="Arial" w:eastAsia="Arial" w:hAnsi="Arial" w:cs="Arial"/>
          <w:sz w:val="20"/>
          <w:szCs w:val="20"/>
        </w:rPr>
        <w:t>(cinco por cento) do valor total estimado da parcela pertinente].</w:t>
      </w:r>
    </w:p>
    <w:p w14:paraId="23FAB325" w14:textId="77777777" w:rsidR="005D787C" w:rsidRPr="005D787C" w:rsidRDefault="005D787C" w:rsidP="007A2404">
      <w:pPr>
        <w:numPr>
          <w:ilvl w:val="2"/>
          <w:numId w:val="34"/>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sz w:val="20"/>
          <w:szCs w:val="20"/>
        </w:rPr>
        <w:t>As empresas criadas no exercício financeiro da licitação deverão atender a todas as exigências da habilitação e poderão substituir os demonstrativos contábeis pelo balanço de abertura. (Lei nº 14.133, de 2021, art. 65, §1º).</w:t>
      </w:r>
    </w:p>
    <w:p w14:paraId="63B75F04" w14:textId="77777777" w:rsidR="005D787C" w:rsidRPr="005D787C" w:rsidRDefault="005D787C" w:rsidP="005D787C">
      <w:pPr>
        <w:keepNext/>
        <w:keepLines/>
        <w:pBdr>
          <w:top w:val="nil"/>
          <w:left w:val="nil"/>
          <w:bottom w:val="nil"/>
          <w:right w:val="nil"/>
          <w:between w:val="nil"/>
        </w:pBdr>
        <w:tabs>
          <w:tab w:val="left" w:pos="567"/>
        </w:tabs>
        <w:spacing w:after="120" w:line="276" w:lineRule="auto"/>
        <w:jc w:val="both"/>
        <w:rPr>
          <w:rFonts w:ascii="Arial" w:eastAsia="Arial" w:hAnsi="Arial" w:cs="Arial"/>
          <w:b/>
          <w:sz w:val="20"/>
          <w:szCs w:val="20"/>
        </w:rPr>
      </w:pPr>
      <w:r w:rsidRPr="005D787C">
        <w:rPr>
          <w:rFonts w:ascii="Arial" w:eastAsia="Arial" w:hAnsi="Arial" w:cs="Arial"/>
          <w:b/>
          <w:sz w:val="20"/>
          <w:szCs w:val="20"/>
        </w:rPr>
        <w:t>Qualificação Técnica</w:t>
      </w:r>
    </w:p>
    <w:p w14:paraId="0CC50EB9" w14:textId="77777777" w:rsidR="005D787C" w:rsidRPr="005D787C" w:rsidRDefault="005D787C" w:rsidP="007A2404">
      <w:pPr>
        <w:numPr>
          <w:ilvl w:val="1"/>
          <w:numId w:val="34"/>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i/>
          <w:sz w:val="20"/>
          <w:szCs w:val="20"/>
        </w:rPr>
        <w:t>Comprovação de capacidade operacional para execução de fornecimento similar de complexidade tecnológica e operacional equivalente ou superior ao objeto desta contratação, ou ao item pertinente, por meio da apresentação de certidão(ões) ou atestado(s), fornecido(s) por pessoas jurídicas de direito público ou privado, ou regularmente emitido(s) pelo conselho profissional competente, quando for o caso.</w:t>
      </w:r>
    </w:p>
    <w:p w14:paraId="7ED282C1" w14:textId="77777777" w:rsidR="005D787C" w:rsidRPr="005D787C" w:rsidRDefault="005D787C" w:rsidP="007A2404">
      <w:pPr>
        <w:numPr>
          <w:ilvl w:val="2"/>
          <w:numId w:val="34"/>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i/>
          <w:sz w:val="20"/>
          <w:szCs w:val="20"/>
        </w:rPr>
        <w:t xml:space="preserve">Para fins da comprovação de que trata este subitem, o(s) atestado(s) ou certidão(ões) deverá(ão) dizer respeito a contrato(s) executado(s) com a(s) seguinte(s) característica(s) mínima(s): </w:t>
      </w:r>
    </w:p>
    <w:p w14:paraId="6CEF251D" w14:textId="77777777" w:rsidR="005D787C" w:rsidRPr="005D787C" w:rsidRDefault="005D787C" w:rsidP="007A2404">
      <w:pPr>
        <w:numPr>
          <w:ilvl w:val="3"/>
          <w:numId w:val="34"/>
        </w:numPr>
        <w:pBdr>
          <w:top w:val="nil"/>
          <w:left w:val="nil"/>
          <w:bottom w:val="nil"/>
          <w:right w:val="nil"/>
          <w:between w:val="nil"/>
        </w:pBdr>
        <w:spacing w:after="120" w:line="276" w:lineRule="auto"/>
        <w:ind w:hanging="647"/>
        <w:jc w:val="both"/>
        <w:rPr>
          <w:rFonts w:ascii="Arial" w:eastAsia="Calibri" w:hAnsi="Arial" w:cs="Arial"/>
          <w:sz w:val="20"/>
          <w:szCs w:val="20"/>
        </w:rPr>
      </w:pPr>
      <w:r w:rsidRPr="005D787C">
        <w:rPr>
          <w:rFonts w:ascii="Arial" w:eastAsia="Arial" w:hAnsi="Arial" w:cs="Arial"/>
          <w:i/>
          <w:sz w:val="20"/>
          <w:szCs w:val="20"/>
        </w:rPr>
        <w:t>Documento timbrado, datado, assinado, com endereço completo, telefone para contato e preferencialmente com endereço eletrônico do emissor do atestado/certidão;</w:t>
      </w:r>
    </w:p>
    <w:p w14:paraId="2D6FC53E" w14:textId="77777777" w:rsidR="005D787C" w:rsidRPr="005D787C" w:rsidRDefault="005D787C" w:rsidP="007A2404">
      <w:pPr>
        <w:numPr>
          <w:ilvl w:val="3"/>
          <w:numId w:val="34"/>
        </w:numPr>
        <w:pBdr>
          <w:top w:val="nil"/>
          <w:left w:val="nil"/>
          <w:bottom w:val="nil"/>
          <w:right w:val="nil"/>
          <w:between w:val="nil"/>
        </w:pBdr>
        <w:spacing w:after="120" w:line="276" w:lineRule="auto"/>
        <w:ind w:hanging="647"/>
        <w:jc w:val="both"/>
        <w:rPr>
          <w:rFonts w:ascii="Arial" w:eastAsia="Calibri" w:hAnsi="Arial" w:cs="Arial"/>
          <w:sz w:val="20"/>
          <w:szCs w:val="20"/>
        </w:rPr>
      </w:pPr>
      <w:r w:rsidRPr="005D787C">
        <w:rPr>
          <w:rFonts w:ascii="Arial" w:eastAsia="Arial" w:hAnsi="Arial" w:cs="Arial"/>
          <w:i/>
          <w:sz w:val="20"/>
          <w:szCs w:val="20"/>
        </w:rPr>
        <w:t>Informação de quantitativo de itens iguais e/ou semelhantes fornecidos;</w:t>
      </w:r>
    </w:p>
    <w:p w14:paraId="33EEB12B" w14:textId="77777777" w:rsidR="005D787C" w:rsidRPr="005D787C" w:rsidRDefault="005D787C" w:rsidP="007A2404">
      <w:pPr>
        <w:numPr>
          <w:ilvl w:val="3"/>
          <w:numId w:val="34"/>
        </w:numPr>
        <w:pBdr>
          <w:top w:val="nil"/>
          <w:left w:val="nil"/>
          <w:bottom w:val="nil"/>
          <w:right w:val="nil"/>
          <w:between w:val="nil"/>
        </w:pBdr>
        <w:spacing w:after="120" w:line="276" w:lineRule="auto"/>
        <w:ind w:hanging="647"/>
        <w:jc w:val="both"/>
        <w:rPr>
          <w:rFonts w:ascii="Arial" w:eastAsia="Calibri" w:hAnsi="Arial" w:cs="Arial"/>
          <w:sz w:val="20"/>
          <w:szCs w:val="20"/>
        </w:rPr>
      </w:pPr>
      <w:r w:rsidRPr="005D787C">
        <w:rPr>
          <w:rFonts w:ascii="Arial" w:eastAsia="Arial" w:hAnsi="Arial" w:cs="Arial"/>
          <w:i/>
          <w:sz w:val="20"/>
          <w:szCs w:val="20"/>
        </w:rPr>
        <w:t>Discriminação dos itens;</w:t>
      </w:r>
    </w:p>
    <w:p w14:paraId="670F89B2" w14:textId="77777777" w:rsidR="005D787C" w:rsidRPr="005D787C" w:rsidRDefault="005D787C" w:rsidP="007A2404">
      <w:pPr>
        <w:numPr>
          <w:ilvl w:val="3"/>
          <w:numId w:val="34"/>
        </w:numPr>
        <w:pBdr>
          <w:top w:val="nil"/>
          <w:left w:val="nil"/>
          <w:bottom w:val="nil"/>
          <w:right w:val="nil"/>
          <w:between w:val="nil"/>
        </w:pBdr>
        <w:spacing w:after="120" w:line="276" w:lineRule="auto"/>
        <w:ind w:hanging="647"/>
        <w:jc w:val="both"/>
        <w:rPr>
          <w:rFonts w:ascii="Arial" w:eastAsia="Calibri" w:hAnsi="Arial" w:cs="Arial"/>
          <w:sz w:val="20"/>
          <w:szCs w:val="20"/>
        </w:rPr>
      </w:pPr>
      <w:r w:rsidRPr="005D787C">
        <w:rPr>
          <w:rFonts w:ascii="Arial" w:eastAsia="Arial" w:hAnsi="Arial" w:cs="Arial"/>
          <w:i/>
          <w:sz w:val="20"/>
          <w:szCs w:val="20"/>
        </w:rPr>
        <w:t>Período em que houve o fornecimento (De- até)</w:t>
      </w:r>
    </w:p>
    <w:p w14:paraId="5A227204" w14:textId="0AB3C432" w:rsidR="005D787C" w:rsidRPr="005D787C" w:rsidRDefault="005D787C" w:rsidP="007A2404">
      <w:pPr>
        <w:numPr>
          <w:ilvl w:val="2"/>
          <w:numId w:val="34"/>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i/>
          <w:sz w:val="20"/>
          <w:szCs w:val="20"/>
        </w:rPr>
        <w:t xml:space="preserve">Será admitida, para fins de comprovação, quantitativo mínimo de </w:t>
      </w:r>
      <w:r w:rsidR="00C169F7">
        <w:rPr>
          <w:rFonts w:ascii="Arial" w:eastAsia="Arial" w:hAnsi="Arial" w:cs="Arial"/>
          <w:i/>
          <w:sz w:val="20"/>
          <w:szCs w:val="20"/>
        </w:rPr>
        <w:t>3</w:t>
      </w:r>
      <w:r w:rsidRPr="005D787C">
        <w:rPr>
          <w:rFonts w:ascii="Arial" w:eastAsia="Arial" w:hAnsi="Arial" w:cs="Arial"/>
          <w:i/>
          <w:sz w:val="20"/>
          <w:szCs w:val="20"/>
        </w:rPr>
        <w:t>0% (</w:t>
      </w:r>
      <w:r w:rsidR="00BB1C4F">
        <w:rPr>
          <w:rFonts w:ascii="Arial" w:eastAsia="Arial" w:hAnsi="Arial" w:cs="Arial"/>
          <w:i/>
          <w:sz w:val="20"/>
          <w:szCs w:val="20"/>
        </w:rPr>
        <w:t>trint</w:t>
      </w:r>
      <w:r w:rsidRPr="005D787C">
        <w:rPr>
          <w:rFonts w:ascii="Arial" w:eastAsia="Arial" w:hAnsi="Arial" w:cs="Arial"/>
          <w:i/>
          <w:sz w:val="20"/>
          <w:szCs w:val="20"/>
        </w:rPr>
        <w:t>a por cento) de fornecimento similar, a apresentação e o somatório de diferentes certidões ou atestados de fornecimentos executados de forma concomitante.</w:t>
      </w:r>
    </w:p>
    <w:p w14:paraId="767CE30F" w14:textId="77777777" w:rsidR="005D787C" w:rsidRPr="005D787C" w:rsidRDefault="005D787C" w:rsidP="007A2404">
      <w:pPr>
        <w:numPr>
          <w:ilvl w:val="2"/>
          <w:numId w:val="34"/>
        </w:numPr>
        <w:pBdr>
          <w:top w:val="nil"/>
          <w:left w:val="nil"/>
          <w:bottom w:val="nil"/>
          <w:right w:val="nil"/>
          <w:between w:val="nil"/>
        </w:pBdr>
        <w:spacing w:after="120" w:line="276" w:lineRule="auto"/>
        <w:jc w:val="both"/>
        <w:rPr>
          <w:rFonts w:ascii="Arial" w:eastAsia="Arial" w:hAnsi="Arial" w:cs="Arial"/>
          <w:i/>
          <w:sz w:val="20"/>
          <w:szCs w:val="20"/>
        </w:rPr>
      </w:pPr>
      <w:r w:rsidRPr="005D787C">
        <w:rPr>
          <w:rFonts w:ascii="Arial" w:eastAsia="Arial" w:hAnsi="Arial" w:cs="Arial"/>
          <w:i/>
          <w:sz w:val="20"/>
          <w:szCs w:val="20"/>
        </w:rPr>
        <w:t>Os atestados de capacidade técnica poderão ser apresentados em nome da matriz ou da filial do fornecedor.</w:t>
      </w:r>
    </w:p>
    <w:p w14:paraId="301FADF6" w14:textId="77777777" w:rsidR="005D787C" w:rsidRPr="00914A31" w:rsidRDefault="005D787C" w:rsidP="007A2404">
      <w:pPr>
        <w:numPr>
          <w:ilvl w:val="2"/>
          <w:numId w:val="34"/>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i/>
          <w:sz w:val="20"/>
          <w:szCs w:val="20"/>
        </w:rPr>
        <w:t xml:space="preserve">O fornecedor disponibilizará todas as informações necessárias à comprovação da legitimidade do(s) atestado(s), apresentando, quando solicitado pela Administração, cópia do contrato que deu suporte </w:t>
      </w:r>
      <w:r w:rsidRPr="005D787C">
        <w:rPr>
          <w:rFonts w:ascii="Arial" w:eastAsia="Arial" w:hAnsi="Arial" w:cs="Arial"/>
          <w:i/>
          <w:sz w:val="20"/>
          <w:szCs w:val="20"/>
        </w:rPr>
        <w:lastRenderedPageBreak/>
        <w:t>à contratação, endereço atual da contratante e local em que foi executado o objeto contratado, dentre outros documentos.</w:t>
      </w:r>
    </w:p>
    <w:p w14:paraId="1C2A931B" w14:textId="77777777" w:rsidR="00914A31" w:rsidRDefault="00914A31" w:rsidP="00914A31">
      <w:pPr>
        <w:pBdr>
          <w:top w:val="nil"/>
          <w:left w:val="nil"/>
          <w:bottom w:val="nil"/>
          <w:right w:val="nil"/>
          <w:between w:val="nil"/>
        </w:pBdr>
        <w:spacing w:after="120" w:line="276" w:lineRule="auto"/>
        <w:ind w:left="720"/>
        <w:jc w:val="both"/>
        <w:rPr>
          <w:rFonts w:ascii="Arial" w:eastAsia="Calibri" w:hAnsi="Arial" w:cs="Arial"/>
          <w:sz w:val="20"/>
          <w:szCs w:val="20"/>
        </w:rPr>
      </w:pPr>
      <w:r w:rsidRPr="00914A31">
        <w:rPr>
          <w:rFonts w:ascii="Arial" w:eastAsia="Calibri" w:hAnsi="Arial" w:cs="Arial"/>
          <w:sz w:val="20"/>
          <w:szCs w:val="20"/>
        </w:rPr>
        <w:t xml:space="preserve">Outras comprovações </w:t>
      </w:r>
    </w:p>
    <w:p w14:paraId="282D7128" w14:textId="77777777" w:rsidR="00914A31" w:rsidRDefault="00914A31" w:rsidP="00914A31">
      <w:pPr>
        <w:pBdr>
          <w:top w:val="nil"/>
          <w:left w:val="nil"/>
          <w:bottom w:val="nil"/>
          <w:right w:val="nil"/>
          <w:between w:val="nil"/>
        </w:pBdr>
        <w:spacing w:after="120" w:line="276" w:lineRule="auto"/>
        <w:jc w:val="both"/>
        <w:rPr>
          <w:rFonts w:ascii="Arial" w:eastAsia="Calibri" w:hAnsi="Arial" w:cs="Arial"/>
          <w:sz w:val="20"/>
          <w:szCs w:val="20"/>
        </w:rPr>
      </w:pPr>
      <w:r w:rsidRPr="00914A31">
        <w:rPr>
          <w:rFonts w:ascii="Arial" w:eastAsia="Calibri" w:hAnsi="Arial" w:cs="Arial"/>
          <w:sz w:val="20"/>
          <w:szCs w:val="20"/>
        </w:rPr>
        <w:t xml:space="preserve">8.25. Tratando-se de consórcio, caso admitida a sua participação: </w:t>
      </w:r>
    </w:p>
    <w:p w14:paraId="1F8F33B1" w14:textId="77777777" w:rsidR="00914A31" w:rsidRDefault="00914A31" w:rsidP="00E32696">
      <w:pPr>
        <w:pBdr>
          <w:top w:val="nil"/>
          <w:left w:val="nil"/>
          <w:bottom w:val="nil"/>
          <w:right w:val="nil"/>
          <w:between w:val="nil"/>
        </w:pBdr>
        <w:spacing w:after="120" w:line="276" w:lineRule="auto"/>
        <w:ind w:left="708"/>
        <w:jc w:val="both"/>
        <w:rPr>
          <w:rFonts w:ascii="Arial" w:eastAsia="Calibri" w:hAnsi="Arial" w:cs="Arial"/>
          <w:sz w:val="20"/>
          <w:szCs w:val="20"/>
        </w:rPr>
      </w:pPr>
      <w:r w:rsidRPr="00914A31">
        <w:rPr>
          <w:rFonts w:ascii="Arial" w:eastAsia="Calibri" w:hAnsi="Arial" w:cs="Arial"/>
          <w:sz w:val="20"/>
          <w:szCs w:val="20"/>
        </w:rPr>
        <w:t xml:space="preserve">8.25.1. Apresentação do compromisso público ou particular de constituição do consórcio, subscrito pelos consorciados, o qual deverá incluir, pelo menos, os seguintes elementos: </w:t>
      </w:r>
    </w:p>
    <w:p w14:paraId="5B6BBC22" w14:textId="77777777" w:rsidR="00914A31" w:rsidRDefault="00914A31" w:rsidP="00E32696">
      <w:pPr>
        <w:pBdr>
          <w:top w:val="nil"/>
          <w:left w:val="nil"/>
          <w:bottom w:val="nil"/>
          <w:right w:val="nil"/>
          <w:between w:val="nil"/>
        </w:pBdr>
        <w:spacing w:after="120" w:line="276" w:lineRule="auto"/>
        <w:ind w:left="1416"/>
        <w:jc w:val="both"/>
        <w:rPr>
          <w:rFonts w:ascii="Arial" w:eastAsia="Calibri" w:hAnsi="Arial" w:cs="Arial"/>
          <w:sz w:val="20"/>
          <w:szCs w:val="20"/>
        </w:rPr>
      </w:pPr>
      <w:r w:rsidRPr="00914A31">
        <w:rPr>
          <w:rFonts w:ascii="Arial" w:eastAsia="Calibri" w:hAnsi="Arial" w:cs="Arial"/>
          <w:sz w:val="20"/>
          <w:szCs w:val="20"/>
        </w:rPr>
        <w:t xml:space="preserve">a) Designação do consórcio e sua composição; </w:t>
      </w:r>
    </w:p>
    <w:p w14:paraId="2F57F5F1" w14:textId="77777777" w:rsidR="00914A31" w:rsidRDefault="00914A31" w:rsidP="00E32696">
      <w:pPr>
        <w:pBdr>
          <w:top w:val="nil"/>
          <w:left w:val="nil"/>
          <w:bottom w:val="nil"/>
          <w:right w:val="nil"/>
          <w:between w:val="nil"/>
        </w:pBdr>
        <w:spacing w:after="120" w:line="276" w:lineRule="auto"/>
        <w:ind w:left="1416"/>
        <w:jc w:val="both"/>
        <w:rPr>
          <w:rFonts w:ascii="Arial" w:eastAsia="Calibri" w:hAnsi="Arial" w:cs="Arial"/>
          <w:sz w:val="20"/>
          <w:szCs w:val="20"/>
        </w:rPr>
      </w:pPr>
      <w:r w:rsidRPr="00914A31">
        <w:rPr>
          <w:rFonts w:ascii="Arial" w:eastAsia="Calibri" w:hAnsi="Arial" w:cs="Arial"/>
          <w:sz w:val="20"/>
          <w:szCs w:val="20"/>
        </w:rPr>
        <w:t xml:space="preserve">b) Finalidade do consórcio; </w:t>
      </w:r>
    </w:p>
    <w:p w14:paraId="266FBB41" w14:textId="77777777" w:rsidR="00914A31" w:rsidRDefault="00914A31" w:rsidP="00E32696">
      <w:pPr>
        <w:pBdr>
          <w:top w:val="nil"/>
          <w:left w:val="nil"/>
          <w:bottom w:val="nil"/>
          <w:right w:val="nil"/>
          <w:between w:val="nil"/>
        </w:pBdr>
        <w:spacing w:after="120" w:line="276" w:lineRule="auto"/>
        <w:ind w:left="1416"/>
        <w:jc w:val="both"/>
        <w:rPr>
          <w:rFonts w:ascii="Arial" w:eastAsia="Calibri" w:hAnsi="Arial" w:cs="Arial"/>
          <w:sz w:val="20"/>
          <w:szCs w:val="20"/>
        </w:rPr>
      </w:pPr>
      <w:r w:rsidRPr="00914A31">
        <w:rPr>
          <w:rFonts w:ascii="Arial" w:eastAsia="Calibri" w:hAnsi="Arial" w:cs="Arial"/>
          <w:sz w:val="20"/>
          <w:szCs w:val="20"/>
        </w:rPr>
        <w:t>c) Prazo de duração do consórcio, que deve coincidir, no mínimo, com o prazo de</w:t>
      </w:r>
      <w:r>
        <w:rPr>
          <w:rFonts w:ascii="Arial" w:eastAsia="Calibri" w:hAnsi="Arial" w:cs="Arial"/>
          <w:sz w:val="20"/>
          <w:szCs w:val="20"/>
        </w:rPr>
        <w:t xml:space="preserve"> </w:t>
      </w:r>
      <w:r w:rsidRPr="00914A31">
        <w:rPr>
          <w:rFonts w:ascii="Arial" w:eastAsia="Calibri" w:hAnsi="Arial" w:cs="Arial"/>
          <w:sz w:val="20"/>
          <w:szCs w:val="20"/>
        </w:rPr>
        <w:t xml:space="preserve">vigência contratual; </w:t>
      </w:r>
    </w:p>
    <w:p w14:paraId="799D634E" w14:textId="77777777" w:rsidR="00914A31" w:rsidRDefault="00914A31" w:rsidP="00E32696">
      <w:pPr>
        <w:pBdr>
          <w:top w:val="nil"/>
          <w:left w:val="nil"/>
          <w:bottom w:val="nil"/>
          <w:right w:val="nil"/>
          <w:between w:val="nil"/>
        </w:pBdr>
        <w:spacing w:after="120" w:line="276" w:lineRule="auto"/>
        <w:ind w:left="1416"/>
        <w:jc w:val="both"/>
        <w:rPr>
          <w:rFonts w:ascii="Arial" w:eastAsia="Calibri" w:hAnsi="Arial" w:cs="Arial"/>
          <w:sz w:val="20"/>
          <w:szCs w:val="20"/>
        </w:rPr>
      </w:pPr>
      <w:r w:rsidRPr="00914A31">
        <w:rPr>
          <w:rFonts w:ascii="Arial" w:eastAsia="Calibri" w:hAnsi="Arial" w:cs="Arial"/>
          <w:sz w:val="20"/>
          <w:szCs w:val="20"/>
        </w:rPr>
        <w:t xml:space="preserve">d) Endereço do consórcio e o foro competente para dirimir eventuais demandas entre os consorciados; </w:t>
      </w:r>
    </w:p>
    <w:p w14:paraId="27CC5780" w14:textId="77777777" w:rsidR="00914A31" w:rsidRDefault="00914A31" w:rsidP="00E32696">
      <w:pPr>
        <w:pBdr>
          <w:top w:val="nil"/>
          <w:left w:val="nil"/>
          <w:bottom w:val="nil"/>
          <w:right w:val="nil"/>
          <w:between w:val="nil"/>
        </w:pBdr>
        <w:spacing w:after="120" w:line="276" w:lineRule="auto"/>
        <w:ind w:left="1416"/>
        <w:jc w:val="both"/>
        <w:rPr>
          <w:rFonts w:ascii="Arial" w:eastAsia="Calibri" w:hAnsi="Arial" w:cs="Arial"/>
          <w:sz w:val="20"/>
          <w:szCs w:val="20"/>
        </w:rPr>
      </w:pPr>
      <w:r w:rsidRPr="00914A31">
        <w:rPr>
          <w:rFonts w:ascii="Arial" w:eastAsia="Calibri" w:hAnsi="Arial" w:cs="Arial"/>
          <w:sz w:val="20"/>
          <w:szCs w:val="20"/>
        </w:rPr>
        <w:t xml:space="preserve">e) Definição das obrigações e responsabilidades de cada consorciado e das prestações específicas; </w:t>
      </w:r>
    </w:p>
    <w:p w14:paraId="3A47C169" w14:textId="77777777" w:rsidR="00914A31" w:rsidRDefault="00914A31" w:rsidP="00E32696">
      <w:pPr>
        <w:pBdr>
          <w:top w:val="nil"/>
          <w:left w:val="nil"/>
          <w:bottom w:val="nil"/>
          <w:right w:val="nil"/>
          <w:between w:val="nil"/>
        </w:pBdr>
        <w:spacing w:after="120" w:line="276" w:lineRule="auto"/>
        <w:ind w:left="1416"/>
        <w:jc w:val="both"/>
        <w:rPr>
          <w:rFonts w:ascii="Arial" w:eastAsia="Calibri" w:hAnsi="Arial" w:cs="Arial"/>
          <w:sz w:val="20"/>
          <w:szCs w:val="20"/>
        </w:rPr>
      </w:pPr>
      <w:r w:rsidRPr="00914A31">
        <w:rPr>
          <w:rFonts w:ascii="Arial" w:eastAsia="Calibri" w:hAnsi="Arial" w:cs="Arial"/>
          <w:sz w:val="20"/>
          <w:szCs w:val="20"/>
        </w:rPr>
        <w:t>f) Previsão de responsabilidade solidária de todos os consorciados pelos atos praticados pelo consórcio, tanto na fase de licitação quanto na de execução do contrato, abrangendo também os encargos fiscais, trabalhistas e administrativos referentes ao objeto da contratação;</w:t>
      </w:r>
    </w:p>
    <w:p w14:paraId="09C43BA2" w14:textId="77777777" w:rsidR="00914A31" w:rsidRDefault="00914A31" w:rsidP="00E32696">
      <w:pPr>
        <w:pBdr>
          <w:top w:val="nil"/>
          <w:left w:val="nil"/>
          <w:bottom w:val="nil"/>
          <w:right w:val="nil"/>
          <w:between w:val="nil"/>
        </w:pBdr>
        <w:spacing w:after="120" w:line="276" w:lineRule="auto"/>
        <w:ind w:left="1416"/>
        <w:jc w:val="both"/>
        <w:rPr>
          <w:rFonts w:ascii="Arial" w:eastAsia="Calibri" w:hAnsi="Arial" w:cs="Arial"/>
          <w:sz w:val="20"/>
          <w:szCs w:val="20"/>
        </w:rPr>
      </w:pPr>
      <w:r w:rsidRPr="00914A31">
        <w:rPr>
          <w:rFonts w:ascii="Arial" w:eastAsia="Calibri" w:hAnsi="Arial" w:cs="Arial"/>
          <w:sz w:val="20"/>
          <w:szCs w:val="20"/>
        </w:rPr>
        <w:t xml:space="preserve">g) Indicação da empresa líder do consórcio e seu respectivo representante legal, que deverá ter poderes para receber citação, interpor e desistir de recursos, firmar a contratação e praticar todos os demais atos necessários à participação na licitação e execução do objeto contratado, sendo responsável pela representação do consórcio perante a Administração; </w:t>
      </w:r>
    </w:p>
    <w:p w14:paraId="02572370" w14:textId="77777777" w:rsidR="00914A31" w:rsidRDefault="00914A31" w:rsidP="00E32696">
      <w:pPr>
        <w:pBdr>
          <w:top w:val="nil"/>
          <w:left w:val="nil"/>
          <w:bottom w:val="nil"/>
          <w:right w:val="nil"/>
          <w:between w:val="nil"/>
        </w:pBdr>
        <w:spacing w:after="120" w:line="276" w:lineRule="auto"/>
        <w:ind w:left="1416"/>
        <w:jc w:val="both"/>
        <w:rPr>
          <w:rFonts w:ascii="Arial" w:eastAsia="Calibri" w:hAnsi="Arial" w:cs="Arial"/>
          <w:sz w:val="20"/>
          <w:szCs w:val="20"/>
        </w:rPr>
      </w:pPr>
      <w:r w:rsidRPr="00914A31">
        <w:rPr>
          <w:rFonts w:ascii="Arial" w:eastAsia="Calibri" w:hAnsi="Arial" w:cs="Arial"/>
          <w:sz w:val="20"/>
          <w:szCs w:val="20"/>
        </w:rPr>
        <w:t>h) Compromisso subscrito pelas consorciadas de que o consórcio não terá a sua composição modificada sem a prévia e expressa anuência do Contratante até o integral cumprimento do objeto da contratação, observado o prazo de duração do consórcio, definido na alínea “c” deste subitem;</w:t>
      </w:r>
    </w:p>
    <w:p w14:paraId="7B3B7759" w14:textId="77777777" w:rsidR="00914A31" w:rsidRDefault="00914A31" w:rsidP="00E32696">
      <w:pPr>
        <w:pBdr>
          <w:top w:val="nil"/>
          <w:left w:val="nil"/>
          <w:bottom w:val="nil"/>
          <w:right w:val="nil"/>
          <w:between w:val="nil"/>
        </w:pBdr>
        <w:spacing w:after="120" w:line="276" w:lineRule="auto"/>
        <w:ind w:left="708"/>
        <w:jc w:val="both"/>
        <w:rPr>
          <w:rFonts w:ascii="Arial" w:eastAsia="Calibri" w:hAnsi="Arial" w:cs="Arial"/>
          <w:sz w:val="20"/>
          <w:szCs w:val="20"/>
        </w:rPr>
      </w:pPr>
      <w:r w:rsidRPr="00914A31">
        <w:rPr>
          <w:rFonts w:ascii="Arial" w:eastAsia="Calibri" w:hAnsi="Arial" w:cs="Arial"/>
          <w:sz w:val="20"/>
          <w:szCs w:val="20"/>
        </w:rPr>
        <w:t xml:space="preserve">8.25.2. O licitante vencedor é obrigado a promover, antes da celebração da contratação, a constituição e o registro do consórcio, nos termos de seu compromisso de constituição. </w:t>
      </w:r>
    </w:p>
    <w:p w14:paraId="6A0723E9" w14:textId="77777777" w:rsidR="00914A31" w:rsidRDefault="00914A31" w:rsidP="00E32696">
      <w:pPr>
        <w:pBdr>
          <w:top w:val="nil"/>
          <w:left w:val="nil"/>
          <w:bottom w:val="nil"/>
          <w:right w:val="nil"/>
          <w:between w:val="nil"/>
        </w:pBdr>
        <w:spacing w:after="120" w:line="276" w:lineRule="auto"/>
        <w:ind w:left="708"/>
        <w:jc w:val="both"/>
        <w:rPr>
          <w:rFonts w:ascii="Arial" w:eastAsia="Calibri" w:hAnsi="Arial" w:cs="Arial"/>
          <w:sz w:val="20"/>
          <w:szCs w:val="20"/>
        </w:rPr>
      </w:pPr>
      <w:r w:rsidRPr="00914A31">
        <w:rPr>
          <w:rFonts w:ascii="Arial" w:eastAsia="Calibri" w:hAnsi="Arial" w:cs="Arial"/>
          <w:sz w:val="20"/>
          <w:szCs w:val="20"/>
        </w:rPr>
        <w:t xml:space="preserve">8.25.3. Cada consorciado, individualmente, deverá atender as exigências relativas à habilitação jurídica e habilitação fiscal, social e trabalhista, e a certidão negativa de falência/insolvência. Para efeito de habilitação econômico-financeira e de habilitação técnica, quando exigida, será observado o disposto no inciso III do caput do artigo 15 da Lei federal nº 14.133/2021. </w:t>
      </w:r>
    </w:p>
    <w:p w14:paraId="3D96B833" w14:textId="77777777" w:rsidR="00914A31" w:rsidRDefault="00914A31" w:rsidP="00E32696">
      <w:pPr>
        <w:pBdr>
          <w:top w:val="nil"/>
          <w:left w:val="nil"/>
          <w:bottom w:val="nil"/>
          <w:right w:val="nil"/>
          <w:between w:val="nil"/>
        </w:pBdr>
        <w:spacing w:after="120" w:line="276" w:lineRule="auto"/>
        <w:ind w:left="708"/>
        <w:jc w:val="both"/>
        <w:rPr>
          <w:rFonts w:ascii="Arial" w:eastAsia="Calibri" w:hAnsi="Arial" w:cs="Arial"/>
          <w:sz w:val="20"/>
          <w:szCs w:val="20"/>
        </w:rPr>
      </w:pPr>
      <w:r w:rsidRPr="00914A31">
        <w:rPr>
          <w:rFonts w:ascii="Arial" w:eastAsia="Calibri" w:hAnsi="Arial" w:cs="Arial"/>
          <w:sz w:val="20"/>
          <w:szCs w:val="20"/>
        </w:rPr>
        <w:t xml:space="preserve">8.25.4. A inabilitação de qualquer consorciado acarretará a automática inabilitação do consórcio. </w:t>
      </w:r>
    </w:p>
    <w:p w14:paraId="667D59A9" w14:textId="77777777" w:rsidR="00914A31" w:rsidRDefault="00914A31" w:rsidP="00914A31">
      <w:pPr>
        <w:pBdr>
          <w:top w:val="nil"/>
          <w:left w:val="nil"/>
          <w:bottom w:val="nil"/>
          <w:right w:val="nil"/>
          <w:between w:val="nil"/>
        </w:pBdr>
        <w:spacing w:after="120" w:line="276" w:lineRule="auto"/>
        <w:jc w:val="both"/>
        <w:rPr>
          <w:rFonts w:ascii="Arial" w:eastAsia="Calibri" w:hAnsi="Arial" w:cs="Arial"/>
          <w:sz w:val="20"/>
          <w:szCs w:val="20"/>
        </w:rPr>
      </w:pPr>
      <w:r w:rsidRPr="00914A31">
        <w:rPr>
          <w:rFonts w:ascii="Arial" w:eastAsia="Calibri" w:hAnsi="Arial" w:cs="Arial"/>
          <w:sz w:val="20"/>
          <w:szCs w:val="20"/>
        </w:rPr>
        <w:t xml:space="preserve">8.26. Caso admitida a participação de cooperativas, será exigida a seguinte documentação complementar, para evidenciar a observância do disposto no artigo 16 da Lei federal nº 14.133/2021: </w:t>
      </w:r>
    </w:p>
    <w:p w14:paraId="11E0CE80" w14:textId="77777777" w:rsidR="00914A31" w:rsidRDefault="00914A31" w:rsidP="00E32696">
      <w:pPr>
        <w:pBdr>
          <w:top w:val="nil"/>
          <w:left w:val="nil"/>
          <w:bottom w:val="nil"/>
          <w:right w:val="nil"/>
          <w:between w:val="nil"/>
        </w:pBdr>
        <w:spacing w:after="120" w:line="276" w:lineRule="auto"/>
        <w:ind w:left="708"/>
        <w:jc w:val="both"/>
        <w:rPr>
          <w:rFonts w:ascii="Arial" w:eastAsia="Calibri" w:hAnsi="Arial" w:cs="Arial"/>
          <w:sz w:val="20"/>
          <w:szCs w:val="20"/>
        </w:rPr>
      </w:pPr>
      <w:r w:rsidRPr="00914A31">
        <w:rPr>
          <w:rFonts w:ascii="Arial" w:eastAsia="Calibri" w:hAnsi="Arial" w:cs="Arial"/>
          <w:sz w:val="20"/>
          <w:szCs w:val="20"/>
        </w:rPr>
        <w:t xml:space="preserve">8.26.1. A relação dos cooperados que atendem aos requisitos técnicos exigidos para a contratação e que executarão o contrato, com as respectivas atas de inscrição, respeitado o disposto nos arts. 4º, inciso XI, 21, inciso I e 42, §§2º a 6º da Lei n. 5.764, de 1971; </w:t>
      </w:r>
    </w:p>
    <w:p w14:paraId="64D042F9" w14:textId="77777777" w:rsidR="00914A31" w:rsidRDefault="00914A31" w:rsidP="00E32696">
      <w:pPr>
        <w:pBdr>
          <w:top w:val="nil"/>
          <w:left w:val="nil"/>
          <w:bottom w:val="nil"/>
          <w:right w:val="nil"/>
          <w:between w:val="nil"/>
        </w:pBdr>
        <w:spacing w:after="120" w:line="276" w:lineRule="auto"/>
        <w:ind w:left="708"/>
        <w:jc w:val="both"/>
        <w:rPr>
          <w:rFonts w:ascii="Arial" w:eastAsia="Calibri" w:hAnsi="Arial" w:cs="Arial"/>
          <w:sz w:val="20"/>
          <w:szCs w:val="20"/>
        </w:rPr>
      </w:pPr>
      <w:r w:rsidRPr="00914A31">
        <w:rPr>
          <w:rFonts w:ascii="Arial" w:eastAsia="Calibri" w:hAnsi="Arial" w:cs="Arial"/>
          <w:sz w:val="20"/>
          <w:szCs w:val="20"/>
        </w:rPr>
        <w:t xml:space="preserve">8.26.2. A declaração de regularidade de situação do contribuinte individual – DRSCI, para cada um dos cooperados indicados; </w:t>
      </w:r>
    </w:p>
    <w:p w14:paraId="1807240A" w14:textId="77777777" w:rsidR="00914A31" w:rsidRDefault="00914A31" w:rsidP="00E32696">
      <w:pPr>
        <w:pBdr>
          <w:top w:val="nil"/>
          <w:left w:val="nil"/>
          <w:bottom w:val="nil"/>
          <w:right w:val="nil"/>
          <w:between w:val="nil"/>
        </w:pBdr>
        <w:spacing w:after="120" w:line="276" w:lineRule="auto"/>
        <w:ind w:left="708"/>
        <w:jc w:val="both"/>
        <w:rPr>
          <w:rFonts w:ascii="Arial" w:eastAsia="Calibri" w:hAnsi="Arial" w:cs="Arial"/>
          <w:sz w:val="20"/>
          <w:szCs w:val="20"/>
        </w:rPr>
      </w:pPr>
      <w:r w:rsidRPr="00914A31">
        <w:rPr>
          <w:rFonts w:ascii="Arial" w:eastAsia="Calibri" w:hAnsi="Arial" w:cs="Arial"/>
          <w:sz w:val="20"/>
          <w:szCs w:val="20"/>
        </w:rPr>
        <w:t xml:space="preserve">8.26.3. Regimento dos fundos instituídos pelos cooperados, com a ata da assembleia; </w:t>
      </w:r>
    </w:p>
    <w:p w14:paraId="0A458B7C" w14:textId="77777777" w:rsidR="00914A31" w:rsidRDefault="00914A31" w:rsidP="00E32696">
      <w:pPr>
        <w:pBdr>
          <w:top w:val="nil"/>
          <w:left w:val="nil"/>
          <w:bottom w:val="nil"/>
          <w:right w:val="nil"/>
          <w:between w:val="nil"/>
        </w:pBdr>
        <w:spacing w:after="120" w:line="276" w:lineRule="auto"/>
        <w:ind w:left="708"/>
        <w:jc w:val="both"/>
        <w:rPr>
          <w:rFonts w:ascii="Arial" w:eastAsia="Calibri" w:hAnsi="Arial" w:cs="Arial"/>
          <w:sz w:val="20"/>
          <w:szCs w:val="20"/>
        </w:rPr>
      </w:pPr>
      <w:r w:rsidRPr="00914A31">
        <w:rPr>
          <w:rFonts w:ascii="Arial" w:eastAsia="Calibri" w:hAnsi="Arial" w:cs="Arial"/>
          <w:sz w:val="20"/>
          <w:szCs w:val="20"/>
        </w:rPr>
        <w:t xml:space="preserve">8.26.4. Edital de convocação e ata da última assembleia geral, e registro de presença dos cooperados presentes nessa assembleia; </w:t>
      </w:r>
    </w:p>
    <w:p w14:paraId="41949612" w14:textId="64FE490E" w:rsidR="00914A31" w:rsidRPr="005D787C" w:rsidRDefault="00914A31" w:rsidP="00E32696">
      <w:pPr>
        <w:pBdr>
          <w:top w:val="nil"/>
          <w:left w:val="nil"/>
          <w:bottom w:val="nil"/>
          <w:right w:val="nil"/>
          <w:between w:val="nil"/>
        </w:pBdr>
        <w:spacing w:after="120" w:line="276" w:lineRule="auto"/>
        <w:ind w:left="708"/>
        <w:jc w:val="both"/>
        <w:rPr>
          <w:rFonts w:ascii="Arial" w:eastAsia="Calibri" w:hAnsi="Arial" w:cs="Arial"/>
          <w:sz w:val="20"/>
          <w:szCs w:val="20"/>
        </w:rPr>
      </w:pPr>
      <w:r w:rsidRPr="00914A31">
        <w:rPr>
          <w:rFonts w:ascii="Arial" w:eastAsia="Calibri" w:hAnsi="Arial" w:cs="Arial"/>
          <w:sz w:val="20"/>
          <w:szCs w:val="20"/>
        </w:rPr>
        <w:lastRenderedPageBreak/>
        <w:t>8.26.5. Ata da reunião em que os cooperados autorizaram a cooperativa a contratar o objeto da licitação; 8.26.6. A última auditoria contábil-financeira da cooperativa, conforme dispõe o art. 112 da Lei n. 5.764, de 1971, ou uma declaração, sob as penas da lei, de que tal auditoria não foi exigida pelo órgão fiscalizador; 8.26.7. Documentação que seja demonstrativa de atuação em regime cooperado, com repartição de receitas e despesas entre os cooperados, caso essa circunstância não esteja evidenciada na documentação a ser apresentada para atendimento aos subitens anteriores.</w:t>
      </w:r>
    </w:p>
    <w:p w14:paraId="64A8CB30" w14:textId="77777777" w:rsidR="005D787C" w:rsidRPr="005D787C" w:rsidRDefault="005D787C" w:rsidP="005D787C">
      <w:pPr>
        <w:pBdr>
          <w:top w:val="nil"/>
          <w:left w:val="nil"/>
          <w:bottom w:val="nil"/>
          <w:right w:val="nil"/>
          <w:between w:val="nil"/>
        </w:pBdr>
        <w:spacing w:after="120" w:line="276" w:lineRule="auto"/>
        <w:ind w:left="284"/>
        <w:jc w:val="both"/>
        <w:rPr>
          <w:rFonts w:ascii="Arial" w:eastAsia="Arial" w:hAnsi="Arial" w:cs="Arial"/>
          <w:color w:val="000000"/>
          <w:sz w:val="20"/>
          <w:szCs w:val="20"/>
        </w:rPr>
      </w:pPr>
    </w:p>
    <w:p w14:paraId="3A87E8D9" w14:textId="77777777" w:rsidR="005D787C" w:rsidRPr="005D787C" w:rsidRDefault="005D787C" w:rsidP="007A2404">
      <w:pPr>
        <w:keepNext/>
        <w:keepLines/>
        <w:numPr>
          <w:ilvl w:val="0"/>
          <w:numId w:val="34"/>
        </w:numPr>
        <w:pBdr>
          <w:top w:val="nil"/>
          <w:left w:val="nil"/>
          <w:bottom w:val="nil"/>
          <w:right w:val="nil"/>
          <w:between w:val="nil"/>
        </w:pBdr>
        <w:tabs>
          <w:tab w:val="left" w:pos="567"/>
        </w:tabs>
        <w:spacing w:after="120" w:line="276" w:lineRule="auto"/>
        <w:jc w:val="both"/>
        <w:rPr>
          <w:rFonts w:ascii="Arial" w:eastAsia="Calibri" w:hAnsi="Arial" w:cs="Arial"/>
          <w:sz w:val="20"/>
          <w:szCs w:val="20"/>
        </w:rPr>
      </w:pPr>
      <w:r w:rsidRPr="005D787C">
        <w:rPr>
          <w:rFonts w:ascii="Arial" w:eastAsia="Arial" w:hAnsi="Arial" w:cs="Arial"/>
          <w:b/>
          <w:color w:val="000000"/>
          <w:sz w:val="20"/>
          <w:szCs w:val="20"/>
        </w:rPr>
        <w:t>ESTIMATIVAS DO VALOR DA CONTRATAÇÃO</w:t>
      </w:r>
    </w:p>
    <w:p w14:paraId="0AFCA2B4" w14:textId="77777777" w:rsidR="005D787C" w:rsidRPr="005D787C" w:rsidRDefault="005D787C" w:rsidP="007A2404">
      <w:pPr>
        <w:numPr>
          <w:ilvl w:val="1"/>
          <w:numId w:val="34"/>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sz w:val="20"/>
          <w:szCs w:val="20"/>
        </w:rPr>
        <w:t xml:space="preserve">O custo estimado da contratação possui </w:t>
      </w:r>
      <w:r w:rsidRPr="005D787C">
        <w:rPr>
          <w:rFonts w:ascii="Arial" w:eastAsia="Arial" w:hAnsi="Arial" w:cs="Arial"/>
          <w:b/>
          <w:bCs/>
          <w:sz w:val="20"/>
          <w:szCs w:val="20"/>
        </w:rPr>
        <w:t>caráter sigiloso</w:t>
      </w:r>
      <w:r w:rsidRPr="005D787C">
        <w:rPr>
          <w:rFonts w:ascii="Arial" w:eastAsia="Arial" w:hAnsi="Arial" w:cs="Arial"/>
          <w:sz w:val="20"/>
          <w:szCs w:val="20"/>
        </w:rPr>
        <w:t xml:space="preserve"> e não será tornado público antes de definido o resultado do julgamento das propostas. </w:t>
      </w:r>
    </w:p>
    <w:p w14:paraId="18FA8D03" w14:textId="77777777" w:rsidR="005D787C" w:rsidRPr="005D787C" w:rsidRDefault="005D787C" w:rsidP="005D787C">
      <w:pPr>
        <w:pBdr>
          <w:top w:val="nil"/>
          <w:left w:val="nil"/>
          <w:bottom w:val="nil"/>
          <w:right w:val="nil"/>
          <w:between w:val="nil"/>
        </w:pBdr>
        <w:spacing w:after="120" w:line="276" w:lineRule="auto"/>
        <w:jc w:val="both"/>
        <w:rPr>
          <w:rFonts w:ascii="Arial" w:eastAsia="Arial" w:hAnsi="Arial" w:cs="Arial"/>
          <w:color w:val="FF0000"/>
          <w:sz w:val="20"/>
          <w:szCs w:val="20"/>
        </w:rPr>
      </w:pPr>
    </w:p>
    <w:p w14:paraId="5F0079B7" w14:textId="77777777" w:rsidR="005D787C" w:rsidRPr="005D787C" w:rsidRDefault="00E65556" w:rsidP="007A2404">
      <w:pPr>
        <w:keepNext/>
        <w:keepLines/>
        <w:numPr>
          <w:ilvl w:val="0"/>
          <w:numId w:val="34"/>
        </w:numPr>
        <w:pBdr>
          <w:top w:val="nil"/>
          <w:left w:val="nil"/>
          <w:bottom w:val="nil"/>
          <w:right w:val="nil"/>
          <w:between w:val="nil"/>
        </w:pBdr>
        <w:tabs>
          <w:tab w:val="left" w:pos="567"/>
        </w:tabs>
        <w:spacing w:after="120" w:line="276" w:lineRule="auto"/>
        <w:jc w:val="both"/>
        <w:rPr>
          <w:rFonts w:ascii="Arial" w:eastAsia="Calibri" w:hAnsi="Arial" w:cs="Arial"/>
          <w:sz w:val="20"/>
          <w:szCs w:val="20"/>
        </w:rPr>
      </w:pPr>
      <w:sdt>
        <w:sdtPr>
          <w:rPr>
            <w:rFonts w:ascii="Arial" w:eastAsia="Calibri" w:hAnsi="Arial" w:cs="Arial"/>
            <w:sz w:val="20"/>
            <w:szCs w:val="20"/>
          </w:rPr>
          <w:tag w:val="goog_rdk_36"/>
          <w:id w:val="1784841373"/>
          <w:showingPlcHdr/>
        </w:sdtPr>
        <w:sdtEndPr/>
        <w:sdtContent>
          <w:r w:rsidR="005D787C" w:rsidRPr="005D787C">
            <w:rPr>
              <w:rFonts w:ascii="Arial" w:eastAsia="Calibri" w:hAnsi="Arial" w:cs="Arial"/>
              <w:sz w:val="20"/>
              <w:szCs w:val="20"/>
            </w:rPr>
            <w:t xml:space="preserve">     </w:t>
          </w:r>
        </w:sdtContent>
      </w:sdt>
      <w:r w:rsidR="005D787C" w:rsidRPr="005D787C">
        <w:rPr>
          <w:rFonts w:ascii="Arial" w:eastAsia="Arial" w:hAnsi="Arial" w:cs="Arial"/>
          <w:b/>
          <w:sz w:val="20"/>
          <w:szCs w:val="20"/>
        </w:rPr>
        <w:t>ADEQUAÇÃO ORÇAMENTÁRIA</w:t>
      </w:r>
    </w:p>
    <w:p w14:paraId="304A4237" w14:textId="77777777" w:rsidR="005D787C" w:rsidRPr="005D787C" w:rsidRDefault="005D787C" w:rsidP="007A2404">
      <w:pPr>
        <w:numPr>
          <w:ilvl w:val="1"/>
          <w:numId w:val="34"/>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sz w:val="20"/>
          <w:szCs w:val="20"/>
        </w:rPr>
        <w:t>As despesas decorrentes da presente contratação correrão à conta de recursos específicos consignados no Orçamento do Estado.</w:t>
      </w:r>
    </w:p>
    <w:p w14:paraId="2BDAFE91" w14:textId="77777777" w:rsidR="005D787C" w:rsidRPr="005D787C" w:rsidRDefault="005D787C" w:rsidP="007A2404">
      <w:pPr>
        <w:numPr>
          <w:ilvl w:val="1"/>
          <w:numId w:val="34"/>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sz w:val="20"/>
          <w:szCs w:val="20"/>
        </w:rPr>
        <w:t>No presente exercício, a contratação será atendida pela seguinte dotação:</w:t>
      </w:r>
    </w:p>
    <w:p w14:paraId="0B64B834" w14:textId="74F7F41B" w:rsidR="005D787C" w:rsidRPr="005D787C" w:rsidRDefault="005D787C" w:rsidP="005D787C">
      <w:pPr>
        <w:numPr>
          <w:ilvl w:val="0"/>
          <w:numId w:val="4"/>
        </w:numPr>
        <w:pBdr>
          <w:top w:val="nil"/>
          <w:left w:val="nil"/>
          <w:bottom w:val="nil"/>
          <w:right w:val="nil"/>
          <w:between w:val="nil"/>
        </w:pBdr>
        <w:spacing w:after="120" w:line="276" w:lineRule="auto"/>
        <w:ind w:left="284" w:firstLine="0"/>
        <w:jc w:val="both"/>
        <w:rPr>
          <w:rFonts w:ascii="Arial" w:eastAsia="Arial" w:hAnsi="Arial" w:cs="Arial"/>
          <w:sz w:val="20"/>
          <w:szCs w:val="20"/>
        </w:rPr>
      </w:pPr>
      <w:r w:rsidRPr="005D787C">
        <w:rPr>
          <w:rFonts w:ascii="Arial" w:eastAsia="Arial" w:hAnsi="Arial" w:cs="Arial"/>
          <w:sz w:val="20"/>
          <w:szCs w:val="20"/>
        </w:rPr>
        <w:t xml:space="preserve">Gestão/Unidade: </w:t>
      </w:r>
      <w:r w:rsidR="00914A31" w:rsidRPr="00914A31">
        <w:rPr>
          <w:rFonts w:ascii="Arial" w:eastAsia="Arial" w:hAnsi="Arial" w:cs="Arial"/>
          <w:sz w:val="20"/>
          <w:szCs w:val="20"/>
        </w:rPr>
        <w:t>080101/Chefia de Gabinete;</w:t>
      </w:r>
    </w:p>
    <w:p w14:paraId="31FB46DB" w14:textId="15AECF36" w:rsidR="005D787C" w:rsidRPr="005D787C" w:rsidRDefault="005D787C" w:rsidP="005D787C">
      <w:pPr>
        <w:numPr>
          <w:ilvl w:val="0"/>
          <w:numId w:val="4"/>
        </w:numPr>
        <w:pBdr>
          <w:top w:val="nil"/>
          <w:left w:val="nil"/>
          <w:bottom w:val="nil"/>
          <w:right w:val="nil"/>
          <w:between w:val="nil"/>
        </w:pBdr>
        <w:spacing w:after="120" w:line="276" w:lineRule="auto"/>
        <w:ind w:left="284" w:firstLine="0"/>
        <w:jc w:val="both"/>
        <w:rPr>
          <w:rFonts w:ascii="Arial" w:eastAsia="Arial" w:hAnsi="Arial" w:cs="Arial"/>
          <w:sz w:val="20"/>
          <w:szCs w:val="20"/>
        </w:rPr>
      </w:pPr>
      <w:r w:rsidRPr="005D787C">
        <w:rPr>
          <w:rFonts w:ascii="Arial" w:eastAsia="Arial" w:hAnsi="Arial" w:cs="Arial"/>
          <w:sz w:val="20"/>
          <w:szCs w:val="20"/>
        </w:rPr>
        <w:t>Fonte de Recursos:</w:t>
      </w:r>
      <w:r w:rsidR="00914A31">
        <w:rPr>
          <w:rFonts w:ascii="Arial" w:eastAsia="Arial" w:hAnsi="Arial" w:cs="Arial"/>
          <w:sz w:val="20"/>
          <w:szCs w:val="20"/>
        </w:rPr>
        <w:t xml:space="preserve"> </w:t>
      </w:r>
      <w:r w:rsidR="00914A31" w:rsidRPr="00914A31">
        <w:rPr>
          <w:rFonts w:ascii="Arial" w:eastAsia="Arial" w:hAnsi="Arial" w:cs="Arial"/>
          <w:sz w:val="20"/>
          <w:szCs w:val="20"/>
        </w:rPr>
        <w:t>150010</w:t>
      </w:r>
      <w:r w:rsidRPr="005D787C">
        <w:rPr>
          <w:rFonts w:ascii="Arial" w:eastAsia="Arial" w:hAnsi="Arial" w:cs="Arial"/>
          <w:sz w:val="20"/>
          <w:szCs w:val="20"/>
        </w:rPr>
        <w:t>;</w:t>
      </w:r>
    </w:p>
    <w:p w14:paraId="0FDA2098" w14:textId="12ACE5D9" w:rsidR="005D787C" w:rsidRPr="005D787C" w:rsidRDefault="005D787C" w:rsidP="005D787C">
      <w:pPr>
        <w:numPr>
          <w:ilvl w:val="0"/>
          <w:numId w:val="4"/>
        </w:numPr>
        <w:pBdr>
          <w:top w:val="nil"/>
          <w:left w:val="nil"/>
          <w:bottom w:val="nil"/>
          <w:right w:val="nil"/>
          <w:between w:val="nil"/>
        </w:pBdr>
        <w:spacing w:after="120" w:line="276" w:lineRule="auto"/>
        <w:ind w:left="284" w:firstLine="0"/>
        <w:jc w:val="both"/>
        <w:rPr>
          <w:rFonts w:ascii="Arial" w:eastAsia="Arial" w:hAnsi="Arial" w:cs="Arial"/>
          <w:sz w:val="20"/>
          <w:szCs w:val="20"/>
        </w:rPr>
      </w:pPr>
      <w:r w:rsidRPr="005D787C">
        <w:rPr>
          <w:rFonts w:ascii="Arial" w:eastAsia="Arial" w:hAnsi="Arial" w:cs="Arial"/>
          <w:sz w:val="20"/>
          <w:szCs w:val="20"/>
        </w:rPr>
        <w:t xml:space="preserve">Programa de Trabalho: </w:t>
      </w:r>
      <w:r w:rsidR="00914A31" w:rsidRPr="00914A31">
        <w:rPr>
          <w:rFonts w:ascii="Arial" w:eastAsia="Arial" w:hAnsi="Arial" w:cs="Arial"/>
          <w:sz w:val="20"/>
          <w:szCs w:val="20"/>
        </w:rPr>
        <w:t>12.368.0800.6169;</w:t>
      </w:r>
    </w:p>
    <w:p w14:paraId="3E212350" w14:textId="0229FF37" w:rsidR="005D787C" w:rsidRPr="005D787C" w:rsidRDefault="005D787C" w:rsidP="005D787C">
      <w:pPr>
        <w:numPr>
          <w:ilvl w:val="0"/>
          <w:numId w:val="4"/>
        </w:numPr>
        <w:pBdr>
          <w:top w:val="nil"/>
          <w:left w:val="nil"/>
          <w:bottom w:val="nil"/>
          <w:right w:val="nil"/>
          <w:between w:val="nil"/>
        </w:pBdr>
        <w:spacing w:after="120" w:line="276" w:lineRule="auto"/>
        <w:ind w:left="284" w:firstLine="0"/>
        <w:jc w:val="both"/>
        <w:rPr>
          <w:rFonts w:ascii="Arial" w:eastAsia="Arial" w:hAnsi="Arial" w:cs="Arial"/>
          <w:sz w:val="20"/>
          <w:szCs w:val="20"/>
        </w:rPr>
      </w:pPr>
      <w:r w:rsidRPr="005D787C">
        <w:rPr>
          <w:rFonts w:ascii="Arial" w:eastAsia="Arial" w:hAnsi="Arial" w:cs="Arial"/>
          <w:sz w:val="20"/>
          <w:szCs w:val="20"/>
        </w:rPr>
        <w:t xml:space="preserve">Elemento de Despesa: </w:t>
      </w:r>
      <w:r w:rsidR="00914A31" w:rsidRPr="00914A31">
        <w:rPr>
          <w:rFonts w:ascii="Arial" w:eastAsia="Arial" w:hAnsi="Arial" w:cs="Arial"/>
          <w:sz w:val="20"/>
          <w:szCs w:val="20"/>
        </w:rPr>
        <w:t>339039/339031;</w:t>
      </w:r>
    </w:p>
    <w:p w14:paraId="18548177" w14:textId="63F9C5F7" w:rsidR="005D787C" w:rsidRPr="005D787C" w:rsidRDefault="005D787C" w:rsidP="005D787C">
      <w:pPr>
        <w:numPr>
          <w:ilvl w:val="0"/>
          <w:numId w:val="4"/>
        </w:numPr>
        <w:pBdr>
          <w:top w:val="nil"/>
          <w:left w:val="nil"/>
          <w:bottom w:val="nil"/>
          <w:right w:val="nil"/>
          <w:between w:val="nil"/>
        </w:pBdr>
        <w:spacing w:after="120" w:line="276" w:lineRule="auto"/>
        <w:ind w:left="284" w:firstLine="0"/>
        <w:jc w:val="both"/>
        <w:rPr>
          <w:rFonts w:ascii="Arial" w:eastAsia="Calibri" w:hAnsi="Arial" w:cs="Arial"/>
          <w:sz w:val="20"/>
          <w:szCs w:val="20"/>
        </w:rPr>
      </w:pPr>
      <w:r w:rsidRPr="005D787C">
        <w:rPr>
          <w:rFonts w:ascii="Arial" w:eastAsia="Arial" w:hAnsi="Arial" w:cs="Arial"/>
          <w:sz w:val="20"/>
          <w:szCs w:val="20"/>
        </w:rPr>
        <w:t xml:space="preserve">Plano Interno: </w:t>
      </w:r>
    </w:p>
    <w:p w14:paraId="7CF77E0E" w14:textId="77777777" w:rsidR="005D787C" w:rsidRPr="005D787C" w:rsidRDefault="005D787C" w:rsidP="007A2404">
      <w:pPr>
        <w:numPr>
          <w:ilvl w:val="1"/>
          <w:numId w:val="34"/>
        </w:numPr>
        <w:pBdr>
          <w:top w:val="nil"/>
          <w:left w:val="nil"/>
          <w:bottom w:val="nil"/>
          <w:right w:val="nil"/>
          <w:between w:val="nil"/>
        </w:pBdr>
        <w:spacing w:after="120" w:line="276" w:lineRule="auto"/>
        <w:jc w:val="both"/>
        <w:rPr>
          <w:rFonts w:ascii="Arial" w:eastAsia="Calibri" w:hAnsi="Arial" w:cs="Arial"/>
          <w:sz w:val="20"/>
          <w:szCs w:val="20"/>
        </w:rPr>
      </w:pPr>
      <w:r w:rsidRPr="005D787C">
        <w:rPr>
          <w:rFonts w:ascii="Arial" w:eastAsia="Arial" w:hAnsi="Arial" w:cs="Arial"/>
          <w:sz w:val="20"/>
          <w:szCs w:val="20"/>
        </w:rPr>
        <w:t>Quando a execução do contrato ultrapassar o presente exercício, a dotação relativa ao(s) exercício(s) financeiro(s) subsequente(s) será indicada após aprovação da Lei Orçamentária respectiva e liberação dos créditos correspondentes, mediante apostilamento.</w:t>
      </w:r>
    </w:p>
    <w:p w14:paraId="6A5C9C3E" w14:textId="77777777" w:rsidR="0009444C" w:rsidRDefault="0009444C" w:rsidP="008D036D">
      <w:pPr>
        <w:spacing w:line="276" w:lineRule="auto"/>
        <w:jc w:val="center"/>
        <w:rPr>
          <w:rFonts w:ascii="Arial" w:hAnsi="Arial" w:cs="Arial"/>
          <w:b/>
          <w:bCs/>
          <w:i/>
          <w:iCs/>
          <w:color w:val="000000"/>
          <w:sz w:val="22"/>
          <w:szCs w:val="22"/>
        </w:rPr>
      </w:pPr>
    </w:p>
    <w:p w14:paraId="4D68D9E7" w14:textId="77777777" w:rsidR="005D787C" w:rsidRPr="005D787C" w:rsidRDefault="005D787C" w:rsidP="008D036D">
      <w:pPr>
        <w:spacing w:line="276" w:lineRule="auto"/>
        <w:jc w:val="center"/>
        <w:rPr>
          <w:rFonts w:ascii="Arial" w:hAnsi="Arial" w:cs="Arial"/>
          <w:color w:val="000000"/>
          <w:sz w:val="22"/>
          <w:szCs w:val="22"/>
        </w:rPr>
        <w:sectPr w:rsidR="005D787C" w:rsidRPr="005D787C" w:rsidSect="001F7CDE">
          <w:headerReference w:type="default" r:id="rId60"/>
          <w:footerReference w:type="default" r:id="rId61"/>
          <w:pgSz w:w="11907" w:h="16840" w:code="9"/>
          <w:pgMar w:top="1304" w:right="1134" w:bottom="567" w:left="1134" w:header="454" w:footer="227" w:gutter="0"/>
          <w:cols w:space="720"/>
          <w:noEndnote/>
          <w:docGrid w:linePitch="326"/>
        </w:sectPr>
      </w:pPr>
    </w:p>
    <w:p w14:paraId="6F90E9FA" w14:textId="3F943E59" w:rsidR="008D036D" w:rsidRPr="008D036D" w:rsidRDefault="00F059F2" w:rsidP="008D036D">
      <w:pPr>
        <w:spacing w:line="276" w:lineRule="auto"/>
        <w:jc w:val="center"/>
        <w:rPr>
          <w:rFonts w:ascii="Arial" w:hAnsi="Arial" w:cs="Arial"/>
          <w:b/>
          <w:bCs/>
          <w:i/>
          <w:iCs/>
          <w:color w:val="000000"/>
          <w:sz w:val="22"/>
          <w:szCs w:val="22"/>
        </w:rPr>
      </w:pPr>
      <w:r w:rsidRPr="00F059F2">
        <w:rPr>
          <w:rFonts w:ascii="Arial" w:hAnsi="Arial" w:cs="Arial"/>
          <w:b/>
          <w:bCs/>
          <w:i/>
          <w:iCs/>
          <w:color w:val="000000"/>
          <w:sz w:val="22"/>
          <w:szCs w:val="22"/>
        </w:rPr>
        <w:lastRenderedPageBreak/>
        <w:t xml:space="preserve">ADENDO I </w:t>
      </w:r>
    </w:p>
    <w:p w14:paraId="7FFAAB59" w14:textId="1605977A" w:rsidR="00F059F2" w:rsidRDefault="00F059F2" w:rsidP="008D036D">
      <w:pPr>
        <w:spacing w:line="276" w:lineRule="auto"/>
        <w:jc w:val="center"/>
        <w:rPr>
          <w:rFonts w:ascii="Arial" w:hAnsi="Arial" w:cs="Arial"/>
          <w:b/>
          <w:bCs/>
          <w:i/>
          <w:iCs/>
          <w:color w:val="000000"/>
          <w:sz w:val="22"/>
          <w:szCs w:val="22"/>
        </w:rPr>
      </w:pPr>
      <w:r w:rsidRPr="00F059F2">
        <w:rPr>
          <w:rFonts w:ascii="Arial" w:hAnsi="Arial" w:cs="Arial"/>
          <w:b/>
          <w:bCs/>
          <w:i/>
          <w:iCs/>
          <w:color w:val="000000"/>
          <w:sz w:val="22"/>
          <w:szCs w:val="22"/>
        </w:rPr>
        <w:t>LAYOUT DAS CAMISETAS</w:t>
      </w:r>
    </w:p>
    <w:p w14:paraId="76884027" w14:textId="77777777" w:rsidR="008D036D" w:rsidRPr="00F059F2" w:rsidRDefault="008D036D" w:rsidP="008D036D">
      <w:pPr>
        <w:spacing w:line="276" w:lineRule="auto"/>
        <w:jc w:val="center"/>
        <w:rPr>
          <w:b/>
          <w:bCs/>
          <w:sz w:val="22"/>
          <w:szCs w:val="22"/>
        </w:rPr>
      </w:pPr>
    </w:p>
    <w:p w14:paraId="4E8C7862" w14:textId="77777777" w:rsidR="00F059F2" w:rsidRPr="00F059F2" w:rsidRDefault="00F059F2" w:rsidP="00F059F2">
      <w:pPr>
        <w:spacing w:after="200"/>
        <w:jc w:val="both"/>
      </w:pPr>
      <w:r w:rsidRPr="00F059F2">
        <w:rPr>
          <w:rFonts w:ascii="Calibri" w:hAnsi="Calibri" w:cs="Calibri"/>
          <w:i/>
          <w:iCs/>
          <w:color w:val="0000FF"/>
        </w:rPr>
        <w:t>Para todas as camisetas: Arte completa da frente igual aos limites de uma folha tamanho A4. </w:t>
      </w:r>
    </w:p>
    <w:p w14:paraId="7DF31599" w14:textId="77777777" w:rsidR="00F059F2" w:rsidRPr="00F059F2" w:rsidRDefault="00F059F2" w:rsidP="00F059F2">
      <w:pPr>
        <w:spacing w:after="200"/>
        <w:jc w:val="both"/>
      </w:pPr>
      <w:r w:rsidRPr="00F059F2">
        <w:rPr>
          <w:rFonts w:ascii="Calibri" w:hAnsi="Calibri" w:cs="Calibri"/>
          <w:i/>
          <w:iCs/>
          <w:color w:val="0000FF"/>
        </w:rPr>
        <w:t>Fonte letra utilizada Frente e Costas : Omnes</w:t>
      </w:r>
    </w:p>
    <w:p w14:paraId="71909227" w14:textId="77777777" w:rsidR="00F059F2" w:rsidRPr="00F059F2" w:rsidRDefault="00F059F2" w:rsidP="00F059F2">
      <w:pPr>
        <w:spacing w:after="200"/>
        <w:jc w:val="both"/>
      </w:pPr>
      <w:r w:rsidRPr="00F059F2">
        <w:rPr>
          <w:rFonts w:ascii="Calibri" w:hAnsi="Calibri" w:cs="Calibri"/>
          <w:i/>
          <w:iCs/>
          <w:color w:val="0000FF"/>
        </w:rPr>
        <w:t>Costas : Como Referência, “OLÍMPICO” com largura de 26cm  </w:t>
      </w:r>
    </w:p>
    <w:p w14:paraId="5243E0DF" w14:textId="77777777" w:rsidR="00F059F2" w:rsidRPr="00F059F2" w:rsidRDefault="00F059F2" w:rsidP="00F059F2">
      <w:pPr>
        <w:spacing w:after="200"/>
        <w:jc w:val="center"/>
      </w:pPr>
      <w:r w:rsidRPr="00F059F2">
        <w:rPr>
          <w:rFonts w:ascii="Arial" w:hAnsi="Arial" w:cs="Arial"/>
          <w:i/>
          <w:iCs/>
          <w:noProof/>
          <w:color w:val="0000FF"/>
          <w:sz w:val="20"/>
          <w:szCs w:val="20"/>
          <w:bdr w:val="none" w:sz="0" w:space="0" w:color="auto" w:frame="1"/>
        </w:rPr>
        <w:drawing>
          <wp:inline distT="0" distB="0" distL="0" distR="0" wp14:anchorId="5113058A" wp14:editId="61C86602">
            <wp:extent cx="2457450" cy="2247900"/>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457450" cy="2247900"/>
                    </a:xfrm>
                    <a:prstGeom prst="rect">
                      <a:avLst/>
                    </a:prstGeom>
                    <a:noFill/>
                    <a:ln>
                      <a:noFill/>
                    </a:ln>
                  </pic:spPr>
                </pic:pic>
              </a:graphicData>
            </a:graphic>
          </wp:inline>
        </w:drawing>
      </w:r>
    </w:p>
    <w:p w14:paraId="1116AAD9" w14:textId="77777777" w:rsidR="00F059F2" w:rsidRPr="00F059F2" w:rsidRDefault="00F059F2" w:rsidP="00F059F2">
      <w:pPr>
        <w:spacing w:after="200"/>
        <w:jc w:val="center"/>
      </w:pPr>
      <w:r w:rsidRPr="00F059F2">
        <w:rPr>
          <w:rFonts w:ascii="Arial" w:hAnsi="Arial" w:cs="Arial"/>
          <w:i/>
          <w:iCs/>
          <w:color w:val="0000FF"/>
          <w:sz w:val="20"/>
          <w:szCs w:val="20"/>
        </w:rPr>
        <w:t>Camiseta G: Altura “A” = 77cm , Largura “L” = 56cm</w:t>
      </w:r>
    </w:p>
    <w:p w14:paraId="2DA50686" w14:textId="77777777" w:rsidR="00F059F2" w:rsidRPr="00F059F2" w:rsidRDefault="00F059F2" w:rsidP="00F059F2">
      <w:pPr>
        <w:spacing w:after="200"/>
        <w:jc w:val="center"/>
      </w:pPr>
      <w:r w:rsidRPr="00F059F2">
        <w:rPr>
          <w:rFonts w:ascii="Arial" w:hAnsi="Arial" w:cs="Arial"/>
          <w:i/>
          <w:iCs/>
          <w:color w:val="0000FF"/>
          <w:sz w:val="20"/>
          <w:szCs w:val="20"/>
        </w:rPr>
        <w:t>Camiseta M: Altura “A” = 73cm , Largura “L” = 54cm</w:t>
      </w:r>
    </w:p>
    <w:p w14:paraId="2EF8054B" w14:textId="77777777" w:rsidR="00F059F2" w:rsidRPr="00F059F2" w:rsidRDefault="00F059F2" w:rsidP="00F059F2">
      <w:pPr>
        <w:spacing w:after="200"/>
        <w:jc w:val="center"/>
      </w:pPr>
      <w:r w:rsidRPr="00F059F2">
        <w:rPr>
          <w:rFonts w:ascii="Arial" w:hAnsi="Arial" w:cs="Arial"/>
          <w:i/>
          <w:iCs/>
          <w:color w:val="0000FF"/>
          <w:sz w:val="20"/>
          <w:szCs w:val="20"/>
        </w:rPr>
        <w:t xml:space="preserve">* a arte deverá ser posicionada em ambas as faces horizontalmente centralizada na camiseta  </w:t>
      </w:r>
      <w:r w:rsidRPr="00F059F2">
        <w:rPr>
          <w:rFonts w:ascii="Arial" w:hAnsi="Arial" w:cs="Arial"/>
          <w:i/>
          <w:iCs/>
          <w:noProof/>
          <w:color w:val="000000"/>
          <w:sz w:val="20"/>
          <w:szCs w:val="20"/>
          <w:bdr w:val="none" w:sz="0" w:space="0" w:color="auto" w:frame="1"/>
        </w:rPr>
        <w:drawing>
          <wp:inline distT="0" distB="0" distL="0" distR="0" wp14:anchorId="5FFE43A0" wp14:editId="3875365B">
            <wp:extent cx="5400040" cy="2896235"/>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400040" cy="2896235"/>
                    </a:xfrm>
                    <a:prstGeom prst="rect">
                      <a:avLst/>
                    </a:prstGeom>
                    <a:noFill/>
                    <a:ln>
                      <a:noFill/>
                    </a:ln>
                  </pic:spPr>
                </pic:pic>
              </a:graphicData>
            </a:graphic>
          </wp:inline>
        </w:drawing>
      </w:r>
    </w:p>
    <w:p w14:paraId="7BEFD413" w14:textId="77777777" w:rsidR="00F059F2" w:rsidRPr="00F059F2" w:rsidRDefault="00F059F2" w:rsidP="00F059F2">
      <w:pPr>
        <w:spacing w:after="200"/>
        <w:jc w:val="both"/>
        <w:rPr>
          <w:rFonts w:ascii="Calibri" w:hAnsi="Calibri" w:cstheme="minorHAnsi"/>
        </w:rPr>
      </w:pPr>
      <w:r w:rsidRPr="00F059F2">
        <w:rPr>
          <w:rFonts w:ascii="Calibri" w:hAnsi="Calibri" w:cstheme="minorHAnsi"/>
          <w:i/>
          <w:iCs/>
          <w:color w:val="0000FF"/>
        </w:rPr>
        <w:t>Layout de modelo das camisetas. Para as Olimpíadas de Português, em momento oportuno indicaremos o Layout, nos mesmos padrões</w:t>
      </w:r>
    </w:p>
    <w:p w14:paraId="3AA7E832" w14:textId="77777777" w:rsidR="00F059F2" w:rsidRPr="00F059F2" w:rsidRDefault="00F059F2" w:rsidP="00F059F2">
      <w:pPr>
        <w:spacing w:after="200"/>
        <w:jc w:val="center"/>
      </w:pPr>
      <w:r w:rsidRPr="00F059F2">
        <w:rPr>
          <w:rFonts w:ascii="Arial" w:hAnsi="Arial" w:cs="Arial"/>
          <w:i/>
          <w:iCs/>
          <w:noProof/>
          <w:color w:val="000000"/>
          <w:sz w:val="20"/>
          <w:szCs w:val="20"/>
          <w:bdr w:val="none" w:sz="0" w:space="0" w:color="auto" w:frame="1"/>
        </w:rPr>
        <w:lastRenderedPageBreak/>
        <w:drawing>
          <wp:inline distT="0" distB="0" distL="0" distR="0" wp14:anchorId="03B303C0" wp14:editId="05A38331">
            <wp:extent cx="5048250" cy="2752725"/>
            <wp:effectExtent l="0" t="0" r="0" b="9525"/>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048250" cy="2752725"/>
                    </a:xfrm>
                    <a:prstGeom prst="rect">
                      <a:avLst/>
                    </a:prstGeom>
                    <a:noFill/>
                    <a:ln>
                      <a:noFill/>
                    </a:ln>
                  </pic:spPr>
                </pic:pic>
              </a:graphicData>
            </a:graphic>
          </wp:inline>
        </w:drawing>
      </w:r>
    </w:p>
    <w:p w14:paraId="5683936A" w14:textId="77777777" w:rsidR="00F059F2" w:rsidRPr="00F059F2" w:rsidRDefault="00F059F2" w:rsidP="00F059F2">
      <w:pPr>
        <w:spacing w:after="200"/>
        <w:jc w:val="center"/>
      </w:pPr>
    </w:p>
    <w:p w14:paraId="10BB2DC4" w14:textId="77777777" w:rsidR="00F059F2" w:rsidRPr="00F059F2" w:rsidRDefault="00F059F2" w:rsidP="00F059F2">
      <w:pPr>
        <w:spacing w:after="200"/>
        <w:jc w:val="center"/>
      </w:pPr>
      <w:r w:rsidRPr="00F059F2">
        <w:rPr>
          <w:rFonts w:ascii="Arial" w:hAnsi="Arial" w:cs="Arial"/>
          <w:i/>
          <w:iCs/>
          <w:noProof/>
          <w:color w:val="000000"/>
          <w:sz w:val="20"/>
          <w:szCs w:val="20"/>
          <w:bdr w:val="none" w:sz="0" w:space="0" w:color="auto" w:frame="1"/>
        </w:rPr>
        <w:drawing>
          <wp:inline distT="0" distB="0" distL="0" distR="0" wp14:anchorId="6CECA93E" wp14:editId="4E25A370">
            <wp:extent cx="4999990" cy="3152775"/>
            <wp:effectExtent l="0" t="0" r="0" b="9525"/>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999990" cy="3152775"/>
                    </a:xfrm>
                    <a:prstGeom prst="rect">
                      <a:avLst/>
                    </a:prstGeom>
                    <a:noFill/>
                    <a:ln>
                      <a:noFill/>
                    </a:ln>
                  </pic:spPr>
                </pic:pic>
              </a:graphicData>
            </a:graphic>
          </wp:inline>
        </w:drawing>
      </w:r>
    </w:p>
    <w:p w14:paraId="77D76D06" w14:textId="77777777" w:rsidR="00F059F2" w:rsidRPr="00F059F2" w:rsidRDefault="00F059F2" w:rsidP="00F059F2">
      <w:pPr>
        <w:spacing w:after="200"/>
        <w:jc w:val="center"/>
        <w:rPr>
          <w:rFonts w:ascii="Arial" w:hAnsi="Arial" w:cs="Arial"/>
          <w:b/>
          <w:bCs/>
          <w:i/>
          <w:iCs/>
          <w:color w:val="000000"/>
          <w:sz w:val="20"/>
          <w:szCs w:val="20"/>
        </w:rPr>
      </w:pPr>
    </w:p>
    <w:p w14:paraId="1E7E818F" w14:textId="77777777" w:rsidR="00F059F2" w:rsidRPr="00F059F2" w:rsidRDefault="00F059F2" w:rsidP="00F059F2">
      <w:pPr>
        <w:spacing w:after="200"/>
        <w:jc w:val="center"/>
        <w:rPr>
          <w:rFonts w:ascii="Calibri" w:hAnsi="Calibri" w:cstheme="minorHAnsi"/>
          <w:b/>
          <w:bCs/>
          <w:i/>
          <w:iCs/>
          <w:color w:val="000000"/>
        </w:rPr>
      </w:pPr>
      <w:r w:rsidRPr="00F059F2">
        <w:rPr>
          <w:rFonts w:ascii="Calibri" w:hAnsi="Calibri" w:cstheme="minorHAnsi"/>
          <w:b/>
          <w:bCs/>
          <w:i/>
          <w:iCs/>
          <w:color w:val="000000"/>
        </w:rPr>
        <w:br w:type="page"/>
      </w:r>
    </w:p>
    <w:p w14:paraId="6F7E9689" w14:textId="4FA5EC03" w:rsidR="008D036D" w:rsidRDefault="00F059F2" w:rsidP="00F059F2">
      <w:pPr>
        <w:spacing w:after="200"/>
        <w:jc w:val="center"/>
        <w:rPr>
          <w:rFonts w:ascii="Calibri" w:hAnsi="Calibri" w:cstheme="minorHAnsi"/>
          <w:b/>
          <w:bCs/>
          <w:i/>
          <w:iCs/>
          <w:color w:val="000000"/>
        </w:rPr>
      </w:pPr>
      <w:r w:rsidRPr="00F059F2">
        <w:rPr>
          <w:rFonts w:ascii="Calibri" w:hAnsi="Calibri" w:cstheme="minorHAnsi"/>
          <w:b/>
          <w:bCs/>
          <w:i/>
          <w:iCs/>
          <w:color w:val="000000"/>
        </w:rPr>
        <w:lastRenderedPageBreak/>
        <w:t>ADENDO II</w:t>
      </w:r>
    </w:p>
    <w:p w14:paraId="763D0085" w14:textId="2B5C1478" w:rsidR="00F059F2" w:rsidRDefault="00F059F2" w:rsidP="00F059F2">
      <w:pPr>
        <w:spacing w:after="200"/>
        <w:jc w:val="center"/>
        <w:rPr>
          <w:rFonts w:ascii="Calibri" w:hAnsi="Calibri" w:cstheme="minorHAnsi"/>
          <w:b/>
          <w:bCs/>
          <w:i/>
          <w:iCs/>
          <w:color w:val="000000"/>
        </w:rPr>
      </w:pPr>
      <w:r w:rsidRPr="00F059F2">
        <w:rPr>
          <w:rFonts w:ascii="Calibri" w:hAnsi="Calibri" w:cstheme="minorHAnsi"/>
          <w:b/>
          <w:bCs/>
          <w:i/>
          <w:iCs/>
          <w:color w:val="000000"/>
        </w:rPr>
        <w:t>LAYOUT DAS MEDALHAS</w:t>
      </w:r>
    </w:p>
    <w:p w14:paraId="799CF8E6" w14:textId="77777777" w:rsidR="008D036D" w:rsidRPr="00F059F2" w:rsidRDefault="008D036D" w:rsidP="00F059F2">
      <w:pPr>
        <w:spacing w:after="200"/>
        <w:jc w:val="center"/>
        <w:rPr>
          <w:rFonts w:ascii="Calibri" w:hAnsi="Calibri" w:cstheme="minorHAnsi"/>
          <w:b/>
          <w:bCs/>
          <w:i/>
          <w:iCs/>
          <w:color w:val="000000"/>
        </w:rPr>
      </w:pPr>
    </w:p>
    <w:p w14:paraId="1D49E9A7" w14:textId="77777777" w:rsidR="00F059F2" w:rsidRDefault="00F059F2" w:rsidP="00F059F2">
      <w:pPr>
        <w:spacing w:after="200"/>
        <w:jc w:val="both"/>
        <w:rPr>
          <w:rFonts w:ascii="Calibri" w:hAnsi="Calibri" w:cs="Calibri"/>
          <w:i/>
          <w:iCs/>
        </w:rPr>
      </w:pPr>
      <w:r w:rsidRPr="00F059F2">
        <w:rPr>
          <w:rFonts w:ascii="Calibri" w:hAnsi="Calibri" w:cs="Calibri"/>
          <w:i/>
          <w:iCs/>
        </w:rPr>
        <w:t>Layout das medalhas. Para as olimpíadas de Português e para as Medalhas da Premiação dos campeões estaduais, em momento oportuno indicaremos o Layout nos mesmos padrões.</w:t>
      </w:r>
    </w:p>
    <w:p w14:paraId="2835EAE5" w14:textId="77777777" w:rsidR="008D036D" w:rsidRPr="00F059F2" w:rsidRDefault="008D036D" w:rsidP="00F059F2">
      <w:pPr>
        <w:spacing w:after="200"/>
        <w:jc w:val="both"/>
      </w:pPr>
    </w:p>
    <w:p w14:paraId="37955E8C" w14:textId="77777777" w:rsidR="00F059F2" w:rsidRPr="00F059F2" w:rsidRDefault="00F059F2" w:rsidP="00F059F2">
      <w:pPr>
        <w:spacing w:after="200"/>
        <w:jc w:val="center"/>
      </w:pPr>
      <w:r w:rsidRPr="00F059F2">
        <w:rPr>
          <w:rFonts w:ascii="Arial" w:hAnsi="Arial" w:cs="Arial"/>
          <w:i/>
          <w:iCs/>
          <w:noProof/>
          <w:color w:val="000000"/>
          <w:sz w:val="20"/>
          <w:szCs w:val="20"/>
          <w:bdr w:val="none" w:sz="0" w:space="0" w:color="auto" w:frame="1"/>
        </w:rPr>
        <w:drawing>
          <wp:inline distT="0" distB="0" distL="0" distR="0" wp14:anchorId="14FBD988" wp14:editId="1CD4E1B8">
            <wp:extent cx="5400040" cy="2748915"/>
            <wp:effectExtent l="0" t="0" r="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400040" cy="2748915"/>
                    </a:xfrm>
                    <a:prstGeom prst="rect">
                      <a:avLst/>
                    </a:prstGeom>
                    <a:noFill/>
                    <a:ln>
                      <a:noFill/>
                    </a:ln>
                  </pic:spPr>
                </pic:pic>
              </a:graphicData>
            </a:graphic>
          </wp:inline>
        </w:drawing>
      </w:r>
    </w:p>
    <w:p w14:paraId="7858E125" w14:textId="77777777" w:rsidR="00F059F2" w:rsidRPr="00F059F2" w:rsidRDefault="00F059F2" w:rsidP="00F059F2">
      <w:pPr>
        <w:spacing w:after="240"/>
      </w:pPr>
      <w:r w:rsidRPr="00F059F2">
        <w:br/>
      </w:r>
      <w:r w:rsidRPr="00F059F2">
        <w:br/>
      </w:r>
      <w:r w:rsidRPr="00F059F2">
        <w:br w:type="page"/>
      </w:r>
    </w:p>
    <w:p w14:paraId="04C242CE" w14:textId="77777777" w:rsidR="00F059F2" w:rsidRPr="0009444C" w:rsidRDefault="00F059F2" w:rsidP="00F059F2">
      <w:pPr>
        <w:jc w:val="center"/>
        <w:rPr>
          <w:rFonts w:ascii="Arial" w:hAnsi="Arial" w:cs="Arial"/>
          <w:b/>
          <w:bCs/>
          <w:color w:val="000000"/>
          <w:sz w:val="20"/>
          <w:szCs w:val="20"/>
        </w:rPr>
      </w:pPr>
      <w:r w:rsidRPr="0009444C">
        <w:rPr>
          <w:rFonts w:ascii="Arial" w:hAnsi="Arial" w:cs="Arial"/>
          <w:b/>
          <w:bCs/>
          <w:color w:val="000000"/>
          <w:sz w:val="20"/>
          <w:szCs w:val="20"/>
        </w:rPr>
        <w:lastRenderedPageBreak/>
        <w:t>ADENDO III</w:t>
      </w:r>
    </w:p>
    <w:p w14:paraId="2B897DC7" w14:textId="77777777" w:rsidR="00F059F2" w:rsidRPr="0009444C" w:rsidRDefault="00F059F2" w:rsidP="00F059F2">
      <w:pPr>
        <w:jc w:val="center"/>
        <w:rPr>
          <w:b/>
          <w:bCs/>
        </w:rPr>
      </w:pPr>
      <w:r w:rsidRPr="0009444C">
        <w:rPr>
          <w:rFonts w:ascii="Arial" w:hAnsi="Arial" w:cs="Arial"/>
          <w:b/>
          <w:bCs/>
          <w:color w:val="000000"/>
          <w:sz w:val="20"/>
          <w:szCs w:val="20"/>
        </w:rPr>
        <w:t>QUANTITATIVO DE MEDALHAS DE MATEMÁTICA PARA ENTREGA NAS DIRETORIAS DE ENSINO.</w:t>
      </w:r>
    </w:p>
    <w:p w14:paraId="54AB03D3" w14:textId="77777777" w:rsidR="00F059F2" w:rsidRPr="00F059F2" w:rsidRDefault="00F059F2" w:rsidP="00F059F2"/>
    <w:tbl>
      <w:tblPr>
        <w:tblW w:w="8717" w:type="dxa"/>
        <w:tblLayout w:type="fixed"/>
        <w:tblCellMar>
          <w:top w:w="15" w:type="dxa"/>
          <w:left w:w="15" w:type="dxa"/>
          <w:bottom w:w="15" w:type="dxa"/>
          <w:right w:w="15" w:type="dxa"/>
        </w:tblCellMar>
        <w:tblLook w:val="04A0" w:firstRow="1" w:lastRow="0" w:firstColumn="1" w:lastColumn="0" w:noHBand="0" w:noVBand="1"/>
      </w:tblPr>
      <w:tblGrid>
        <w:gridCol w:w="2487"/>
        <w:gridCol w:w="1966"/>
        <w:gridCol w:w="2060"/>
        <w:gridCol w:w="1984"/>
        <w:gridCol w:w="220"/>
      </w:tblGrid>
      <w:tr w:rsidR="00F059F2" w:rsidRPr="00F059F2" w14:paraId="74A454F5" w14:textId="77777777" w:rsidTr="00275377">
        <w:trPr>
          <w:trHeight w:val="20"/>
        </w:trPr>
        <w:tc>
          <w:tcPr>
            <w:tcW w:w="2487" w:type="dxa"/>
            <w:vMerge w:val="restart"/>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hideMark/>
          </w:tcPr>
          <w:p w14:paraId="3FBE88E6" w14:textId="77777777" w:rsidR="00F059F2" w:rsidRPr="00F059F2" w:rsidRDefault="00F059F2" w:rsidP="004709F6">
            <w:pPr>
              <w:jc w:val="center"/>
              <w:rPr>
                <w:rFonts w:ascii="Arial" w:hAnsi="Arial" w:cs="Arial"/>
                <w:b/>
                <w:bCs/>
                <w:sz w:val="20"/>
                <w:szCs w:val="20"/>
              </w:rPr>
            </w:pPr>
            <w:r w:rsidRPr="00F059F2">
              <w:rPr>
                <w:rFonts w:ascii="Arial" w:hAnsi="Arial" w:cs="Arial"/>
                <w:b/>
                <w:bCs/>
                <w:i/>
                <w:iCs/>
                <w:color w:val="000000"/>
                <w:sz w:val="20"/>
                <w:szCs w:val="20"/>
              </w:rPr>
              <w:t>DIRETORIA DE ENSINO</w:t>
            </w:r>
          </w:p>
        </w:tc>
        <w:tc>
          <w:tcPr>
            <w:tcW w:w="1966" w:type="dxa"/>
            <w:vMerge w:val="restart"/>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hideMark/>
          </w:tcPr>
          <w:p w14:paraId="0B96B1D4" w14:textId="77777777" w:rsidR="00F059F2" w:rsidRPr="00F059F2" w:rsidRDefault="00F059F2" w:rsidP="004709F6">
            <w:pPr>
              <w:jc w:val="center"/>
              <w:rPr>
                <w:rFonts w:ascii="Arial" w:hAnsi="Arial" w:cs="Arial"/>
                <w:b/>
                <w:bCs/>
                <w:sz w:val="20"/>
                <w:szCs w:val="20"/>
              </w:rPr>
            </w:pPr>
            <w:r w:rsidRPr="00F059F2">
              <w:rPr>
                <w:rFonts w:ascii="Arial" w:hAnsi="Arial" w:cs="Arial"/>
                <w:b/>
                <w:bCs/>
                <w:i/>
                <w:iCs/>
                <w:color w:val="000000"/>
                <w:sz w:val="20"/>
                <w:szCs w:val="20"/>
              </w:rPr>
              <w:t>Medalhas de Ouro Matemática Tipo 1</w:t>
            </w:r>
          </w:p>
        </w:tc>
        <w:tc>
          <w:tcPr>
            <w:tcW w:w="2060" w:type="dxa"/>
            <w:vMerge w:val="restart"/>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hideMark/>
          </w:tcPr>
          <w:p w14:paraId="2F30D66D" w14:textId="77777777" w:rsidR="00F059F2" w:rsidRPr="00F059F2" w:rsidRDefault="00F059F2" w:rsidP="004709F6">
            <w:pPr>
              <w:jc w:val="center"/>
              <w:rPr>
                <w:rFonts w:ascii="Arial" w:hAnsi="Arial" w:cs="Arial"/>
                <w:b/>
                <w:bCs/>
                <w:sz w:val="20"/>
                <w:szCs w:val="20"/>
              </w:rPr>
            </w:pPr>
            <w:r w:rsidRPr="00F059F2">
              <w:rPr>
                <w:rFonts w:ascii="Arial" w:hAnsi="Arial" w:cs="Arial"/>
                <w:b/>
                <w:bCs/>
                <w:i/>
                <w:iCs/>
                <w:color w:val="000000"/>
                <w:sz w:val="20"/>
                <w:szCs w:val="20"/>
              </w:rPr>
              <w:t>Medalhas prata Matemática -Tipo 1</w:t>
            </w:r>
          </w:p>
        </w:tc>
        <w:tc>
          <w:tcPr>
            <w:tcW w:w="1984" w:type="dxa"/>
            <w:vMerge w:val="restart"/>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hideMark/>
          </w:tcPr>
          <w:p w14:paraId="7F9EE737" w14:textId="77777777" w:rsidR="00F059F2" w:rsidRPr="00F059F2" w:rsidRDefault="00F059F2" w:rsidP="004709F6">
            <w:pPr>
              <w:jc w:val="center"/>
              <w:rPr>
                <w:rFonts w:ascii="Arial" w:hAnsi="Arial" w:cs="Arial"/>
                <w:b/>
                <w:bCs/>
                <w:sz w:val="20"/>
                <w:szCs w:val="20"/>
              </w:rPr>
            </w:pPr>
            <w:r w:rsidRPr="00F059F2">
              <w:rPr>
                <w:rFonts w:ascii="Arial" w:hAnsi="Arial" w:cs="Arial"/>
                <w:b/>
                <w:bCs/>
                <w:i/>
                <w:iCs/>
                <w:color w:val="000000"/>
                <w:sz w:val="20"/>
                <w:szCs w:val="20"/>
              </w:rPr>
              <w:t>Medalhas bronze Matemática Tipo 1</w:t>
            </w:r>
          </w:p>
        </w:tc>
        <w:tc>
          <w:tcPr>
            <w:tcW w:w="220" w:type="dxa"/>
            <w:tcBorders>
              <w:left w:val="single" w:sz="6" w:space="0" w:color="000000"/>
            </w:tcBorders>
            <w:tcMar>
              <w:top w:w="100" w:type="dxa"/>
              <w:left w:w="100" w:type="dxa"/>
              <w:bottom w:w="100" w:type="dxa"/>
              <w:right w:w="100" w:type="dxa"/>
            </w:tcMar>
            <w:hideMark/>
          </w:tcPr>
          <w:p w14:paraId="0E191E19" w14:textId="77777777" w:rsidR="00F059F2" w:rsidRPr="00F059F2" w:rsidRDefault="00F059F2" w:rsidP="004709F6">
            <w:pPr>
              <w:rPr>
                <w:rFonts w:ascii="Arial" w:hAnsi="Arial" w:cs="Arial"/>
                <w:sz w:val="20"/>
                <w:szCs w:val="20"/>
              </w:rPr>
            </w:pPr>
          </w:p>
        </w:tc>
      </w:tr>
      <w:tr w:rsidR="00F059F2" w:rsidRPr="00F059F2" w14:paraId="64095950" w14:textId="77777777" w:rsidTr="00275377">
        <w:trPr>
          <w:trHeight w:val="20"/>
        </w:trPr>
        <w:tc>
          <w:tcPr>
            <w:tcW w:w="2487" w:type="dxa"/>
            <w:vMerge/>
            <w:tcBorders>
              <w:top w:val="single" w:sz="6" w:space="0" w:color="000000"/>
              <w:left w:val="single" w:sz="6" w:space="0" w:color="000000"/>
              <w:bottom w:val="single" w:sz="6" w:space="0" w:color="000000"/>
              <w:right w:val="single" w:sz="6" w:space="0" w:color="000000"/>
            </w:tcBorders>
            <w:vAlign w:val="center"/>
            <w:hideMark/>
          </w:tcPr>
          <w:p w14:paraId="5F5C3DD4" w14:textId="77777777" w:rsidR="00F059F2" w:rsidRPr="00F059F2" w:rsidRDefault="00F059F2" w:rsidP="004709F6">
            <w:pPr>
              <w:rPr>
                <w:rFonts w:ascii="Arial" w:hAnsi="Arial" w:cs="Arial"/>
                <w:sz w:val="20"/>
                <w:szCs w:val="20"/>
              </w:rPr>
            </w:pPr>
          </w:p>
        </w:tc>
        <w:tc>
          <w:tcPr>
            <w:tcW w:w="1966" w:type="dxa"/>
            <w:vMerge/>
            <w:tcBorders>
              <w:top w:val="single" w:sz="6" w:space="0" w:color="000000"/>
              <w:left w:val="single" w:sz="6" w:space="0" w:color="000000"/>
              <w:bottom w:val="single" w:sz="6" w:space="0" w:color="000000"/>
              <w:right w:val="single" w:sz="6" w:space="0" w:color="000000"/>
            </w:tcBorders>
            <w:vAlign w:val="center"/>
            <w:hideMark/>
          </w:tcPr>
          <w:p w14:paraId="70BCCD8C" w14:textId="77777777" w:rsidR="00F059F2" w:rsidRPr="00F059F2" w:rsidRDefault="00F059F2" w:rsidP="004709F6">
            <w:pPr>
              <w:rPr>
                <w:rFonts w:ascii="Arial" w:hAnsi="Arial" w:cs="Arial"/>
                <w:sz w:val="20"/>
                <w:szCs w:val="20"/>
              </w:rPr>
            </w:pPr>
          </w:p>
        </w:tc>
        <w:tc>
          <w:tcPr>
            <w:tcW w:w="2060" w:type="dxa"/>
            <w:vMerge/>
            <w:tcBorders>
              <w:top w:val="single" w:sz="6" w:space="0" w:color="000000"/>
              <w:left w:val="single" w:sz="6" w:space="0" w:color="000000"/>
              <w:bottom w:val="single" w:sz="6" w:space="0" w:color="000000"/>
              <w:right w:val="single" w:sz="6" w:space="0" w:color="000000"/>
            </w:tcBorders>
            <w:vAlign w:val="center"/>
            <w:hideMark/>
          </w:tcPr>
          <w:p w14:paraId="16266468" w14:textId="77777777" w:rsidR="00F059F2" w:rsidRPr="00F059F2" w:rsidRDefault="00F059F2" w:rsidP="004709F6">
            <w:pPr>
              <w:rPr>
                <w:rFonts w:ascii="Arial" w:hAnsi="Arial" w:cs="Arial"/>
                <w:sz w:val="20"/>
                <w:szCs w:val="20"/>
              </w:rPr>
            </w:pPr>
          </w:p>
        </w:tc>
        <w:tc>
          <w:tcPr>
            <w:tcW w:w="1984" w:type="dxa"/>
            <w:vMerge/>
            <w:tcBorders>
              <w:top w:val="single" w:sz="6" w:space="0" w:color="000000"/>
              <w:left w:val="single" w:sz="6" w:space="0" w:color="000000"/>
              <w:bottom w:val="single" w:sz="6" w:space="0" w:color="000000"/>
              <w:right w:val="single" w:sz="6" w:space="0" w:color="000000"/>
            </w:tcBorders>
            <w:vAlign w:val="center"/>
            <w:hideMark/>
          </w:tcPr>
          <w:p w14:paraId="59E696A9" w14:textId="77777777" w:rsidR="00F059F2" w:rsidRPr="00F059F2" w:rsidRDefault="00F059F2" w:rsidP="004709F6">
            <w:pPr>
              <w:rPr>
                <w:rFonts w:ascii="Arial" w:hAnsi="Arial" w:cs="Arial"/>
                <w:sz w:val="20"/>
                <w:szCs w:val="20"/>
              </w:rPr>
            </w:pPr>
          </w:p>
        </w:tc>
        <w:tc>
          <w:tcPr>
            <w:tcW w:w="220" w:type="dxa"/>
            <w:tcBorders>
              <w:left w:val="single" w:sz="6" w:space="0" w:color="000000"/>
            </w:tcBorders>
            <w:tcMar>
              <w:top w:w="100" w:type="dxa"/>
              <w:left w:w="100" w:type="dxa"/>
              <w:bottom w:w="100" w:type="dxa"/>
              <w:right w:w="100" w:type="dxa"/>
            </w:tcMar>
            <w:hideMark/>
          </w:tcPr>
          <w:p w14:paraId="7E2ECA07" w14:textId="77777777" w:rsidR="00F059F2" w:rsidRPr="00F059F2" w:rsidRDefault="00F059F2" w:rsidP="004709F6">
            <w:pPr>
              <w:rPr>
                <w:rFonts w:ascii="Arial" w:hAnsi="Arial" w:cs="Arial"/>
                <w:sz w:val="20"/>
                <w:szCs w:val="20"/>
              </w:rPr>
            </w:pPr>
          </w:p>
        </w:tc>
      </w:tr>
      <w:tr w:rsidR="00F059F2" w:rsidRPr="00F059F2" w14:paraId="20E5DBD1"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hideMark/>
          </w:tcPr>
          <w:p w14:paraId="55B44C1F"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ADAMANTINA</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hideMark/>
          </w:tcPr>
          <w:p w14:paraId="00D916FC"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137</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3536D3B"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206</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292464D"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442</w:t>
            </w:r>
          </w:p>
        </w:tc>
        <w:tc>
          <w:tcPr>
            <w:tcW w:w="220" w:type="dxa"/>
            <w:tcBorders>
              <w:left w:val="single" w:sz="6" w:space="0" w:color="000000"/>
            </w:tcBorders>
            <w:tcMar>
              <w:top w:w="100" w:type="dxa"/>
              <w:left w:w="100" w:type="dxa"/>
              <w:bottom w:w="100" w:type="dxa"/>
              <w:right w:w="100" w:type="dxa"/>
            </w:tcMar>
            <w:hideMark/>
          </w:tcPr>
          <w:p w14:paraId="509FE375" w14:textId="77777777" w:rsidR="00F059F2" w:rsidRPr="00F059F2" w:rsidRDefault="00F059F2" w:rsidP="004709F6">
            <w:pPr>
              <w:rPr>
                <w:rFonts w:ascii="Arial" w:hAnsi="Arial" w:cs="Arial"/>
                <w:sz w:val="20"/>
                <w:szCs w:val="20"/>
              </w:rPr>
            </w:pPr>
          </w:p>
        </w:tc>
      </w:tr>
      <w:tr w:rsidR="00F059F2" w:rsidRPr="00F059F2" w14:paraId="7987F0D3"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D2EB260"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AMERICANA</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37DD15B"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258</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CD59103"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395</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828EACB"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846</w:t>
            </w:r>
          </w:p>
        </w:tc>
        <w:tc>
          <w:tcPr>
            <w:tcW w:w="220" w:type="dxa"/>
            <w:tcBorders>
              <w:left w:val="single" w:sz="6" w:space="0" w:color="000000"/>
            </w:tcBorders>
            <w:tcMar>
              <w:top w:w="100" w:type="dxa"/>
              <w:left w:w="100" w:type="dxa"/>
              <w:bottom w:w="100" w:type="dxa"/>
              <w:right w:w="100" w:type="dxa"/>
            </w:tcMar>
            <w:hideMark/>
          </w:tcPr>
          <w:p w14:paraId="04C44B43" w14:textId="77777777" w:rsidR="00F059F2" w:rsidRPr="00F059F2" w:rsidRDefault="00F059F2" w:rsidP="004709F6">
            <w:pPr>
              <w:rPr>
                <w:rFonts w:ascii="Arial" w:hAnsi="Arial" w:cs="Arial"/>
                <w:sz w:val="20"/>
                <w:szCs w:val="20"/>
              </w:rPr>
            </w:pPr>
          </w:p>
        </w:tc>
      </w:tr>
      <w:tr w:rsidR="00F059F2" w:rsidRPr="00F059F2" w14:paraId="7DF5D8C5"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F2EC44A"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ANDRADINA</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02D2B9D"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111</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FEF130F"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169</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1BAE503"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362</w:t>
            </w:r>
          </w:p>
        </w:tc>
        <w:tc>
          <w:tcPr>
            <w:tcW w:w="220" w:type="dxa"/>
            <w:tcBorders>
              <w:left w:val="single" w:sz="6" w:space="0" w:color="000000"/>
            </w:tcBorders>
            <w:tcMar>
              <w:top w:w="100" w:type="dxa"/>
              <w:left w:w="100" w:type="dxa"/>
              <w:bottom w:w="100" w:type="dxa"/>
              <w:right w:w="100" w:type="dxa"/>
            </w:tcMar>
            <w:hideMark/>
          </w:tcPr>
          <w:p w14:paraId="59F097A1" w14:textId="77777777" w:rsidR="00F059F2" w:rsidRPr="00F059F2" w:rsidRDefault="00F059F2" w:rsidP="004709F6">
            <w:pPr>
              <w:rPr>
                <w:rFonts w:ascii="Arial" w:hAnsi="Arial" w:cs="Arial"/>
                <w:sz w:val="20"/>
                <w:szCs w:val="20"/>
              </w:rPr>
            </w:pPr>
          </w:p>
        </w:tc>
      </w:tr>
      <w:tr w:rsidR="00F059F2" w:rsidRPr="00F059F2" w14:paraId="1887A48E"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B8A033D"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APIAI</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8AB16CC"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88</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6966F92"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106</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442F740"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227</w:t>
            </w:r>
          </w:p>
        </w:tc>
        <w:tc>
          <w:tcPr>
            <w:tcW w:w="220" w:type="dxa"/>
            <w:tcBorders>
              <w:left w:val="single" w:sz="6" w:space="0" w:color="000000"/>
            </w:tcBorders>
            <w:tcMar>
              <w:top w:w="100" w:type="dxa"/>
              <w:left w:w="100" w:type="dxa"/>
              <w:bottom w:w="100" w:type="dxa"/>
              <w:right w:w="100" w:type="dxa"/>
            </w:tcMar>
            <w:hideMark/>
          </w:tcPr>
          <w:p w14:paraId="58142977" w14:textId="77777777" w:rsidR="00F059F2" w:rsidRPr="00F059F2" w:rsidRDefault="00F059F2" w:rsidP="004709F6">
            <w:pPr>
              <w:rPr>
                <w:rFonts w:ascii="Arial" w:hAnsi="Arial" w:cs="Arial"/>
                <w:sz w:val="20"/>
                <w:szCs w:val="20"/>
              </w:rPr>
            </w:pPr>
          </w:p>
        </w:tc>
      </w:tr>
      <w:tr w:rsidR="00F059F2" w:rsidRPr="00F059F2" w14:paraId="44911FDB"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6C0ABC3"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ARACATUBA</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88A18F4"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147</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4EC1C8F"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231</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1108493"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497</w:t>
            </w:r>
          </w:p>
        </w:tc>
        <w:tc>
          <w:tcPr>
            <w:tcW w:w="220" w:type="dxa"/>
            <w:tcBorders>
              <w:left w:val="single" w:sz="6" w:space="0" w:color="000000"/>
            </w:tcBorders>
            <w:tcMar>
              <w:top w:w="100" w:type="dxa"/>
              <w:left w:w="100" w:type="dxa"/>
              <w:bottom w:w="100" w:type="dxa"/>
              <w:right w:w="100" w:type="dxa"/>
            </w:tcMar>
            <w:hideMark/>
          </w:tcPr>
          <w:p w14:paraId="11BAC12A" w14:textId="77777777" w:rsidR="00F059F2" w:rsidRPr="00F059F2" w:rsidRDefault="00F059F2" w:rsidP="004709F6">
            <w:pPr>
              <w:rPr>
                <w:rFonts w:ascii="Arial" w:hAnsi="Arial" w:cs="Arial"/>
                <w:sz w:val="20"/>
                <w:szCs w:val="20"/>
              </w:rPr>
            </w:pPr>
          </w:p>
        </w:tc>
      </w:tr>
      <w:tr w:rsidR="00F059F2" w:rsidRPr="00F059F2" w14:paraId="6EAE85D7"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E7FE5DC"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ARARAQUARA</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BA1DF78"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183</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C06E16C"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281</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F02DC7A"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602</w:t>
            </w:r>
          </w:p>
        </w:tc>
        <w:tc>
          <w:tcPr>
            <w:tcW w:w="220" w:type="dxa"/>
            <w:tcBorders>
              <w:left w:val="single" w:sz="6" w:space="0" w:color="000000"/>
            </w:tcBorders>
            <w:tcMar>
              <w:top w:w="100" w:type="dxa"/>
              <w:left w:w="100" w:type="dxa"/>
              <w:bottom w:w="100" w:type="dxa"/>
              <w:right w:w="100" w:type="dxa"/>
            </w:tcMar>
            <w:hideMark/>
          </w:tcPr>
          <w:p w14:paraId="0BD1120F" w14:textId="77777777" w:rsidR="00F059F2" w:rsidRPr="00F059F2" w:rsidRDefault="00F059F2" w:rsidP="004709F6">
            <w:pPr>
              <w:rPr>
                <w:rFonts w:ascii="Arial" w:hAnsi="Arial" w:cs="Arial"/>
                <w:sz w:val="20"/>
                <w:szCs w:val="20"/>
              </w:rPr>
            </w:pPr>
          </w:p>
        </w:tc>
      </w:tr>
      <w:tr w:rsidR="00F059F2" w:rsidRPr="00F059F2" w14:paraId="40C7D503"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8517261"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ASSIS</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79DD506"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153</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D01FC3A"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230</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0362DFE"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491</w:t>
            </w:r>
          </w:p>
        </w:tc>
        <w:tc>
          <w:tcPr>
            <w:tcW w:w="220" w:type="dxa"/>
            <w:tcBorders>
              <w:left w:val="single" w:sz="6" w:space="0" w:color="000000"/>
            </w:tcBorders>
            <w:tcMar>
              <w:top w:w="100" w:type="dxa"/>
              <w:left w:w="100" w:type="dxa"/>
              <w:bottom w:w="100" w:type="dxa"/>
              <w:right w:w="100" w:type="dxa"/>
            </w:tcMar>
            <w:hideMark/>
          </w:tcPr>
          <w:p w14:paraId="398F128F" w14:textId="77777777" w:rsidR="00F059F2" w:rsidRPr="00F059F2" w:rsidRDefault="00F059F2" w:rsidP="004709F6">
            <w:pPr>
              <w:rPr>
                <w:rFonts w:ascii="Arial" w:hAnsi="Arial" w:cs="Arial"/>
                <w:sz w:val="20"/>
                <w:szCs w:val="20"/>
              </w:rPr>
            </w:pPr>
          </w:p>
        </w:tc>
      </w:tr>
      <w:tr w:rsidR="00F059F2" w:rsidRPr="00F059F2" w14:paraId="48EB19A6"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D43ACE1"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AVARE</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84C16F2"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120</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A190845"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186</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D5F2E6A"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398</w:t>
            </w:r>
          </w:p>
        </w:tc>
        <w:tc>
          <w:tcPr>
            <w:tcW w:w="220" w:type="dxa"/>
            <w:tcBorders>
              <w:left w:val="single" w:sz="6" w:space="0" w:color="000000"/>
            </w:tcBorders>
            <w:tcMar>
              <w:top w:w="100" w:type="dxa"/>
              <w:left w:w="100" w:type="dxa"/>
              <w:bottom w:w="100" w:type="dxa"/>
              <w:right w:w="100" w:type="dxa"/>
            </w:tcMar>
            <w:hideMark/>
          </w:tcPr>
          <w:p w14:paraId="178448D7" w14:textId="77777777" w:rsidR="00F059F2" w:rsidRPr="00F059F2" w:rsidRDefault="00F059F2" w:rsidP="004709F6">
            <w:pPr>
              <w:rPr>
                <w:rFonts w:ascii="Arial" w:hAnsi="Arial" w:cs="Arial"/>
                <w:sz w:val="20"/>
                <w:szCs w:val="20"/>
              </w:rPr>
            </w:pPr>
          </w:p>
        </w:tc>
      </w:tr>
      <w:tr w:rsidR="00F059F2" w:rsidRPr="00F059F2" w14:paraId="2B436EB7"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E43E252"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BARRETOS</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D4E6F02"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143</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5056616"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218</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B2A22FA"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467</w:t>
            </w:r>
          </w:p>
        </w:tc>
        <w:tc>
          <w:tcPr>
            <w:tcW w:w="220" w:type="dxa"/>
            <w:tcBorders>
              <w:left w:val="single" w:sz="6" w:space="0" w:color="000000"/>
            </w:tcBorders>
            <w:tcMar>
              <w:top w:w="100" w:type="dxa"/>
              <w:left w:w="100" w:type="dxa"/>
              <w:bottom w:w="100" w:type="dxa"/>
              <w:right w:w="100" w:type="dxa"/>
            </w:tcMar>
            <w:hideMark/>
          </w:tcPr>
          <w:p w14:paraId="6A8C8126" w14:textId="77777777" w:rsidR="00F059F2" w:rsidRPr="00F059F2" w:rsidRDefault="00F059F2" w:rsidP="004709F6">
            <w:pPr>
              <w:rPr>
                <w:rFonts w:ascii="Arial" w:hAnsi="Arial" w:cs="Arial"/>
                <w:sz w:val="20"/>
                <w:szCs w:val="20"/>
              </w:rPr>
            </w:pPr>
          </w:p>
        </w:tc>
      </w:tr>
      <w:tr w:rsidR="00F059F2" w:rsidRPr="00F059F2" w14:paraId="75B81CDE"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4FB2923"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BAURU</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2660892"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320</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F638F3F"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490</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97B454C"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1049</w:t>
            </w:r>
          </w:p>
        </w:tc>
        <w:tc>
          <w:tcPr>
            <w:tcW w:w="220" w:type="dxa"/>
            <w:tcBorders>
              <w:left w:val="single" w:sz="6" w:space="0" w:color="000000"/>
            </w:tcBorders>
            <w:tcMar>
              <w:top w:w="100" w:type="dxa"/>
              <w:left w:w="100" w:type="dxa"/>
              <w:bottom w:w="100" w:type="dxa"/>
              <w:right w:w="100" w:type="dxa"/>
            </w:tcMar>
            <w:hideMark/>
          </w:tcPr>
          <w:p w14:paraId="591E2D2E" w14:textId="77777777" w:rsidR="00F059F2" w:rsidRPr="00F059F2" w:rsidRDefault="00F059F2" w:rsidP="004709F6">
            <w:pPr>
              <w:rPr>
                <w:rFonts w:ascii="Arial" w:hAnsi="Arial" w:cs="Arial"/>
                <w:sz w:val="20"/>
                <w:szCs w:val="20"/>
              </w:rPr>
            </w:pPr>
          </w:p>
        </w:tc>
      </w:tr>
      <w:tr w:rsidR="00F059F2" w:rsidRPr="00F059F2" w14:paraId="7F930759"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33864B7"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BIRIGUI</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57C81E5"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108</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48FF79F"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170</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21B68E8"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365</w:t>
            </w:r>
          </w:p>
        </w:tc>
        <w:tc>
          <w:tcPr>
            <w:tcW w:w="220" w:type="dxa"/>
            <w:tcBorders>
              <w:left w:val="single" w:sz="6" w:space="0" w:color="000000"/>
            </w:tcBorders>
            <w:tcMar>
              <w:top w:w="100" w:type="dxa"/>
              <w:left w:w="100" w:type="dxa"/>
              <w:bottom w:w="100" w:type="dxa"/>
              <w:right w:w="100" w:type="dxa"/>
            </w:tcMar>
            <w:hideMark/>
          </w:tcPr>
          <w:p w14:paraId="70942D19" w14:textId="77777777" w:rsidR="00F059F2" w:rsidRPr="00F059F2" w:rsidRDefault="00F059F2" w:rsidP="004709F6">
            <w:pPr>
              <w:rPr>
                <w:rFonts w:ascii="Arial" w:hAnsi="Arial" w:cs="Arial"/>
                <w:sz w:val="20"/>
                <w:szCs w:val="20"/>
              </w:rPr>
            </w:pPr>
          </w:p>
        </w:tc>
      </w:tr>
      <w:tr w:rsidR="00F059F2" w:rsidRPr="00F059F2" w14:paraId="1FCA281E"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68DEE6C"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BOTUCATU</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E008046"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164</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445CB82"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255</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49CF80C"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548</w:t>
            </w:r>
          </w:p>
        </w:tc>
        <w:tc>
          <w:tcPr>
            <w:tcW w:w="220" w:type="dxa"/>
            <w:tcBorders>
              <w:left w:val="single" w:sz="6" w:space="0" w:color="000000"/>
            </w:tcBorders>
            <w:tcMar>
              <w:top w:w="100" w:type="dxa"/>
              <w:left w:w="100" w:type="dxa"/>
              <w:bottom w:w="100" w:type="dxa"/>
              <w:right w:w="100" w:type="dxa"/>
            </w:tcMar>
            <w:hideMark/>
          </w:tcPr>
          <w:p w14:paraId="14E49238" w14:textId="77777777" w:rsidR="00F059F2" w:rsidRPr="00F059F2" w:rsidRDefault="00F059F2" w:rsidP="004709F6">
            <w:pPr>
              <w:rPr>
                <w:rFonts w:ascii="Arial" w:hAnsi="Arial" w:cs="Arial"/>
                <w:sz w:val="20"/>
                <w:szCs w:val="20"/>
              </w:rPr>
            </w:pPr>
          </w:p>
        </w:tc>
      </w:tr>
      <w:tr w:rsidR="00F059F2" w:rsidRPr="00F059F2" w14:paraId="4EF402BA"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971BC19"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BRAGANCA PAULISTA</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B49E393"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320</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CAC45BC"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504</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7FC1423"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1080</w:t>
            </w:r>
          </w:p>
        </w:tc>
        <w:tc>
          <w:tcPr>
            <w:tcW w:w="220" w:type="dxa"/>
            <w:tcBorders>
              <w:left w:val="single" w:sz="6" w:space="0" w:color="000000"/>
            </w:tcBorders>
            <w:tcMar>
              <w:top w:w="100" w:type="dxa"/>
              <w:left w:w="100" w:type="dxa"/>
              <w:bottom w:w="100" w:type="dxa"/>
              <w:right w:w="100" w:type="dxa"/>
            </w:tcMar>
            <w:hideMark/>
          </w:tcPr>
          <w:p w14:paraId="4C9D708F" w14:textId="77777777" w:rsidR="00F059F2" w:rsidRPr="00F059F2" w:rsidRDefault="00F059F2" w:rsidP="004709F6">
            <w:pPr>
              <w:rPr>
                <w:rFonts w:ascii="Arial" w:hAnsi="Arial" w:cs="Arial"/>
                <w:sz w:val="20"/>
                <w:szCs w:val="20"/>
              </w:rPr>
            </w:pPr>
          </w:p>
        </w:tc>
      </w:tr>
      <w:tr w:rsidR="00F059F2" w:rsidRPr="00F059F2" w14:paraId="3F32EDF5"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2197F2D"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CAIEIRAS</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730A084"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450</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F8AA028"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730</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42ECB7D"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1565</w:t>
            </w:r>
          </w:p>
        </w:tc>
        <w:tc>
          <w:tcPr>
            <w:tcW w:w="220" w:type="dxa"/>
            <w:tcBorders>
              <w:left w:val="single" w:sz="6" w:space="0" w:color="000000"/>
            </w:tcBorders>
            <w:tcMar>
              <w:top w:w="100" w:type="dxa"/>
              <w:left w:w="100" w:type="dxa"/>
              <w:bottom w:w="100" w:type="dxa"/>
              <w:right w:w="100" w:type="dxa"/>
            </w:tcMar>
            <w:hideMark/>
          </w:tcPr>
          <w:p w14:paraId="224153A7" w14:textId="77777777" w:rsidR="00F059F2" w:rsidRPr="00F059F2" w:rsidRDefault="00F059F2" w:rsidP="004709F6">
            <w:pPr>
              <w:rPr>
                <w:rFonts w:ascii="Arial" w:hAnsi="Arial" w:cs="Arial"/>
                <w:sz w:val="20"/>
                <w:szCs w:val="20"/>
              </w:rPr>
            </w:pPr>
          </w:p>
        </w:tc>
      </w:tr>
      <w:tr w:rsidR="00F059F2" w:rsidRPr="00F059F2" w14:paraId="59CE6F45"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FDFA400"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CAMPINAS LESTE</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1A35F3A"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206</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3891BFF"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313</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E03DD01"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669</w:t>
            </w:r>
          </w:p>
        </w:tc>
        <w:tc>
          <w:tcPr>
            <w:tcW w:w="220" w:type="dxa"/>
            <w:tcBorders>
              <w:left w:val="single" w:sz="6" w:space="0" w:color="000000"/>
            </w:tcBorders>
            <w:tcMar>
              <w:top w:w="100" w:type="dxa"/>
              <w:left w:w="100" w:type="dxa"/>
              <w:bottom w:w="100" w:type="dxa"/>
              <w:right w:w="100" w:type="dxa"/>
            </w:tcMar>
            <w:hideMark/>
          </w:tcPr>
          <w:p w14:paraId="05424144" w14:textId="77777777" w:rsidR="00F059F2" w:rsidRPr="00F059F2" w:rsidRDefault="00F059F2" w:rsidP="004709F6">
            <w:pPr>
              <w:rPr>
                <w:rFonts w:ascii="Arial" w:hAnsi="Arial" w:cs="Arial"/>
                <w:sz w:val="20"/>
                <w:szCs w:val="20"/>
              </w:rPr>
            </w:pPr>
          </w:p>
        </w:tc>
      </w:tr>
      <w:tr w:rsidR="00F059F2" w:rsidRPr="00F059F2" w14:paraId="1679A0D3"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F8F924A"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CAMPINAS OESTE</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1EC1420"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434</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8CCD109"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695</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47C3610"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1488</w:t>
            </w:r>
          </w:p>
        </w:tc>
        <w:tc>
          <w:tcPr>
            <w:tcW w:w="220" w:type="dxa"/>
            <w:tcBorders>
              <w:left w:val="single" w:sz="6" w:space="0" w:color="000000"/>
            </w:tcBorders>
            <w:tcMar>
              <w:top w:w="100" w:type="dxa"/>
              <w:left w:w="100" w:type="dxa"/>
              <w:bottom w:w="100" w:type="dxa"/>
              <w:right w:w="100" w:type="dxa"/>
            </w:tcMar>
            <w:hideMark/>
          </w:tcPr>
          <w:p w14:paraId="0C32DDF4" w14:textId="77777777" w:rsidR="00F059F2" w:rsidRPr="00F059F2" w:rsidRDefault="00F059F2" w:rsidP="004709F6">
            <w:pPr>
              <w:rPr>
                <w:rFonts w:ascii="Arial" w:hAnsi="Arial" w:cs="Arial"/>
                <w:sz w:val="20"/>
                <w:szCs w:val="20"/>
              </w:rPr>
            </w:pPr>
          </w:p>
        </w:tc>
      </w:tr>
      <w:tr w:rsidR="00F059F2" w:rsidRPr="00F059F2" w14:paraId="4B4198CC"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31B878F"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CAPIVARI</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22C48AC"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243</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7ECD283"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394</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354D83D"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842</w:t>
            </w:r>
          </w:p>
        </w:tc>
        <w:tc>
          <w:tcPr>
            <w:tcW w:w="220" w:type="dxa"/>
            <w:tcBorders>
              <w:left w:val="single" w:sz="6" w:space="0" w:color="000000"/>
            </w:tcBorders>
            <w:tcMar>
              <w:top w:w="100" w:type="dxa"/>
              <w:left w:w="100" w:type="dxa"/>
              <w:bottom w:w="100" w:type="dxa"/>
              <w:right w:w="100" w:type="dxa"/>
            </w:tcMar>
            <w:hideMark/>
          </w:tcPr>
          <w:p w14:paraId="58F85E2C" w14:textId="77777777" w:rsidR="00F059F2" w:rsidRPr="00F059F2" w:rsidRDefault="00F059F2" w:rsidP="004709F6">
            <w:pPr>
              <w:rPr>
                <w:rFonts w:ascii="Arial" w:hAnsi="Arial" w:cs="Arial"/>
                <w:sz w:val="20"/>
                <w:szCs w:val="20"/>
              </w:rPr>
            </w:pPr>
          </w:p>
        </w:tc>
      </w:tr>
      <w:tr w:rsidR="00F059F2" w:rsidRPr="00F059F2" w14:paraId="15430DF0"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E8FA9A5"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CARAGUATATUBA</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86BE91F"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165</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EDB1D5C"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249</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70216C1"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533</w:t>
            </w:r>
          </w:p>
        </w:tc>
        <w:tc>
          <w:tcPr>
            <w:tcW w:w="220" w:type="dxa"/>
            <w:tcBorders>
              <w:left w:val="single" w:sz="6" w:space="0" w:color="000000"/>
            </w:tcBorders>
            <w:tcMar>
              <w:top w:w="100" w:type="dxa"/>
              <w:left w:w="100" w:type="dxa"/>
              <w:bottom w:w="100" w:type="dxa"/>
              <w:right w:w="100" w:type="dxa"/>
            </w:tcMar>
            <w:hideMark/>
          </w:tcPr>
          <w:p w14:paraId="262FDD21" w14:textId="77777777" w:rsidR="00F059F2" w:rsidRPr="00F059F2" w:rsidRDefault="00F059F2" w:rsidP="004709F6">
            <w:pPr>
              <w:rPr>
                <w:rFonts w:ascii="Arial" w:hAnsi="Arial" w:cs="Arial"/>
                <w:sz w:val="20"/>
                <w:szCs w:val="20"/>
              </w:rPr>
            </w:pPr>
          </w:p>
        </w:tc>
      </w:tr>
      <w:tr w:rsidR="00F059F2" w:rsidRPr="00F059F2" w14:paraId="46FB42E3"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87A6696"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CARAPICUIBA</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ABE5D63"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471</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4117117"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777</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C2C35D3"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1666</w:t>
            </w:r>
          </w:p>
        </w:tc>
        <w:tc>
          <w:tcPr>
            <w:tcW w:w="220" w:type="dxa"/>
            <w:tcBorders>
              <w:left w:val="single" w:sz="6" w:space="0" w:color="000000"/>
            </w:tcBorders>
            <w:tcMar>
              <w:top w:w="100" w:type="dxa"/>
              <w:left w:w="100" w:type="dxa"/>
              <w:bottom w:w="100" w:type="dxa"/>
              <w:right w:w="100" w:type="dxa"/>
            </w:tcMar>
            <w:hideMark/>
          </w:tcPr>
          <w:p w14:paraId="4719E1E1" w14:textId="77777777" w:rsidR="00F059F2" w:rsidRPr="00F059F2" w:rsidRDefault="00F059F2" w:rsidP="004709F6">
            <w:pPr>
              <w:rPr>
                <w:rFonts w:ascii="Arial" w:hAnsi="Arial" w:cs="Arial"/>
                <w:sz w:val="20"/>
                <w:szCs w:val="20"/>
              </w:rPr>
            </w:pPr>
          </w:p>
        </w:tc>
      </w:tr>
      <w:tr w:rsidR="00F059F2" w:rsidRPr="00F059F2" w14:paraId="0C74DC9B"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041E99D"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CATANDUVA</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BABFC22"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108</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FF484DC"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165</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299C3F7"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355</w:t>
            </w:r>
          </w:p>
        </w:tc>
        <w:tc>
          <w:tcPr>
            <w:tcW w:w="220" w:type="dxa"/>
            <w:tcBorders>
              <w:left w:val="single" w:sz="6" w:space="0" w:color="000000"/>
            </w:tcBorders>
            <w:tcMar>
              <w:top w:w="100" w:type="dxa"/>
              <w:left w:w="100" w:type="dxa"/>
              <w:bottom w:w="100" w:type="dxa"/>
              <w:right w:w="100" w:type="dxa"/>
            </w:tcMar>
            <w:hideMark/>
          </w:tcPr>
          <w:p w14:paraId="7FFF9E9D" w14:textId="77777777" w:rsidR="00F059F2" w:rsidRPr="00F059F2" w:rsidRDefault="00F059F2" w:rsidP="004709F6">
            <w:pPr>
              <w:rPr>
                <w:rFonts w:ascii="Arial" w:hAnsi="Arial" w:cs="Arial"/>
                <w:sz w:val="20"/>
                <w:szCs w:val="20"/>
              </w:rPr>
            </w:pPr>
          </w:p>
        </w:tc>
      </w:tr>
      <w:tr w:rsidR="00F059F2" w:rsidRPr="00F059F2" w14:paraId="4ED03008"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A3FEB9D"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CENTRO</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13EE6EA"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215</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52D62AB"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338</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92F14CA"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725</w:t>
            </w:r>
          </w:p>
        </w:tc>
        <w:tc>
          <w:tcPr>
            <w:tcW w:w="220" w:type="dxa"/>
            <w:tcBorders>
              <w:left w:val="single" w:sz="6" w:space="0" w:color="000000"/>
            </w:tcBorders>
            <w:tcMar>
              <w:top w:w="100" w:type="dxa"/>
              <w:left w:w="100" w:type="dxa"/>
              <w:bottom w:w="100" w:type="dxa"/>
              <w:right w:w="100" w:type="dxa"/>
            </w:tcMar>
            <w:hideMark/>
          </w:tcPr>
          <w:p w14:paraId="3E3D4015" w14:textId="77777777" w:rsidR="00F059F2" w:rsidRPr="00F059F2" w:rsidRDefault="00F059F2" w:rsidP="004709F6">
            <w:pPr>
              <w:rPr>
                <w:rFonts w:ascii="Arial" w:hAnsi="Arial" w:cs="Arial"/>
                <w:sz w:val="20"/>
                <w:szCs w:val="20"/>
              </w:rPr>
            </w:pPr>
          </w:p>
        </w:tc>
      </w:tr>
      <w:tr w:rsidR="00F059F2" w:rsidRPr="00F059F2" w14:paraId="7CECEEED"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3CF8AE9"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CENTRO OESTE</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C10C49D"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233</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A53AF2C"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363</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77419CD"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778</w:t>
            </w:r>
          </w:p>
        </w:tc>
        <w:tc>
          <w:tcPr>
            <w:tcW w:w="220" w:type="dxa"/>
            <w:tcBorders>
              <w:left w:val="single" w:sz="6" w:space="0" w:color="000000"/>
            </w:tcBorders>
            <w:tcMar>
              <w:top w:w="100" w:type="dxa"/>
              <w:left w:w="100" w:type="dxa"/>
              <w:bottom w:w="100" w:type="dxa"/>
              <w:right w:w="100" w:type="dxa"/>
            </w:tcMar>
            <w:hideMark/>
          </w:tcPr>
          <w:p w14:paraId="1C0EC01E" w14:textId="77777777" w:rsidR="00F059F2" w:rsidRPr="00F059F2" w:rsidRDefault="00F059F2" w:rsidP="004709F6">
            <w:pPr>
              <w:rPr>
                <w:rFonts w:ascii="Arial" w:hAnsi="Arial" w:cs="Arial"/>
                <w:sz w:val="20"/>
                <w:szCs w:val="20"/>
              </w:rPr>
            </w:pPr>
          </w:p>
        </w:tc>
      </w:tr>
      <w:tr w:rsidR="00F059F2" w:rsidRPr="00F059F2" w14:paraId="320A2C84"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896E47F"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CENTRO SUL</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FC8B347"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268</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1928E27"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414</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E641C19"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885</w:t>
            </w:r>
          </w:p>
        </w:tc>
        <w:tc>
          <w:tcPr>
            <w:tcW w:w="220" w:type="dxa"/>
            <w:tcBorders>
              <w:left w:val="single" w:sz="6" w:space="0" w:color="000000"/>
            </w:tcBorders>
            <w:tcMar>
              <w:top w:w="100" w:type="dxa"/>
              <w:left w:w="100" w:type="dxa"/>
              <w:bottom w:w="100" w:type="dxa"/>
              <w:right w:w="100" w:type="dxa"/>
            </w:tcMar>
            <w:hideMark/>
          </w:tcPr>
          <w:p w14:paraId="2196D22F" w14:textId="77777777" w:rsidR="00F059F2" w:rsidRPr="00F059F2" w:rsidRDefault="00F059F2" w:rsidP="004709F6">
            <w:pPr>
              <w:rPr>
                <w:rFonts w:ascii="Arial" w:hAnsi="Arial" w:cs="Arial"/>
                <w:sz w:val="20"/>
                <w:szCs w:val="20"/>
              </w:rPr>
            </w:pPr>
          </w:p>
        </w:tc>
      </w:tr>
      <w:tr w:rsidR="00F059F2" w:rsidRPr="00F059F2" w14:paraId="49EC9807"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B5A9CD1"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DIADEMA</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E3EE819"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298</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E5AEFAE"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489</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1A9D5EF"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1047</w:t>
            </w:r>
          </w:p>
        </w:tc>
        <w:tc>
          <w:tcPr>
            <w:tcW w:w="220" w:type="dxa"/>
            <w:tcBorders>
              <w:left w:val="single" w:sz="6" w:space="0" w:color="000000"/>
            </w:tcBorders>
            <w:tcMar>
              <w:top w:w="100" w:type="dxa"/>
              <w:left w:w="100" w:type="dxa"/>
              <w:bottom w:w="100" w:type="dxa"/>
              <w:right w:w="100" w:type="dxa"/>
            </w:tcMar>
            <w:hideMark/>
          </w:tcPr>
          <w:p w14:paraId="6B80DEB4" w14:textId="77777777" w:rsidR="00F059F2" w:rsidRPr="00F059F2" w:rsidRDefault="00F059F2" w:rsidP="004709F6">
            <w:pPr>
              <w:rPr>
                <w:rFonts w:ascii="Arial" w:hAnsi="Arial" w:cs="Arial"/>
                <w:sz w:val="20"/>
                <w:szCs w:val="20"/>
              </w:rPr>
            </w:pPr>
          </w:p>
        </w:tc>
      </w:tr>
      <w:tr w:rsidR="00F059F2" w:rsidRPr="00F059F2" w14:paraId="2DE68E15"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491147F"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FERNANDOPOLIS</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CCBF859"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85</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8032840"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119</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C2C08C1"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254</w:t>
            </w:r>
          </w:p>
        </w:tc>
        <w:tc>
          <w:tcPr>
            <w:tcW w:w="220" w:type="dxa"/>
            <w:tcBorders>
              <w:left w:val="single" w:sz="6" w:space="0" w:color="000000"/>
            </w:tcBorders>
            <w:tcMar>
              <w:top w:w="100" w:type="dxa"/>
              <w:left w:w="100" w:type="dxa"/>
              <w:bottom w:w="100" w:type="dxa"/>
              <w:right w:w="100" w:type="dxa"/>
            </w:tcMar>
            <w:hideMark/>
          </w:tcPr>
          <w:p w14:paraId="10587E00" w14:textId="77777777" w:rsidR="00F059F2" w:rsidRPr="00F059F2" w:rsidRDefault="00F059F2" w:rsidP="004709F6">
            <w:pPr>
              <w:rPr>
                <w:rFonts w:ascii="Arial" w:hAnsi="Arial" w:cs="Arial"/>
                <w:sz w:val="20"/>
                <w:szCs w:val="20"/>
              </w:rPr>
            </w:pPr>
          </w:p>
        </w:tc>
      </w:tr>
      <w:tr w:rsidR="00F059F2" w:rsidRPr="00F059F2" w14:paraId="117A7585"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0E58B6F"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FRANCA</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122BF99"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272</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D1D12BF"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423</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F64F746"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907</w:t>
            </w:r>
          </w:p>
        </w:tc>
        <w:tc>
          <w:tcPr>
            <w:tcW w:w="220" w:type="dxa"/>
            <w:tcBorders>
              <w:left w:val="single" w:sz="6" w:space="0" w:color="000000"/>
            </w:tcBorders>
            <w:tcMar>
              <w:top w:w="100" w:type="dxa"/>
              <w:left w:w="100" w:type="dxa"/>
              <w:bottom w:w="100" w:type="dxa"/>
              <w:right w:w="100" w:type="dxa"/>
            </w:tcMar>
            <w:hideMark/>
          </w:tcPr>
          <w:p w14:paraId="6F6F075D" w14:textId="77777777" w:rsidR="00F059F2" w:rsidRPr="00F059F2" w:rsidRDefault="00F059F2" w:rsidP="004709F6">
            <w:pPr>
              <w:rPr>
                <w:rFonts w:ascii="Arial" w:hAnsi="Arial" w:cs="Arial"/>
                <w:sz w:val="20"/>
                <w:szCs w:val="20"/>
              </w:rPr>
            </w:pPr>
          </w:p>
        </w:tc>
      </w:tr>
      <w:tr w:rsidR="00F059F2" w:rsidRPr="00F059F2" w14:paraId="5E09557D"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1FB372D"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GUARATINGUETA</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D80743E"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204</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3F83F86"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286</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5A9B8B7"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611</w:t>
            </w:r>
          </w:p>
        </w:tc>
        <w:tc>
          <w:tcPr>
            <w:tcW w:w="220" w:type="dxa"/>
            <w:tcBorders>
              <w:left w:val="single" w:sz="6" w:space="0" w:color="000000"/>
            </w:tcBorders>
            <w:tcMar>
              <w:top w:w="100" w:type="dxa"/>
              <w:left w:w="100" w:type="dxa"/>
              <w:bottom w:w="100" w:type="dxa"/>
              <w:right w:w="100" w:type="dxa"/>
            </w:tcMar>
            <w:hideMark/>
          </w:tcPr>
          <w:p w14:paraId="3B2037CC" w14:textId="77777777" w:rsidR="00F059F2" w:rsidRPr="00F059F2" w:rsidRDefault="00F059F2" w:rsidP="004709F6">
            <w:pPr>
              <w:rPr>
                <w:rFonts w:ascii="Arial" w:hAnsi="Arial" w:cs="Arial"/>
                <w:sz w:val="20"/>
                <w:szCs w:val="20"/>
              </w:rPr>
            </w:pPr>
          </w:p>
        </w:tc>
      </w:tr>
      <w:tr w:rsidR="00F059F2" w:rsidRPr="00F059F2" w14:paraId="18BFA1FE"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7218815"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GUARULHOS NORTE</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C6E6824"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527</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29E171A"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853</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5E91B1C"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1828</w:t>
            </w:r>
          </w:p>
        </w:tc>
        <w:tc>
          <w:tcPr>
            <w:tcW w:w="220" w:type="dxa"/>
            <w:tcBorders>
              <w:left w:val="single" w:sz="6" w:space="0" w:color="000000"/>
            </w:tcBorders>
            <w:tcMar>
              <w:top w:w="100" w:type="dxa"/>
              <w:left w:w="100" w:type="dxa"/>
              <w:bottom w:w="100" w:type="dxa"/>
              <w:right w:w="100" w:type="dxa"/>
            </w:tcMar>
            <w:hideMark/>
          </w:tcPr>
          <w:p w14:paraId="1AC1D2C5" w14:textId="77777777" w:rsidR="00F059F2" w:rsidRPr="00F059F2" w:rsidRDefault="00F059F2" w:rsidP="004709F6">
            <w:pPr>
              <w:rPr>
                <w:rFonts w:ascii="Arial" w:hAnsi="Arial" w:cs="Arial"/>
                <w:sz w:val="20"/>
                <w:szCs w:val="20"/>
              </w:rPr>
            </w:pPr>
          </w:p>
        </w:tc>
      </w:tr>
      <w:tr w:rsidR="00F059F2" w:rsidRPr="00F059F2" w14:paraId="1A30C41E"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AB63943"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GUARULHOS SUL</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BBF645C"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459</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879C68F"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751</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2C32B14"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1608</w:t>
            </w:r>
          </w:p>
        </w:tc>
        <w:tc>
          <w:tcPr>
            <w:tcW w:w="220" w:type="dxa"/>
            <w:tcBorders>
              <w:left w:val="single" w:sz="6" w:space="0" w:color="000000"/>
            </w:tcBorders>
            <w:tcMar>
              <w:top w:w="100" w:type="dxa"/>
              <w:left w:w="100" w:type="dxa"/>
              <w:bottom w:w="100" w:type="dxa"/>
              <w:right w:w="100" w:type="dxa"/>
            </w:tcMar>
            <w:hideMark/>
          </w:tcPr>
          <w:p w14:paraId="14584A8D" w14:textId="77777777" w:rsidR="00F059F2" w:rsidRPr="00F059F2" w:rsidRDefault="00F059F2" w:rsidP="004709F6">
            <w:pPr>
              <w:rPr>
                <w:rFonts w:ascii="Arial" w:hAnsi="Arial" w:cs="Arial"/>
                <w:sz w:val="20"/>
                <w:szCs w:val="20"/>
              </w:rPr>
            </w:pPr>
          </w:p>
        </w:tc>
      </w:tr>
      <w:tr w:rsidR="00F059F2" w:rsidRPr="00F059F2" w14:paraId="402CC786"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BE0628D"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lastRenderedPageBreak/>
              <w:t>ITAPECERICA DA SERRA</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A31A924"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249</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E32B5D3"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384</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A764123"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825</w:t>
            </w:r>
          </w:p>
        </w:tc>
        <w:tc>
          <w:tcPr>
            <w:tcW w:w="220" w:type="dxa"/>
            <w:tcBorders>
              <w:left w:val="single" w:sz="6" w:space="0" w:color="000000"/>
            </w:tcBorders>
            <w:tcMar>
              <w:top w:w="100" w:type="dxa"/>
              <w:left w:w="100" w:type="dxa"/>
              <w:bottom w:w="100" w:type="dxa"/>
              <w:right w:w="100" w:type="dxa"/>
            </w:tcMar>
            <w:hideMark/>
          </w:tcPr>
          <w:p w14:paraId="15AD9B55" w14:textId="77777777" w:rsidR="00F059F2" w:rsidRPr="00F059F2" w:rsidRDefault="00F059F2" w:rsidP="004709F6">
            <w:pPr>
              <w:rPr>
                <w:rFonts w:ascii="Arial" w:hAnsi="Arial" w:cs="Arial"/>
                <w:sz w:val="20"/>
                <w:szCs w:val="20"/>
              </w:rPr>
            </w:pPr>
          </w:p>
        </w:tc>
      </w:tr>
      <w:tr w:rsidR="00F059F2" w:rsidRPr="00F059F2" w14:paraId="21C8790C"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0EF29A3"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ITAPETININGA</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21D1068"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240</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00B367A"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375</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935D835"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803</w:t>
            </w:r>
          </w:p>
        </w:tc>
        <w:tc>
          <w:tcPr>
            <w:tcW w:w="220" w:type="dxa"/>
            <w:tcBorders>
              <w:left w:val="single" w:sz="6" w:space="0" w:color="000000"/>
            </w:tcBorders>
            <w:tcMar>
              <w:top w:w="100" w:type="dxa"/>
              <w:left w:w="100" w:type="dxa"/>
              <w:bottom w:w="100" w:type="dxa"/>
              <w:right w:w="100" w:type="dxa"/>
            </w:tcMar>
            <w:hideMark/>
          </w:tcPr>
          <w:p w14:paraId="21B46D0E" w14:textId="77777777" w:rsidR="00F059F2" w:rsidRPr="00F059F2" w:rsidRDefault="00F059F2" w:rsidP="004709F6">
            <w:pPr>
              <w:rPr>
                <w:rFonts w:ascii="Arial" w:hAnsi="Arial" w:cs="Arial"/>
                <w:sz w:val="20"/>
                <w:szCs w:val="20"/>
              </w:rPr>
            </w:pPr>
          </w:p>
        </w:tc>
      </w:tr>
      <w:tr w:rsidR="00F059F2" w:rsidRPr="00F059F2" w14:paraId="4FCD1B77"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2D8755D"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ITAPEVA</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51B2682"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74</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DA12C21"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104</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B26E534"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223</w:t>
            </w:r>
          </w:p>
        </w:tc>
        <w:tc>
          <w:tcPr>
            <w:tcW w:w="220" w:type="dxa"/>
            <w:tcBorders>
              <w:left w:val="single" w:sz="6" w:space="0" w:color="000000"/>
            </w:tcBorders>
            <w:tcMar>
              <w:top w:w="100" w:type="dxa"/>
              <w:left w:w="100" w:type="dxa"/>
              <w:bottom w:w="100" w:type="dxa"/>
              <w:right w:w="100" w:type="dxa"/>
            </w:tcMar>
            <w:hideMark/>
          </w:tcPr>
          <w:p w14:paraId="6E33AEFD" w14:textId="77777777" w:rsidR="00F059F2" w:rsidRPr="00F059F2" w:rsidRDefault="00F059F2" w:rsidP="004709F6">
            <w:pPr>
              <w:rPr>
                <w:rFonts w:ascii="Arial" w:hAnsi="Arial" w:cs="Arial"/>
                <w:sz w:val="20"/>
                <w:szCs w:val="20"/>
              </w:rPr>
            </w:pPr>
          </w:p>
        </w:tc>
      </w:tr>
      <w:tr w:rsidR="00F059F2" w:rsidRPr="00F059F2" w14:paraId="65637468"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AA3924E"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ITAPEVI</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030674B"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369</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BF7817D"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597</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12F58B4"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1282</w:t>
            </w:r>
          </w:p>
        </w:tc>
        <w:tc>
          <w:tcPr>
            <w:tcW w:w="220" w:type="dxa"/>
            <w:tcBorders>
              <w:left w:val="single" w:sz="6" w:space="0" w:color="000000"/>
            </w:tcBorders>
            <w:tcMar>
              <w:top w:w="100" w:type="dxa"/>
              <w:left w:w="100" w:type="dxa"/>
              <w:bottom w:w="100" w:type="dxa"/>
              <w:right w:w="100" w:type="dxa"/>
            </w:tcMar>
            <w:hideMark/>
          </w:tcPr>
          <w:p w14:paraId="106A9F06" w14:textId="77777777" w:rsidR="00F059F2" w:rsidRPr="00F059F2" w:rsidRDefault="00F059F2" w:rsidP="004709F6">
            <w:pPr>
              <w:rPr>
                <w:rFonts w:ascii="Arial" w:hAnsi="Arial" w:cs="Arial"/>
                <w:sz w:val="20"/>
                <w:szCs w:val="20"/>
              </w:rPr>
            </w:pPr>
          </w:p>
        </w:tc>
      </w:tr>
      <w:tr w:rsidR="00F059F2" w:rsidRPr="00F059F2" w14:paraId="266B0F71"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375AD36"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ITAQUAQUECETUBA</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482B04E"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402</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4B2894F"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650</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04A87E6"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1393</w:t>
            </w:r>
          </w:p>
        </w:tc>
        <w:tc>
          <w:tcPr>
            <w:tcW w:w="220" w:type="dxa"/>
            <w:tcBorders>
              <w:left w:val="single" w:sz="6" w:space="0" w:color="000000"/>
            </w:tcBorders>
            <w:tcMar>
              <w:top w:w="100" w:type="dxa"/>
              <w:left w:w="100" w:type="dxa"/>
              <w:bottom w:w="100" w:type="dxa"/>
              <w:right w:w="100" w:type="dxa"/>
            </w:tcMar>
            <w:hideMark/>
          </w:tcPr>
          <w:p w14:paraId="364C411F" w14:textId="77777777" w:rsidR="00F059F2" w:rsidRPr="00F059F2" w:rsidRDefault="00F059F2" w:rsidP="004709F6">
            <w:pPr>
              <w:rPr>
                <w:rFonts w:ascii="Arial" w:hAnsi="Arial" w:cs="Arial"/>
                <w:sz w:val="20"/>
                <w:szCs w:val="20"/>
              </w:rPr>
            </w:pPr>
          </w:p>
        </w:tc>
      </w:tr>
      <w:tr w:rsidR="00F059F2" w:rsidRPr="00F059F2" w14:paraId="03F2CC6D"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43C18F8"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ITARARE</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096E7C4"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78</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84625D6"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108</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6268891"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232</w:t>
            </w:r>
          </w:p>
        </w:tc>
        <w:tc>
          <w:tcPr>
            <w:tcW w:w="220" w:type="dxa"/>
            <w:tcBorders>
              <w:left w:val="single" w:sz="6" w:space="0" w:color="000000"/>
            </w:tcBorders>
            <w:tcMar>
              <w:top w:w="100" w:type="dxa"/>
              <w:left w:w="100" w:type="dxa"/>
              <w:bottom w:w="100" w:type="dxa"/>
              <w:right w:w="100" w:type="dxa"/>
            </w:tcMar>
            <w:hideMark/>
          </w:tcPr>
          <w:p w14:paraId="7F51E608" w14:textId="77777777" w:rsidR="00F059F2" w:rsidRPr="00F059F2" w:rsidRDefault="00F059F2" w:rsidP="004709F6">
            <w:pPr>
              <w:rPr>
                <w:rFonts w:ascii="Arial" w:hAnsi="Arial" w:cs="Arial"/>
                <w:sz w:val="20"/>
                <w:szCs w:val="20"/>
              </w:rPr>
            </w:pPr>
          </w:p>
        </w:tc>
      </w:tr>
      <w:tr w:rsidR="00F059F2" w:rsidRPr="00F059F2" w14:paraId="1904811E"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4992D78"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ITU</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3720D17"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306</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96D038B"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484</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62DE3AE"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1037</w:t>
            </w:r>
          </w:p>
        </w:tc>
        <w:tc>
          <w:tcPr>
            <w:tcW w:w="220" w:type="dxa"/>
            <w:tcBorders>
              <w:left w:val="single" w:sz="6" w:space="0" w:color="000000"/>
            </w:tcBorders>
            <w:tcMar>
              <w:top w:w="100" w:type="dxa"/>
              <w:left w:w="100" w:type="dxa"/>
              <w:bottom w:w="100" w:type="dxa"/>
              <w:right w:w="100" w:type="dxa"/>
            </w:tcMar>
            <w:hideMark/>
          </w:tcPr>
          <w:p w14:paraId="69847189" w14:textId="77777777" w:rsidR="00F059F2" w:rsidRPr="00F059F2" w:rsidRDefault="00F059F2" w:rsidP="004709F6">
            <w:pPr>
              <w:rPr>
                <w:rFonts w:ascii="Arial" w:hAnsi="Arial" w:cs="Arial"/>
                <w:sz w:val="20"/>
                <w:szCs w:val="20"/>
              </w:rPr>
            </w:pPr>
          </w:p>
        </w:tc>
      </w:tr>
      <w:tr w:rsidR="00F059F2" w:rsidRPr="00F059F2" w14:paraId="3F37BB73"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CDA2866"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JABOTICABAL</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84CBC5A"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121</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2E2A6BA"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189</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C232C32"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406</w:t>
            </w:r>
          </w:p>
        </w:tc>
        <w:tc>
          <w:tcPr>
            <w:tcW w:w="220" w:type="dxa"/>
            <w:tcBorders>
              <w:left w:val="single" w:sz="6" w:space="0" w:color="000000"/>
            </w:tcBorders>
            <w:tcMar>
              <w:top w:w="100" w:type="dxa"/>
              <w:left w:w="100" w:type="dxa"/>
              <w:bottom w:w="100" w:type="dxa"/>
              <w:right w:w="100" w:type="dxa"/>
            </w:tcMar>
            <w:hideMark/>
          </w:tcPr>
          <w:p w14:paraId="6C637977" w14:textId="77777777" w:rsidR="00F059F2" w:rsidRPr="00F059F2" w:rsidRDefault="00F059F2" w:rsidP="004709F6">
            <w:pPr>
              <w:rPr>
                <w:rFonts w:ascii="Arial" w:hAnsi="Arial" w:cs="Arial"/>
                <w:sz w:val="20"/>
                <w:szCs w:val="20"/>
              </w:rPr>
            </w:pPr>
          </w:p>
        </w:tc>
      </w:tr>
      <w:tr w:rsidR="00F059F2" w:rsidRPr="00F059F2" w14:paraId="6C9B212C"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81EEFEF"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JACAREI</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5E796C4"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307</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08FA91C"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477</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2574AB8"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1021</w:t>
            </w:r>
          </w:p>
        </w:tc>
        <w:tc>
          <w:tcPr>
            <w:tcW w:w="220" w:type="dxa"/>
            <w:tcBorders>
              <w:left w:val="single" w:sz="6" w:space="0" w:color="000000"/>
            </w:tcBorders>
            <w:tcMar>
              <w:top w:w="100" w:type="dxa"/>
              <w:left w:w="100" w:type="dxa"/>
              <w:bottom w:w="100" w:type="dxa"/>
              <w:right w:w="100" w:type="dxa"/>
            </w:tcMar>
            <w:hideMark/>
          </w:tcPr>
          <w:p w14:paraId="19DA73DA" w14:textId="77777777" w:rsidR="00F059F2" w:rsidRPr="00F059F2" w:rsidRDefault="00F059F2" w:rsidP="004709F6">
            <w:pPr>
              <w:rPr>
                <w:rFonts w:ascii="Arial" w:hAnsi="Arial" w:cs="Arial"/>
                <w:sz w:val="20"/>
                <w:szCs w:val="20"/>
              </w:rPr>
            </w:pPr>
          </w:p>
        </w:tc>
      </w:tr>
      <w:tr w:rsidR="00F059F2" w:rsidRPr="00F059F2" w14:paraId="2C562704"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65490EB"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JALES</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5484BA1"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105</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18A4B8A"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149</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1809DC3"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318</w:t>
            </w:r>
          </w:p>
        </w:tc>
        <w:tc>
          <w:tcPr>
            <w:tcW w:w="220" w:type="dxa"/>
            <w:tcBorders>
              <w:left w:val="single" w:sz="6" w:space="0" w:color="000000"/>
            </w:tcBorders>
            <w:tcMar>
              <w:top w:w="100" w:type="dxa"/>
              <w:left w:w="100" w:type="dxa"/>
              <w:bottom w:w="100" w:type="dxa"/>
              <w:right w:w="100" w:type="dxa"/>
            </w:tcMar>
            <w:hideMark/>
          </w:tcPr>
          <w:p w14:paraId="2E311743" w14:textId="77777777" w:rsidR="00F059F2" w:rsidRPr="00F059F2" w:rsidRDefault="00F059F2" w:rsidP="004709F6">
            <w:pPr>
              <w:rPr>
                <w:rFonts w:ascii="Arial" w:hAnsi="Arial" w:cs="Arial"/>
                <w:sz w:val="20"/>
                <w:szCs w:val="20"/>
              </w:rPr>
            </w:pPr>
          </w:p>
        </w:tc>
      </w:tr>
      <w:tr w:rsidR="00F059F2" w:rsidRPr="00F059F2" w14:paraId="6CC921E0"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0239318"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JAU</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FCEB840"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221</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87F5E1B"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342</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94A232C"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732</w:t>
            </w:r>
          </w:p>
        </w:tc>
        <w:tc>
          <w:tcPr>
            <w:tcW w:w="220" w:type="dxa"/>
            <w:tcBorders>
              <w:left w:val="single" w:sz="6" w:space="0" w:color="000000"/>
            </w:tcBorders>
            <w:tcMar>
              <w:top w:w="100" w:type="dxa"/>
              <w:left w:w="100" w:type="dxa"/>
              <w:bottom w:w="100" w:type="dxa"/>
              <w:right w:w="100" w:type="dxa"/>
            </w:tcMar>
            <w:hideMark/>
          </w:tcPr>
          <w:p w14:paraId="2C34485F" w14:textId="77777777" w:rsidR="00F059F2" w:rsidRPr="00F059F2" w:rsidRDefault="00F059F2" w:rsidP="004709F6">
            <w:pPr>
              <w:rPr>
                <w:rFonts w:ascii="Arial" w:hAnsi="Arial" w:cs="Arial"/>
                <w:sz w:val="20"/>
                <w:szCs w:val="20"/>
              </w:rPr>
            </w:pPr>
          </w:p>
        </w:tc>
      </w:tr>
      <w:tr w:rsidR="00F059F2" w:rsidRPr="00F059F2" w14:paraId="48A60348"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B258582"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JOSE BONIFACIO</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97FC53C"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137</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5BE761F"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212</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6C66F9B"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454</w:t>
            </w:r>
          </w:p>
        </w:tc>
        <w:tc>
          <w:tcPr>
            <w:tcW w:w="220" w:type="dxa"/>
            <w:tcBorders>
              <w:left w:val="single" w:sz="6" w:space="0" w:color="000000"/>
            </w:tcBorders>
            <w:tcMar>
              <w:top w:w="100" w:type="dxa"/>
              <w:left w:w="100" w:type="dxa"/>
              <w:bottom w:w="100" w:type="dxa"/>
              <w:right w:w="100" w:type="dxa"/>
            </w:tcMar>
            <w:hideMark/>
          </w:tcPr>
          <w:p w14:paraId="15B4802D" w14:textId="77777777" w:rsidR="00F059F2" w:rsidRPr="00F059F2" w:rsidRDefault="00F059F2" w:rsidP="004709F6">
            <w:pPr>
              <w:rPr>
                <w:rFonts w:ascii="Arial" w:hAnsi="Arial" w:cs="Arial"/>
                <w:sz w:val="20"/>
                <w:szCs w:val="20"/>
              </w:rPr>
            </w:pPr>
          </w:p>
        </w:tc>
      </w:tr>
      <w:tr w:rsidR="00F059F2" w:rsidRPr="00F059F2" w14:paraId="6504F9D6"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3D8BF31"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JUNDIAI</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D2B9311"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501</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BB5CBF8"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801</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85EA5F0"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1717</w:t>
            </w:r>
          </w:p>
        </w:tc>
        <w:tc>
          <w:tcPr>
            <w:tcW w:w="220" w:type="dxa"/>
            <w:tcBorders>
              <w:left w:val="single" w:sz="6" w:space="0" w:color="000000"/>
            </w:tcBorders>
            <w:tcMar>
              <w:top w:w="100" w:type="dxa"/>
              <w:left w:w="100" w:type="dxa"/>
              <w:bottom w:w="100" w:type="dxa"/>
              <w:right w:w="100" w:type="dxa"/>
            </w:tcMar>
            <w:hideMark/>
          </w:tcPr>
          <w:p w14:paraId="5210AE8B" w14:textId="77777777" w:rsidR="00F059F2" w:rsidRPr="00F059F2" w:rsidRDefault="00F059F2" w:rsidP="004709F6">
            <w:pPr>
              <w:rPr>
                <w:rFonts w:ascii="Arial" w:hAnsi="Arial" w:cs="Arial"/>
                <w:sz w:val="20"/>
                <w:szCs w:val="20"/>
              </w:rPr>
            </w:pPr>
          </w:p>
        </w:tc>
      </w:tr>
      <w:tr w:rsidR="00F059F2" w:rsidRPr="00F059F2" w14:paraId="160B0ADE"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AF183CD"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LESTE 1</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E5A0904"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387</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F18CB7A"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632</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542C5E3"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1353</w:t>
            </w:r>
          </w:p>
        </w:tc>
        <w:tc>
          <w:tcPr>
            <w:tcW w:w="220" w:type="dxa"/>
            <w:tcBorders>
              <w:left w:val="single" w:sz="6" w:space="0" w:color="000000"/>
            </w:tcBorders>
            <w:tcMar>
              <w:top w:w="100" w:type="dxa"/>
              <w:left w:w="100" w:type="dxa"/>
              <w:bottom w:w="100" w:type="dxa"/>
              <w:right w:w="100" w:type="dxa"/>
            </w:tcMar>
            <w:hideMark/>
          </w:tcPr>
          <w:p w14:paraId="2DAE62A4" w14:textId="77777777" w:rsidR="00F059F2" w:rsidRPr="00F059F2" w:rsidRDefault="00F059F2" w:rsidP="004709F6">
            <w:pPr>
              <w:rPr>
                <w:rFonts w:ascii="Arial" w:hAnsi="Arial" w:cs="Arial"/>
                <w:sz w:val="20"/>
                <w:szCs w:val="20"/>
              </w:rPr>
            </w:pPr>
          </w:p>
        </w:tc>
      </w:tr>
      <w:tr w:rsidR="00F059F2" w:rsidRPr="00F059F2" w14:paraId="053F38CE"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0AC9F98"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LESTE 2</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97365DB"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455</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B176205"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748</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B181D06"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1601</w:t>
            </w:r>
          </w:p>
        </w:tc>
        <w:tc>
          <w:tcPr>
            <w:tcW w:w="220" w:type="dxa"/>
            <w:tcBorders>
              <w:left w:val="single" w:sz="6" w:space="0" w:color="000000"/>
            </w:tcBorders>
            <w:tcMar>
              <w:top w:w="100" w:type="dxa"/>
              <w:left w:w="100" w:type="dxa"/>
              <w:bottom w:w="100" w:type="dxa"/>
              <w:right w:w="100" w:type="dxa"/>
            </w:tcMar>
            <w:hideMark/>
          </w:tcPr>
          <w:p w14:paraId="171E6CC3" w14:textId="77777777" w:rsidR="00F059F2" w:rsidRPr="00F059F2" w:rsidRDefault="00F059F2" w:rsidP="004709F6">
            <w:pPr>
              <w:rPr>
                <w:rFonts w:ascii="Arial" w:hAnsi="Arial" w:cs="Arial"/>
                <w:sz w:val="20"/>
                <w:szCs w:val="20"/>
              </w:rPr>
            </w:pPr>
          </w:p>
        </w:tc>
      </w:tr>
      <w:tr w:rsidR="00F059F2" w:rsidRPr="00F059F2" w14:paraId="471C626F"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572E0A5"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LESTE 3</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321016C"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413</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44039CB"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674</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EF5E502"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1446</w:t>
            </w:r>
          </w:p>
        </w:tc>
        <w:tc>
          <w:tcPr>
            <w:tcW w:w="220" w:type="dxa"/>
            <w:tcBorders>
              <w:left w:val="single" w:sz="6" w:space="0" w:color="000000"/>
            </w:tcBorders>
            <w:tcMar>
              <w:top w:w="100" w:type="dxa"/>
              <w:left w:w="100" w:type="dxa"/>
              <w:bottom w:w="100" w:type="dxa"/>
              <w:right w:w="100" w:type="dxa"/>
            </w:tcMar>
            <w:hideMark/>
          </w:tcPr>
          <w:p w14:paraId="4A5F5A6A" w14:textId="77777777" w:rsidR="00F059F2" w:rsidRPr="00F059F2" w:rsidRDefault="00F059F2" w:rsidP="004709F6">
            <w:pPr>
              <w:rPr>
                <w:rFonts w:ascii="Arial" w:hAnsi="Arial" w:cs="Arial"/>
                <w:sz w:val="20"/>
                <w:szCs w:val="20"/>
              </w:rPr>
            </w:pPr>
          </w:p>
        </w:tc>
      </w:tr>
      <w:tr w:rsidR="00F059F2" w:rsidRPr="00F059F2" w14:paraId="059BDD63"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6F91292"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LESTE 4</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C4A2123"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340</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2E61B1A"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554</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0AA70B0"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1190</w:t>
            </w:r>
          </w:p>
        </w:tc>
        <w:tc>
          <w:tcPr>
            <w:tcW w:w="220" w:type="dxa"/>
            <w:tcBorders>
              <w:left w:val="single" w:sz="6" w:space="0" w:color="000000"/>
            </w:tcBorders>
            <w:tcMar>
              <w:top w:w="100" w:type="dxa"/>
              <w:left w:w="100" w:type="dxa"/>
              <w:bottom w:w="100" w:type="dxa"/>
              <w:right w:w="100" w:type="dxa"/>
            </w:tcMar>
            <w:hideMark/>
          </w:tcPr>
          <w:p w14:paraId="35B1EB47" w14:textId="77777777" w:rsidR="00F059F2" w:rsidRPr="00F059F2" w:rsidRDefault="00F059F2" w:rsidP="004709F6">
            <w:pPr>
              <w:rPr>
                <w:rFonts w:ascii="Arial" w:hAnsi="Arial" w:cs="Arial"/>
                <w:sz w:val="20"/>
                <w:szCs w:val="20"/>
              </w:rPr>
            </w:pPr>
          </w:p>
        </w:tc>
      </w:tr>
      <w:tr w:rsidR="00F059F2" w:rsidRPr="00F059F2" w14:paraId="6248B59C"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788C33B"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LESTE 5</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4B684F9"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305</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9183CCB"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499</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1E106A5"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1069</w:t>
            </w:r>
          </w:p>
        </w:tc>
        <w:tc>
          <w:tcPr>
            <w:tcW w:w="220" w:type="dxa"/>
            <w:tcBorders>
              <w:left w:val="single" w:sz="6" w:space="0" w:color="000000"/>
            </w:tcBorders>
            <w:tcMar>
              <w:top w:w="100" w:type="dxa"/>
              <w:left w:w="100" w:type="dxa"/>
              <w:bottom w:w="100" w:type="dxa"/>
              <w:right w:w="100" w:type="dxa"/>
            </w:tcMar>
            <w:hideMark/>
          </w:tcPr>
          <w:p w14:paraId="70C8CC0B" w14:textId="77777777" w:rsidR="00F059F2" w:rsidRPr="00F059F2" w:rsidRDefault="00F059F2" w:rsidP="004709F6">
            <w:pPr>
              <w:rPr>
                <w:rFonts w:ascii="Arial" w:hAnsi="Arial" w:cs="Arial"/>
                <w:sz w:val="20"/>
                <w:szCs w:val="20"/>
              </w:rPr>
            </w:pPr>
          </w:p>
        </w:tc>
      </w:tr>
      <w:tr w:rsidR="00F059F2" w:rsidRPr="00F059F2" w14:paraId="6DFE9842"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A6C0601"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LIMEIRA</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D2F1028"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413</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18BA66C"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651</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57C598B"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1395</w:t>
            </w:r>
          </w:p>
        </w:tc>
        <w:tc>
          <w:tcPr>
            <w:tcW w:w="220" w:type="dxa"/>
            <w:tcBorders>
              <w:left w:val="single" w:sz="6" w:space="0" w:color="000000"/>
            </w:tcBorders>
            <w:tcMar>
              <w:top w:w="100" w:type="dxa"/>
              <w:left w:w="100" w:type="dxa"/>
              <w:bottom w:w="100" w:type="dxa"/>
              <w:right w:w="100" w:type="dxa"/>
            </w:tcMar>
            <w:hideMark/>
          </w:tcPr>
          <w:p w14:paraId="3E84214F" w14:textId="77777777" w:rsidR="00F059F2" w:rsidRPr="00F059F2" w:rsidRDefault="00F059F2" w:rsidP="004709F6">
            <w:pPr>
              <w:rPr>
                <w:rFonts w:ascii="Arial" w:hAnsi="Arial" w:cs="Arial"/>
                <w:sz w:val="20"/>
                <w:szCs w:val="20"/>
              </w:rPr>
            </w:pPr>
          </w:p>
        </w:tc>
      </w:tr>
      <w:tr w:rsidR="00F059F2" w:rsidRPr="00F059F2" w14:paraId="79A09D97"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B23FD88"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LINS</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EC2376E"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114</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BD53573"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169</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D706959"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363</w:t>
            </w:r>
          </w:p>
        </w:tc>
        <w:tc>
          <w:tcPr>
            <w:tcW w:w="220" w:type="dxa"/>
            <w:tcBorders>
              <w:left w:val="single" w:sz="6" w:space="0" w:color="000000"/>
            </w:tcBorders>
            <w:tcMar>
              <w:top w:w="100" w:type="dxa"/>
              <w:left w:w="100" w:type="dxa"/>
              <w:bottom w:w="100" w:type="dxa"/>
              <w:right w:w="100" w:type="dxa"/>
            </w:tcMar>
            <w:hideMark/>
          </w:tcPr>
          <w:p w14:paraId="6C865CBD" w14:textId="77777777" w:rsidR="00F059F2" w:rsidRPr="00F059F2" w:rsidRDefault="00F059F2" w:rsidP="004709F6">
            <w:pPr>
              <w:rPr>
                <w:rFonts w:ascii="Arial" w:hAnsi="Arial" w:cs="Arial"/>
                <w:sz w:val="20"/>
                <w:szCs w:val="20"/>
              </w:rPr>
            </w:pPr>
          </w:p>
        </w:tc>
      </w:tr>
      <w:tr w:rsidR="00F059F2" w:rsidRPr="00F059F2" w14:paraId="2000E54F"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1CAAF74"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MARILIA</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7B9C9E2"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208</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D82CDA7"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313</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E183E89"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669</w:t>
            </w:r>
          </w:p>
        </w:tc>
        <w:tc>
          <w:tcPr>
            <w:tcW w:w="220" w:type="dxa"/>
            <w:tcBorders>
              <w:left w:val="single" w:sz="6" w:space="0" w:color="000000"/>
            </w:tcBorders>
            <w:tcMar>
              <w:top w:w="100" w:type="dxa"/>
              <w:left w:w="100" w:type="dxa"/>
              <w:bottom w:w="100" w:type="dxa"/>
              <w:right w:w="100" w:type="dxa"/>
            </w:tcMar>
            <w:hideMark/>
          </w:tcPr>
          <w:p w14:paraId="5323D074" w14:textId="77777777" w:rsidR="00F059F2" w:rsidRPr="00F059F2" w:rsidRDefault="00F059F2" w:rsidP="004709F6">
            <w:pPr>
              <w:rPr>
                <w:rFonts w:ascii="Arial" w:hAnsi="Arial" w:cs="Arial"/>
                <w:sz w:val="20"/>
                <w:szCs w:val="20"/>
              </w:rPr>
            </w:pPr>
          </w:p>
        </w:tc>
      </w:tr>
      <w:tr w:rsidR="00F059F2" w:rsidRPr="00F059F2" w14:paraId="706F97F6"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D69C224"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MAUA</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D49D2FE"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382</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4303409"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610</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8492E56"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1306</w:t>
            </w:r>
          </w:p>
        </w:tc>
        <w:tc>
          <w:tcPr>
            <w:tcW w:w="220" w:type="dxa"/>
            <w:tcBorders>
              <w:left w:val="single" w:sz="6" w:space="0" w:color="000000"/>
            </w:tcBorders>
            <w:tcMar>
              <w:top w:w="100" w:type="dxa"/>
              <w:left w:w="100" w:type="dxa"/>
              <w:bottom w:w="100" w:type="dxa"/>
              <w:right w:w="100" w:type="dxa"/>
            </w:tcMar>
            <w:hideMark/>
          </w:tcPr>
          <w:p w14:paraId="0A8376C2" w14:textId="77777777" w:rsidR="00F059F2" w:rsidRPr="00F059F2" w:rsidRDefault="00F059F2" w:rsidP="004709F6">
            <w:pPr>
              <w:rPr>
                <w:rFonts w:ascii="Arial" w:hAnsi="Arial" w:cs="Arial"/>
                <w:sz w:val="20"/>
                <w:szCs w:val="20"/>
              </w:rPr>
            </w:pPr>
          </w:p>
        </w:tc>
      </w:tr>
      <w:tr w:rsidR="00F059F2" w:rsidRPr="00F059F2" w14:paraId="19FDE11A"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425AE02"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MIRACATU</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4913D19"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102</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2E1AEAA"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130</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6F68DA4"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280</w:t>
            </w:r>
          </w:p>
        </w:tc>
        <w:tc>
          <w:tcPr>
            <w:tcW w:w="220" w:type="dxa"/>
            <w:tcBorders>
              <w:left w:val="single" w:sz="6" w:space="0" w:color="000000"/>
            </w:tcBorders>
            <w:tcMar>
              <w:top w:w="100" w:type="dxa"/>
              <w:left w:w="100" w:type="dxa"/>
              <w:bottom w:w="100" w:type="dxa"/>
              <w:right w:w="100" w:type="dxa"/>
            </w:tcMar>
            <w:hideMark/>
          </w:tcPr>
          <w:p w14:paraId="1BA4BD46" w14:textId="77777777" w:rsidR="00F059F2" w:rsidRPr="00F059F2" w:rsidRDefault="00F059F2" w:rsidP="004709F6">
            <w:pPr>
              <w:rPr>
                <w:rFonts w:ascii="Arial" w:hAnsi="Arial" w:cs="Arial"/>
                <w:sz w:val="20"/>
                <w:szCs w:val="20"/>
              </w:rPr>
            </w:pPr>
          </w:p>
        </w:tc>
      </w:tr>
      <w:tr w:rsidR="00F059F2" w:rsidRPr="00F059F2" w14:paraId="33F9DEBB"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BB15E8A"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MIRANTE DO PARANAPANEMA</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E84A189"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69</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135D098"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82</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8905087"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176</w:t>
            </w:r>
          </w:p>
        </w:tc>
        <w:tc>
          <w:tcPr>
            <w:tcW w:w="220" w:type="dxa"/>
            <w:tcBorders>
              <w:left w:val="single" w:sz="6" w:space="0" w:color="000000"/>
            </w:tcBorders>
            <w:tcMar>
              <w:top w:w="100" w:type="dxa"/>
              <w:left w:w="100" w:type="dxa"/>
              <w:bottom w:w="100" w:type="dxa"/>
              <w:right w:w="100" w:type="dxa"/>
            </w:tcMar>
            <w:hideMark/>
          </w:tcPr>
          <w:p w14:paraId="036E27CF" w14:textId="77777777" w:rsidR="00F059F2" w:rsidRPr="00F059F2" w:rsidRDefault="00F059F2" w:rsidP="004709F6">
            <w:pPr>
              <w:rPr>
                <w:rFonts w:ascii="Arial" w:hAnsi="Arial" w:cs="Arial"/>
                <w:sz w:val="20"/>
                <w:szCs w:val="20"/>
              </w:rPr>
            </w:pPr>
          </w:p>
        </w:tc>
      </w:tr>
      <w:tr w:rsidR="00F059F2" w:rsidRPr="00F059F2" w14:paraId="0E4DFD9A"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3E27E0F"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MOGI DAS CRUZES</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30ABBEB"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353</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DD82898"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551</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89A43BB"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1183</w:t>
            </w:r>
          </w:p>
        </w:tc>
        <w:tc>
          <w:tcPr>
            <w:tcW w:w="220" w:type="dxa"/>
            <w:tcBorders>
              <w:left w:val="single" w:sz="6" w:space="0" w:color="000000"/>
            </w:tcBorders>
            <w:tcMar>
              <w:top w:w="100" w:type="dxa"/>
              <w:left w:w="100" w:type="dxa"/>
              <w:bottom w:w="100" w:type="dxa"/>
              <w:right w:w="100" w:type="dxa"/>
            </w:tcMar>
            <w:hideMark/>
          </w:tcPr>
          <w:p w14:paraId="01254829" w14:textId="77777777" w:rsidR="00F059F2" w:rsidRPr="00F059F2" w:rsidRDefault="00F059F2" w:rsidP="004709F6">
            <w:pPr>
              <w:rPr>
                <w:rFonts w:ascii="Arial" w:hAnsi="Arial" w:cs="Arial"/>
                <w:sz w:val="20"/>
                <w:szCs w:val="20"/>
              </w:rPr>
            </w:pPr>
          </w:p>
        </w:tc>
      </w:tr>
      <w:tr w:rsidR="00F059F2" w:rsidRPr="00F059F2" w14:paraId="44E476D9"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106B2F8"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MOGI MIRIM</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90CB802"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288</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7FC1A10"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438</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D80C2E2"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938</w:t>
            </w:r>
          </w:p>
        </w:tc>
        <w:tc>
          <w:tcPr>
            <w:tcW w:w="220" w:type="dxa"/>
            <w:tcBorders>
              <w:left w:val="single" w:sz="6" w:space="0" w:color="000000"/>
            </w:tcBorders>
            <w:tcMar>
              <w:top w:w="100" w:type="dxa"/>
              <w:left w:w="100" w:type="dxa"/>
              <w:bottom w:w="100" w:type="dxa"/>
              <w:right w:w="100" w:type="dxa"/>
            </w:tcMar>
            <w:hideMark/>
          </w:tcPr>
          <w:p w14:paraId="4FC14798" w14:textId="77777777" w:rsidR="00F059F2" w:rsidRPr="00F059F2" w:rsidRDefault="00F059F2" w:rsidP="004709F6">
            <w:pPr>
              <w:rPr>
                <w:rFonts w:ascii="Arial" w:hAnsi="Arial" w:cs="Arial"/>
                <w:sz w:val="20"/>
                <w:szCs w:val="20"/>
              </w:rPr>
            </w:pPr>
          </w:p>
        </w:tc>
      </w:tr>
      <w:tr w:rsidR="00F059F2" w:rsidRPr="00F059F2" w14:paraId="54D75453"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BB03A80"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NORTE 1</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2C107E9"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473</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2592D17"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771</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223B514"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1651</w:t>
            </w:r>
          </w:p>
        </w:tc>
        <w:tc>
          <w:tcPr>
            <w:tcW w:w="220" w:type="dxa"/>
            <w:tcBorders>
              <w:left w:val="single" w:sz="6" w:space="0" w:color="000000"/>
            </w:tcBorders>
            <w:tcMar>
              <w:top w:w="100" w:type="dxa"/>
              <w:left w:w="100" w:type="dxa"/>
              <w:bottom w:w="100" w:type="dxa"/>
              <w:right w:w="100" w:type="dxa"/>
            </w:tcMar>
            <w:hideMark/>
          </w:tcPr>
          <w:p w14:paraId="5EE6BC6C" w14:textId="77777777" w:rsidR="00F059F2" w:rsidRPr="00F059F2" w:rsidRDefault="00F059F2" w:rsidP="004709F6">
            <w:pPr>
              <w:rPr>
                <w:rFonts w:ascii="Arial" w:hAnsi="Arial" w:cs="Arial"/>
                <w:sz w:val="20"/>
                <w:szCs w:val="20"/>
              </w:rPr>
            </w:pPr>
          </w:p>
        </w:tc>
      </w:tr>
      <w:tr w:rsidR="00F059F2" w:rsidRPr="00F059F2" w14:paraId="4E961956"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3CACCDE"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NORTE 2</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6223CE2"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311</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A869AF2"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511</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8F2FEAC"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1094</w:t>
            </w:r>
          </w:p>
        </w:tc>
        <w:tc>
          <w:tcPr>
            <w:tcW w:w="220" w:type="dxa"/>
            <w:tcBorders>
              <w:left w:val="single" w:sz="6" w:space="0" w:color="000000"/>
            </w:tcBorders>
            <w:tcMar>
              <w:top w:w="100" w:type="dxa"/>
              <w:left w:w="100" w:type="dxa"/>
              <w:bottom w:w="100" w:type="dxa"/>
              <w:right w:w="100" w:type="dxa"/>
            </w:tcMar>
            <w:hideMark/>
          </w:tcPr>
          <w:p w14:paraId="5D20CE45" w14:textId="77777777" w:rsidR="00F059F2" w:rsidRPr="00F059F2" w:rsidRDefault="00F059F2" w:rsidP="004709F6">
            <w:pPr>
              <w:rPr>
                <w:rFonts w:ascii="Arial" w:hAnsi="Arial" w:cs="Arial"/>
                <w:sz w:val="20"/>
                <w:szCs w:val="20"/>
              </w:rPr>
            </w:pPr>
          </w:p>
        </w:tc>
      </w:tr>
      <w:tr w:rsidR="00F059F2" w:rsidRPr="00F059F2" w14:paraId="6C2194FD"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F56E423"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OSASCO</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37B0221"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427</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10DB016"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718</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5291ED3"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1538</w:t>
            </w:r>
          </w:p>
        </w:tc>
        <w:tc>
          <w:tcPr>
            <w:tcW w:w="220" w:type="dxa"/>
            <w:tcBorders>
              <w:left w:val="single" w:sz="6" w:space="0" w:color="000000"/>
            </w:tcBorders>
            <w:tcMar>
              <w:top w:w="100" w:type="dxa"/>
              <w:left w:w="100" w:type="dxa"/>
              <w:bottom w:w="100" w:type="dxa"/>
              <w:right w:w="100" w:type="dxa"/>
            </w:tcMar>
            <w:hideMark/>
          </w:tcPr>
          <w:p w14:paraId="65904E88" w14:textId="77777777" w:rsidR="00F059F2" w:rsidRPr="00F059F2" w:rsidRDefault="00F059F2" w:rsidP="004709F6">
            <w:pPr>
              <w:rPr>
                <w:rFonts w:ascii="Arial" w:hAnsi="Arial" w:cs="Arial"/>
                <w:sz w:val="20"/>
                <w:szCs w:val="20"/>
              </w:rPr>
            </w:pPr>
          </w:p>
        </w:tc>
      </w:tr>
      <w:tr w:rsidR="00F059F2" w:rsidRPr="00F059F2" w14:paraId="34E8CEFE"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F5DA917"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OURINHOS</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72CC8E0"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129</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C22F3F7"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195</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3F64C94"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419</w:t>
            </w:r>
          </w:p>
        </w:tc>
        <w:tc>
          <w:tcPr>
            <w:tcW w:w="220" w:type="dxa"/>
            <w:tcBorders>
              <w:left w:val="single" w:sz="6" w:space="0" w:color="000000"/>
            </w:tcBorders>
            <w:tcMar>
              <w:top w:w="100" w:type="dxa"/>
              <w:left w:w="100" w:type="dxa"/>
              <w:bottom w:w="100" w:type="dxa"/>
              <w:right w:w="100" w:type="dxa"/>
            </w:tcMar>
            <w:hideMark/>
          </w:tcPr>
          <w:p w14:paraId="7AE4C1B9" w14:textId="77777777" w:rsidR="00F059F2" w:rsidRPr="00F059F2" w:rsidRDefault="00F059F2" w:rsidP="004709F6">
            <w:pPr>
              <w:rPr>
                <w:rFonts w:ascii="Arial" w:hAnsi="Arial" w:cs="Arial"/>
                <w:sz w:val="20"/>
                <w:szCs w:val="20"/>
              </w:rPr>
            </w:pPr>
          </w:p>
        </w:tc>
      </w:tr>
      <w:tr w:rsidR="00F059F2" w:rsidRPr="00F059F2" w14:paraId="7C4BF934"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259B89E"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PENAPOLIS</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70C7724"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66</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4436F94"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103</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A1C4FE4"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219</w:t>
            </w:r>
          </w:p>
        </w:tc>
        <w:tc>
          <w:tcPr>
            <w:tcW w:w="220" w:type="dxa"/>
            <w:tcBorders>
              <w:left w:val="single" w:sz="6" w:space="0" w:color="000000"/>
            </w:tcBorders>
            <w:tcMar>
              <w:top w:w="100" w:type="dxa"/>
              <w:left w:w="100" w:type="dxa"/>
              <w:bottom w:w="100" w:type="dxa"/>
              <w:right w:w="100" w:type="dxa"/>
            </w:tcMar>
            <w:hideMark/>
          </w:tcPr>
          <w:p w14:paraId="3B31B07A" w14:textId="77777777" w:rsidR="00F059F2" w:rsidRPr="00F059F2" w:rsidRDefault="00F059F2" w:rsidP="004709F6">
            <w:pPr>
              <w:rPr>
                <w:rFonts w:ascii="Arial" w:hAnsi="Arial" w:cs="Arial"/>
                <w:sz w:val="20"/>
                <w:szCs w:val="20"/>
              </w:rPr>
            </w:pPr>
          </w:p>
        </w:tc>
      </w:tr>
      <w:tr w:rsidR="00F059F2" w:rsidRPr="00F059F2" w14:paraId="25F20230"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9A44BA3"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lastRenderedPageBreak/>
              <w:t>PINDAMONHANGABA</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EF6568C"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158</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B632AC0"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233</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66BE530"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500</w:t>
            </w:r>
          </w:p>
        </w:tc>
        <w:tc>
          <w:tcPr>
            <w:tcW w:w="220" w:type="dxa"/>
            <w:tcBorders>
              <w:left w:val="single" w:sz="6" w:space="0" w:color="000000"/>
            </w:tcBorders>
            <w:tcMar>
              <w:top w:w="100" w:type="dxa"/>
              <w:left w:w="100" w:type="dxa"/>
              <w:bottom w:w="100" w:type="dxa"/>
              <w:right w:w="100" w:type="dxa"/>
            </w:tcMar>
            <w:hideMark/>
          </w:tcPr>
          <w:p w14:paraId="64442951" w14:textId="77777777" w:rsidR="00F059F2" w:rsidRPr="00F059F2" w:rsidRDefault="00F059F2" w:rsidP="004709F6">
            <w:pPr>
              <w:rPr>
                <w:rFonts w:ascii="Arial" w:hAnsi="Arial" w:cs="Arial"/>
                <w:sz w:val="20"/>
                <w:szCs w:val="20"/>
              </w:rPr>
            </w:pPr>
          </w:p>
        </w:tc>
      </w:tr>
      <w:tr w:rsidR="00F059F2" w:rsidRPr="00F059F2" w14:paraId="762522AF"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04AA548"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PIRACICABA</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AB39DB0"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274</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7B53D4F"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427</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EFDC768"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916</w:t>
            </w:r>
          </w:p>
        </w:tc>
        <w:tc>
          <w:tcPr>
            <w:tcW w:w="220" w:type="dxa"/>
            <w:tcBorders>
              <w:left w:val="single" w:sz="6" w:space="0" w:color="000000"/>
            </w:tcBorders>
            <w:tcMar>
              <w:top w:w="100" w:type="dxa"/>
              <w:left w:w="100" w:type="dxa"/>
              <w:bottom w:w="100" w:type="dxa"/>
              <w:right w:w="100" w:type="dxa"/>
            </w:tcMar>
            <w:hideMark/>
          </w:tcPr>
          <w:p w14:paraId="28D7B41A" w14:textId="77777777" w:rsidR="00F059F2" w:rsidRPr="00F059F2" w:rsidRDefault="00F059F2" w:rsidP="004709F6">
            <w:pPr>
              <w:rPr>
                <w:rFonts w:ascii="Arial" w:hAnsi="Arial" w:cs="Arial"/>
                <w:sz w:val="20"/>
                <w:szCs w:val="20"/>
              </w:rPr>
            </w:pPr>
          </w:p>
        </w:tc>
      </w:tr>
      <w:tr w:rsidR="00F059F2" w:rsidRPr="00F059F2" w14:paraId="17A777E1"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9B07A3B"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PIRAJU</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24DD737"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62</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F463226"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93</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2FE9521"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202</w:t>
            </w:r>
          </w:p>
        </w:tc>
        <w:tc>
          <w:tcPr>
            <w:tcW w:w="220" w:type="dxa"/>
            <w:tcBorders>
              <w:left w:val="single" w:sz="6" w:space="0" w:color="000000"/>
            </w:tcBorders>
            <w:tcMar>
              <w:top w:w="100" w:type="dxa"/>
              <w:left w:w="100" w:type="dxa"/>
              <w:bottom w:w="100" w:type="dxa"/>
              <w:right w:w="100" w:type="dxa"/>
            </w:tcMar>
            <w:hideMark/>
          </w:tcPr>
          <w:p w14:paraId="4BABC4BE" w14:textId="77777777" w:rsidR="00F059F2" w:rsidRPr="00F059F2" w:rsidRDefault="00F059F2" w:rsidP="004709F6">
            <w:pPr>
              <w:rPr>
                <w:rFonts w:ascii="Arial" w:hAnsi="Arial" w:cs="Arial"/>
                <w:sz w:val="20"/>
                <w:szCs w:val="20"/>
              </w:rPr>
            </w:pPr>
          </w:p>
        </w:tc>
      </w:tr>
      <w:tr w:rsidR="00F059F2" w:rsidRPr="00F059F2" w14:paraId="1D5DA4F0"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EAEB7D3"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PIRASSUNUNGA</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FCEDF42"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222</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E57DD5E"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348</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BD41253"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743</w:t>
            </w:r>
          </w:p>
        </w:tc>
        <w:tc>
          <w:tcPr>
            <w:tcW w:w="220" w:type="dxa"/>
            <w:tcBorders>
              <w:left w:val="single" w:sz="6" w:space="0" w:color="000000"/>
            </w:tcBorders>
            <w:tcMar>
              <w:top w:w="100" w:type="dxa"/>
              <w:left w:w="100" w:type="dxa"/>
              <w:bottom w:w="100" w:type="dxa"/>
              <w:right w:w="100" w:type="dxa"/>
            </w:tcMar>
            <w:hideMark/>
          </w:tcPr>
          <w:p w14:paraId="01CFD651" w14:textId="77777777" w:rsidR="00F059F2" w:rsidRPr="00F059F2" w:rsidRDefault="00F059F2" w:rsidP="004709F6">
            <w:pPr>
              <w:rPr>
                <w:rFonts w:ascii="Arial" w:hAnsi="Arial" w:cs="Arial"/>
                <w:sz w:val="20"/>
                <w:szCs w:val="20"/>
              </w:rPr>
            </w:pPr>
          </w:p>
        </w:tc>
      </w:tr>
      <w:tr w:rsidR="00F059F2" w:rsidRPr="00F059F2" w14:paraId="59302A23"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C8D57EB"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PRESIDENTE PRUDENTE</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5729CDA"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190</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8F81FCD"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282</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1E8D5B0"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604</w:t>
            </w:r>
          </w:p>
        </w:tc>
        <w:tc>
          <w:tcPr>
            <w:tcW w:w="220" w:type="dxa"/>
            <w:tcBorders>
              <w:left w:val="single" w:sz="6" w:space="0" w:color="000000"/>
            </w:tcBorders>
            <w:tcMar>
              <w:top w:w="100" w:type="dxa"/>
              <w:left w:w="100" w:type="dxa"/>
              <w:bottom w:w="100" w:type="dxa"/>
              <w:right w:w="100" w:type="dxa"/>
            </w:tcMar>
            <w:hideMark/>
          </w:tcPr>
          <w:p w14:paraId="1C5A8F17" w14:textId="77777777" w:rsidR="00F059F2" w:rsidRPr="00F059F2" w:rsidRDefault="00F059F2" w:rsidP="004709F6">
            <w:pPr>
              <w:rPr>
                <w:rFonts w:ascii="Arial" w:hAnsi="Arial" w:cs="Arial"/>
                <w:sz w:val="20"/>
                <w:szCs w:val="20"/>
              </w:rPr>
            </w:pPr>
          </w:p>
        </w:tc>
      </w:tr>
      <w:tr w:rsidR="00F059F2" w:rsidRPr="00F059F2" w14:paraId="2814E8BA"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7CD772E"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REGISTRO</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061D9DC"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158</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4EF7E9A"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219</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2D89DD5"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469</w:t>
            </w:r>
          </w:p>
        </w:tc>
        <w:tc>
          <w:tcPr>
            <w:tcW w:w="220" w:type="dxa"/>
            <w:tcBorders>
              <w:left w:val="single" w:sz="6" w:space="0" w:color="000000"/>
            </w:tcBorders>
            <w:tcMar>
              <w:top w:w="100" w:type="dxa"/>
              <w:left w:w="100" w:type="dxa"/>
              <w:bottom w:w="100" w:type="dxa"/>
              <w:right w:w="100" w:type="dxa"/>
            </w:tcMar>
            <w:hideMark/>
          </w:tcPr>
          <w:p w14:paraId="0B2BBD96" w14:textId="77777777" w:rsidR="00F059F2" w:rsidRPr="00F059F2" w:rsidRDefault="00F059F2" w:rsidP="004709F6">
            <w:pPr>
              <w:rPr>
                <w:rFonts w:ascii="Arial" w:hAnsi="Arial" w:cs="Arial"/>
                <w:sz w:val="20"/>
                <w:szCs w:val="20"/>
              </w:rPr>
            </w:pPr>
          </w:p>
        </w:tc>
      </w:tr>
      <w:tr w:rsidR="00F059F2" w:rsidRPr="00F059F2" w14:paraId="4905E384"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530FB1E"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RIBEIRAO PRETO</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31E75AF"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405</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2956E80"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630</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9BCF99E"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1350</w:t>
            </w:r>
          </w:p>
        </w:tc>
        <w:tc>
          <w:tcPr>
            <w:tcW w:w="220" w:type="dxa"/>
            <w:tcBorders>
              <w:left w:val="single" w:sz="6" w:space="0" w:color="000000"/>
            </w:tcBorders>
            <w:tcMar>
              <w:top w:w="100" w:type="dxa"/>
              <w:left w:w="100" w:type="dxa"/>
              <w:bottom w:w="100" w:type="dxa"/>
              <w:right w:w="100" w:type="dxa"/>
            </w:tcMar>
            <w:hideMark/>
          </w:tcPr>
          <w:p w14:paraId="61C1206D" w14:textId="77777777" w:rsidR="00F059F2" w:rsidRPr="00F059F2" w:rsidRDefault="00F059F2" w:rsidP="004709F6">
            <w:pPr>
              <w:rPr>
                <w:rFonts w:ascii="Arial" w:hAnsi="Arial" w:cs="Arial"/>
                <w:sz w:val="20"/>
                <w:szCs w:val="20"/>
              </w:rPr>
            </w:pPr>
          </w:p>
        </w:tc>
      </w:tr>
      <w:tr w:rsidR="00F059F2" w:rsidRPr="00F059F2" w14:paraId="234F2FC1"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1F62AB4"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SANTO ANASTACIO</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BD0F682"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63</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A8DBF21"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90</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AEA4708"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193</w:t>
            </w:r>
          </w:p>
        </w:tc>
        <w:tc>
          <w:tcPr>
            <w:tcW w:w="220" w:type="dxa"/>
            <w:tcBorders>
              <w:left w:val="single" w:sz="6" w:space="0" w:color="000000"/>
            </w:tcBorders>
            <w:tcMar>
              <w:top w:w="100" w:type="dxa"/>
              <w:left w:w="100" w:type="dxa"/>
              <w:bottom w:w="100" w:type="dxa"/>
              <w:right w:w="100" w:type="dxa"/>
            </w:tcMar>
            <w:hideMark/>
          </w:tcPr>
          <w:p w14:paraId="78B3C310" w14:textId="77777777" w:rsidR="00F059F2" w:rsidRPr="00F059F2" w:rsidRDefault="00F059F2" w:rsidP="004709F6">
            <w:pPr>
              <w:rPr>
                <w:rFonts w:ascii="Arial" w:hAnsi="Arial" w:cs="Arial"/>
                <w:sz w:val="20"/>
                <w:szCs w:val="20"/>
              </w:rPr>
            </w:pPr>
          </w:p>
        </w:tc>
      </w:tr>
      <w:tr w:rsidR="00F059F2" w:rsidRPr="00F059F2" w14:paraId="5AAAE81C"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FE7CB2B"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SANTO ANDRE</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A69F21B"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376</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D79EC91"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599</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975730E"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1284</w:t>
            </w:r>
          </w:p>
        </w:tc>
        <w:tc>
          <w:tcPr>
            <w:tcW w:w="220" w:type="dxa"/>
            <w:tcBorders>
              <w:left w:val="single" w:sz="6" w:space="0" w:color="000000"/>
            </w:tcBorders>
            <w:tcMar>
              <w:top w:w="100" w:type="dxa"/>
              <w:left w:w="100" w:type="dxa"/>
              <w:bottom w:w="100" w:type="dxa"/>
              <w:right w:w="100" w:type="dxa"/>
            </w:tcMar>
            <w:hideMark/>
          </w:tcPr>
          <w:p w14:paraId="39CBCE02" w14:textId="77777777" w:rsidR="00F059F2" w:rsidRPr="00F059F2" w:rsidRDefault="00F059F2" w:rsidP="004709F6">
            <w:pPr>
              <w:rPr>
                <w:rFonts w:ascii="Arial" w:hAnsi="Arial" w:cs="Arial"/>
                <w:sz w:val="20"/>
                <w:szCs w:val="20"/>
              </w:rPr>
            </w:pPr>
          </w:p>
        </w:tc>
      </w:tr>
      <w:tr w:rsidR="00F059F2" w:rsidRPr="00F059F2" w14:paraId="64360221"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9975BA7"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SANTOS</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EA3FB91"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401</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3F6EB14"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645</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2A52C6A"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1384</w:t>
            </w:r>
          </w:p>
        </w:tc>
        <w:tc>
          <w:tcPr>
            <w:tcW w:w="220" w:type="dxa"/>
            <w:tcBorders>
              <w:left w:val="single" w:sz="6" w:space="0" w:color="000000"/>
            </w:tcBorders>
            <w:tcMar>
              <w:top w:w="100" w:type="dxa"/>
              <w:left w:w="100" w:type="dxa"/>
              <w:bottom w:w="100" w:type="dxa"/>
              <w:right w:w="100" w:type="dxa"/>
            </w:tcMar>
            <w:hideMark/>
          </w:tcPr>
          <w:p w14:paraId="25A5C9A8" w14:textId="77777777" w:rsidR="00F059F2" w:rsidRPr="00F059F2" w:rsidRDefault="00F059F2" w:rsidP="004709F6">
            <w:pPr>
              <w:rPr>
                <w:rFonts w:ascii="Arial" w:hAnsi="Arial" w:cs="Arial"/>
                <w:sz w:val="20"/>
                <w:szCs w:val="20"/>
              </w:rPr>
            </w:pPr>
          </w:p>
        </w:tc>
      </w:tr>
      <w:tr w:rsidR="00F059F2" w:rsidRPr="00F059F2" w14:paraId="3D10CCF2"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6FC8C80"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SAO BERNARDO DO CAMPO</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1A6BC2E"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517</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48DF499"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828</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4ED5ACA"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1775</w:t>
            </w:r>
          </w:p>
        </w:tc>
        <w:tc>
          <w:tcPr>
            <w:tcW w:w="220" w:type="dxa"/>
            <w:tcBorders>
              <w:left w:val="single" w:sz="6" w:space="0" w:color="000000"/>
            </w:tcBorders>
            <w:tcMar>
              <w:top w:w="100" w:type="dxa"/>
              <w:left w:w="100" w:type="dxa"/>
              <w:bottom w:w="100" w:type="dxa"/>
              <w:right w:w="100" w:type="dxa"/>
            </w:tcMar>
            <w:hideMark/>
          </w:tcPr>
          <w:p w14:paraId="40C0BC9E" w14:textId="77777777" w:rsidR="00F059F2" w:rsidRPr="00F059F2" w:rsidRDefault="00F059F2" w:rsidP="004709F6">
            <w:pPr>
              <w:rPr>
                <w:rFonts w:ascii="Arial" w:hAnsi="Arial" w:cs="Arial"/>
                <w:sz w:val="20"/>
                <w:szCs w:val="20"/>
              </w:rPr>
            </w:pPr>
          </w:p>
        </w:tc>
      </w:tr>
      <w:tr w:rsidR="00F059F2" w:rsidRPr="00F059F2" w14:paraId="45FB2C3A"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89327B2"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SAO CARLOS</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066B1F4"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185</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EC5B2C3"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290</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167A381"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622</w:t>
            </w:r>
          </w:p>
        </w:tc>
        <w:tc>
          <w:tcPr>
            <w:tcW w:w="220" w:type="dxa"/>
            <w:tcBorders>
              <w:left w:val="single" w:sz="6" w:space="0" w:color="000000"/>
            </w:tcBorders>
            <w:tcMar>
              <w:top w:w="100" w:type="dxa"/>
              <w:left w:w="100" w:type="dxa"/>
              <w:bottom w:w="100" w:type="dxa"/>
              <w:right w:w="100" w:type="dxa"/>
            </w:tcMar>
            <w:hideMark/>
          </w:tcPr>
          <w:p w14:paraId="0FF85C57" w14:textId="77777777" w:rsidR="00F059F2" w:rsidRPr="00F059F2" w:rsidRDefault="00F059F2" w:rsidP="004709F6">
            <w:pPr>
              <w:rPr>
                <w:rFonts w:ascii="Arial" w:hAnsi="Arial" w:cs="Arial"/>
                <w:sz w:val="20"/>
                <w:szCs w:val="20"/>
              </w:rPr>
            </w:pPr>
          </w:p>
        </w:tc>
      </w:tr>
      <w:tr w:rsidR="00F059F2" w:rsidRPr="00F059F2" w14:paraId="580BA1C8"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FDC96DE"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SAO JOAO DA BOA VISTA</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C94AEC5"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236</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F019987"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352</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B6BA158"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755</w:t>
            </w:r>
          </w:p>
        </w:tc>
        <w:tc>
          <w:tcPr>
            <w:tcW w:w="220" w:type="dxa"/>
            <w:tcBorders>
              <w:left w:val="single" w:sz="6" w:space="0" w:color="000000"/>
            </w:tcBorders>
            <w:tcMar>
              <w:top w:w="100" w:type="dxa"/>
              <w:left w:w="100" w:type="dxa"/>
              <w:bottom w:w="100" w:type="dxa"/>
              <w:right w:w="100" w:type="dxa"/>
            </w:tcMar>
            <w:hideMark/>
          </w:tcPr>
          <w:p w14:paraId="3B196384" w14:textId="77777777" w:rsidR="00F059F2" w:rsidRPr="00F059F2" w:rsidRDefault="00F059F2" w:rsidP="004709F6">
            <w:pPr>
              <w:rPr>
                <w:rFonts w:ascii="Arial" w:hAnsi="Arial" w:cs="Arial"/>
                <w:sz w:val="20"/>
                <w:szCs w:val="20"/>
              </w:rPr>
            </w:pPr>
          </w:p>
        </w:tc>
      </w:tr>
      <w:tr w:rsidR="00F059F2" w:rsidRPr="00F059F2" w14:paraId="084AF69C"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14A65E6"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SAO JOAQUIM DA BARRA</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E340624"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83</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CDC67E6"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129</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E8AADB5"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278</w:t>
            </w:r>
          </w:p>
        </w:tc>
        <w:tc>
          <w:tcPr>
            <w:tcW w:w="220" w:type="dxa"/>
            <w:tcBorders>
              <w:left w:val="single" w:sz="6" w:space="0" w:color="000000"/>
            </w:tcBorders>
            <w:tcMar>
              <w:top w:w="100" w:type="dxa"/>
              <w:left w:w="100" w:type="dxa"/>
              <w:bottom w:w="100" w:type="dxa"/>
              <w:right w:w="100" w:type="dxa"/>
            </w:tcMar>
            <w:hideMark/>
          </w:tcPr>
          <w:p w14:paraId="3936D9B6" w14:textId="77777777" w:rsidR="00F059F2" w:rsidRPr="00F059F2" w:rsidRDefault="00F059F2" w:rsidP="004709F6">
            <w:pPr>
              <w:rPr>
                <w:rFonts w:ascii="Arial" w:hAnsi="Arial" w:cs="Arial"/>
                <w:sz w:val="20"/>
                <w:szCs w:val="20"/>
              </w:rPr>
            </w:pPr>
          </w:p>
        </w:tc>
      </w:tr>
      <w:tr w:rsidR="00F059F2" w:rsidRPr="00F059F2" w14:paraId="753D8791"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EE369D5"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SAO JOSE DO RIO PRETO</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55FDBD5"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296</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98150D9"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471</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1075FD6"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1009</w:t>
            </w:r>
          </w:p>
        </w:tc>
        <w:tc>
          <w:tcPr>
            <w:tcW w:w="220" w:type="dxa"/>
            <w:tcBorders>
              <w:left w:val="single" w:sz="6" w:space="0" w:color="000000"/>
            </w:tcBorders>
            <w:tcMar>
              <w:top w:w="100" w:type="dxa"/>
              <w:left w:w="100" w:type="dxa"/>
              <w:bottom w:w="100" w:type="dxa"/>
              <w:right w:w="100" w:type="dxa"/>
            </w:tcMar>
            <w:hideMark/>
          </w:tcPr>
          <w:p w14:paraId="02F467C4" w14:textId="77777777" w:rsidR="00F059F2" w:rsidRPr="00F059F2" w:rsidRDefault="00F059F2" w:rsidP="004709F6">
            <w:pPr>
              <w:rPr>
                <w:rFonts w:ascii="Arial" w:hAnsi="Arial" w:cs="Arial"/>
                <w:sz w:val="20"/>
                <w:szCs w:val="20"/>
              </w:rPr>
            </w:pPr>
          </w:p>
        </w:tc>
      </w:tr>
      <w:tr w:rsidR="00F059F2" w:rsidRPr="00F059F2" w14:paraId="788DE046"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486BCD0"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SAO JOSE DOS CAMPOS</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0066123"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311</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FC952EF"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486</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97F5ECA"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1043</w:t>
            </w:r>
          </w:p>
        </w:tc>
        <w:tc>
          <w:tcPr>
            <w:tcW w:w="220" w:type="dxa"/>
            <w:tcBorders>
              <w:left w:val="single" w:sz="6" w:space="0" w:color="000000"/>
            </w:tcBorders>
            <w:tcMar>
              <w:top w:w="100" w:type="dxa"/>
              <w:left w:w="100" w:type="dxa"/>
              <w:bottom w:w="100" w:type="dxa"/>
              <w:right w:w="100" w:type="dxa"/>
            </w:tcMar>
            <w:hideMark/>
          </w:tcPr>
          <w:p w14:paraId="76641531" w14:textId="77777777" w:rsidR="00F059F2" w:rsidRPr="00F059F2" w:rsidRDefault="00F059F2" w:rsidP="004709F6">
            <w:pPr>
              <w:rPr>
                <w:rFonts w:ascii="Arial" w:hAnsi="Arial" w:cs="Arial"/>
                <w:sz w:val="20"/>
                <w:szCs w:val="20"/>
              </w:rPr>
            </w:pPr>
          </w:p>
        </w:tc>
      </w:tr>
      <w:tr w:rsidR="00F059F2" w:rsidRPr="00F059F2" w14:paraId="0D604ABF"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5E1D7C9"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SAO ROQUE</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4202BAF"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155</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138C78C"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249</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A4BF9C9"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533</w:t>
            </w:r>
          </w:p>
        </w:tc>
        <w:tc>
          <w:tcPr>
            <w:tcW w:w="220" w:type="dxa"/>
            <w:tcBorders>
              <w:left w:val="single" w:sz="6" w:space="0" w:color="000000"/>
            </w:tcBorders>
            <w:tcMar>
              <w:top w:w="100" w:type="dxa"/>
              <w:left w:w="100" w:type="dxa"/>
              <w:bottom w:w="100" w:type="dxa"/>
              <w:right w:w="100" w:type="dxa"/>
            </w:tcMar>
            <w:hideMark/>
          </w:tcPr>
          <w:p w14:paraId="5FBA6923" w14:textId="77777777" w:rsidR="00F059F2" w:rsidRPr="00F059F2" w:rsidRDefault="00F059F2" w:rsidP="004709F6">
            <w:pPr>
              <w:rPr>
                <w:rFonts w:ascii="Arial" w:hAnsi="Arial" w:cs="Arial"/>
                <w:sz w:val="20"/>
                <w:szCs w:val="20"/>
              </w:rPr>
            </w:pPr>
          </w:p>
        </w:tc>
      </w:tr>
      <w:tr w:rsidR="00F059F2" w:rsidRPr="00F059F2" w14:paraId="6D49662A"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2202B7F"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SAO VICENTE</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731841F"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429</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1A6830F"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673</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BFEC293"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1442</w:t>
            </w:r>
          </w:p>
        </w:tc>
        <w:tc>
          <w:tcPr>
            <w:tcW w:w="220" w:type="dxa"/>
            <w:tcBorders>
              <w:left w:val="single" w:sz="6" w:space="0" w:color="000000"/>
            </w:tcBorders>
            <w:tcMar>
              <w:top w:w="100" w:type="dxa"/>
              <w:left w:w="100" w:type="dxa"/>
              <w:bottom w:w="100" w:type="dxa"/>
              <w:right w:w="100" w:type="dxa"/>
            </w:tcMar>
            <w:hideMark/>
          </w:tcPr>
          <w:p w14:paraId="177B3914" w14:textId="77777777" w:rsidR="00F059F2" w:rsidRPr="00F059F2" w:rsidRDefault="00F059F2" w:rsidP="004709F6">
            <w:pPr>
              <w:rPr>
                <w:rFonts w:ascii="Arial" w:hAnsi="Arial" w:cs="Arial"/>
                <w:sz w:val="20"/>
                <w:szCs w:val="20"/>
              </w:rPr>
            </w:pPr>
          </w:p>
        </w:tc>
      </w:tr>
      <w:tr w:rsidR="00F059F2" w:rsidRPr="00F059F2" w14:paraId="37EE7DDF"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3E1586A"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SERTAOZINHO</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709976C"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142</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602FDEC"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224</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BD431F4"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480</w:t>
            </w:r>
          </w:p>
        </w:tc>
        <w:tc>
          <w:tcPr>
            <w:tcW w:w="220" w:type="dxa"/>
            <w:tcBorders>
              <w:left w:val="single" w:sz="6" w:space="0" w:color="000000"/>
            </w:tcBorders>
            <w:tcMar>
              <w:top w:w="100" w:type="dxa"/>
              <w:left w:w="100" w:type="dxa"/>
              <w:bottom w:w="100" w:type="dxa"/>
              <w:right w:w="100" w:type="dxa"/>
            </w:tcMar>
            <w:hideMark/>
          </w:tcPr>
          <w:p w14:paraId="468D5B25" w14:textId="77777777" w:rsidR="00F059F2" w:rsidRPr="00F059F2" w:rsidRDefault="00F059F2" w:rsidP="004709F6">
            <w:pPr>
              <w:rPr>
                <w:rFonts w:ascii="Arial" w:hAnsi="Arial" w:cs="Arial"/>
                <w:sz w:val="20"/>
                <w:szCs w:val="20"/>
              </w:rPr>
            </w:pPr>
          </w:p>
        </w:tc>
      </w:tr>
      <w:tr w:rsidR="00F059F2" w:rsidRPr="00F059F2" w14:paraId="345EF733"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35FAF46"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SOROCABA</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8D3F36A"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431</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62DDAF7"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678</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835E4B5"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1453</w:t>
            </w:r>
          </w:p>
        </w:tc>
        <w:tc>
          <w:tcPr>
            <w:tcW w:w="220" w:type="dxa"/>
            <w:tcBorders>
              <w:left w:val="single" w:sz="6" w:space="0" w:color="000000"/>
            </w:tcBorders>
            <w:tcMar>
              <w:top w:w="100" w:type="dxa"/>
              <w:left w:w="100" w:type="dxa"/>
              <w:bottom w:w="100" w:type="dxa"/>
              <w:right w:w="100" w:type="dxa"/>
            </w:tcMar>
            <w:hideMark/>
          </w:tcPr>
          <w:p w14:paraId="4693EFAF" w14:textId="77777777" w:rsidR="00F059F2" w:rsidRPr="00F059F2" w:rsidRDefault="00F059F2" w:rsidP="004709F6">
            <w:pPr>
              <w:rPr>
                <w:rFonts w:ascii="Arial" w:hAnsi="Arial" w:cs="Arial"/>
                <w:sz w:val="20"/>
                <w:szCs w:val="20"/>
              </w:rPr>
            </w:pPr>
          </w:p>
        </w:tc>
      </w:tr>
      <w:tr w:rsidR="00F059F2" w:rsidRPr="00F059F2" w14:paraId="4387CB32"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A3E2536"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SUL 1</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D265F9B"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466</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42EB917"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778</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F7F83E4"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1667</w:t>
            </w:r>
          </w:p>
        </w:tc>
        <w:tc>
          <w:tcPr>
            <w:tcW w:w="220" w:type="dxa"/>
            <w:tcBorders>
              <w:left w:val="single" w:sz="6" w:space="0" w:color="000000"/>
            </w:tcBorders>
            <w:tcMar>
              <w:top w:w="100" w:type="dxa"/>
              <w:left w:w="100" w:type="dxa"/>
              <w:bottom w:w="100" w:type="dxa"/>
              <w:right w:w="100" w:type="dxa"/>
            </w:tcMar>
            <w:hideMark/>
          </w:tcPr>
          <w:p w14:paraId="69F3A82E" w14:textId="77777777" w:rsidR="00F059F2" w:rsidRPr="00F059F2" w:rsidRDefault="00F059F2" w:rsidP="004709F6">
            <w:pPr>
              <w:rPr>
                <w:rFonts w:ascii="Arial" w:hAnsi="Arial" w:cs="Arial"/>
                <w:sz w:val="20"/>
                <w:szCs w:val="20"/>
              </w:rPr>
            </w:pPr>
          </w:p>
        </w:tc>
      </w:tr>
      <w:tr w:rsidR="00F059F2" w:rsidRPr="00F059F2" w14:paraId="67AF8597"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B8B18E0"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SUL 2</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2462FCE"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515</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9A4B0ED"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840</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E244BB0"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1801</w:t>
            </w:r>
          </w:p>
        </w:tc>
        <w:tc>
          <w:tcPr>
            <w:tcW w:w="220" w:type="dxa"/>
            <w:tcBorders>
              <w:left w:val="single" w:sz="6" w:space="0" w:color="000000"/>
            </w:tcBorders>
            <w:tcMar>
              <w:top w:w="100" w:type="dxa"/>
              <w:left w:w="100" w:type="dxa"/>
              <w:bottom w:w="100" w:type="dxa"/>
              <w:right w:w="100" w:type="dxa"/>
            </w:tcMar>
            <w:hideMark/>
          </w:tcPr>
          <w:p w14:paraId="617885BD" w14:textId="77777777" w:rsidR="00F059F2" w:rsidRPr="00F059F2" w:rsidRDefault="00F059F2" w:rsidP="004709F6">
            <w:pPr>
              <w:rPr>
                <w:rFonts w:ascii="Arial" w:hAnsi="Arial" w:cs="Arial"/>
                <w:sz w:val="20"/>
                <w:szCs w:val="20"/>
              </w:rPr>
            </w:pPr>
          </w:p>
        </w:tc>
      </w:tr>
      <w:tr w:rsidR="00F059F2" w:rsidRPr="00F059F2" w14:paraId="022F5A6E"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3A4DB34"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SUL 3</w:t>
            </w:r>
          </w:p>
        </w:tc>
        <w:tc>
          <w:tcPr>
            <w:tcW w:w="1966" w:type="dxa"/>
            <w:tcBorders>
              <w:top w:val="single" w:sz="6" w:space="0" w:color="000000"/>
              <w:left w:val="single" w:sz="6" w:space="0" w:color="000000"/>
              <w:bottom w:val="single" w:sz="6" w:space="0" w:color="000000"/>
              <w:right w:val="single" w:sz="6" w:space="0" w:color="000000"/>
            </w:tcBorders>
            <w:shd w:val="clear" w:color="auto" w:fill="FFFFFF"/>
            <w:tcMar>
              <w:top w:w="0" w:type="dxa"/>
              <w:left w:w="80" w:type="dxa"/>
              <w:bottom w:w="0" w:type="dxa"/>
              <w:right w:w="80" w:type="dxa"/>
            </w:tcMar>
            <w:vAlign w:val="bottom"/>
            <w:hideMark/>
          </w:tcPr>
          <w:p w14:paraId="767A4290"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540</w:t>
            </w:r>
          </w:p>
        </w:tc>
        <w:tc>
          <w:tcPr>
            <w:tcW w:w="2060" w:type="dxa"/>
            <w:tcBorders>
              <w:top w:val="single" w:sz="6" w:space="0" w:color="000000"/>
              <w:left w:val="single" w:sz="6" w:space="0" w:color="000000"/>
              <w:bottom w:val="single" w:sz="6" w:space="0" w:color="000000"/>
              <w:right w:val="single" w:sz="6" w:space="0" w:color="000000"/>
            </w:tcBorders>
            <w:shd w:val="clear" w:color="auto" w:fill="FFFFFF"/>
            <w:tcMar>
              <w:top w:w="0" w:type="dxa"/>
              <w:left w:w="80" w:type="dxa"/>
              <w:bottom w:w="0" w:type="dxa"/>
              <w:right w:w="80" w:type="dxa"/>
            </w:tcMar>
            <w:vAlign w:val="bottom"/>
            <w:hideMark/>
          </w:tcPr>
          <w:p w14:paraId="4B588500"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896</w:t>
            </w:r>
          </w:p>
        </w:tc>
        <w:tc>
          <w:tcPr>
            <w:tcW w:w="1984" w:type="dxa"/>
            <w:tcBorders>
              <w:top w:val="single" w:sz="6" w:space="0" w:color="000000"/>
              <w:left w:val="single" w:sz="6" w:space="0" w:color="000000"/>
              <w:bottom w:val="single" w:sz="6" w:space="0" w:color="000000"/>
              <w:right w:val="single" w:sz="6" w:space="0" w:color="000000"/>
            </w:tcBorders>
            <w:shd w:val="clear" w:color="auto" w:fill="FFFFFF"/>
            <w:tcMar>
              <w:top w:w="0" w:type="dxa"/>
              <w:left w:w="80" w:type="dxa"/>
              <w:bottom w:w="0" w:type="dxa"/>
              <w:right w:w="80" w:type="dxa"/>
            </w:tcMar>
            <w:vAlign w:val="bottom"/>
            <w:hideMark/>
          </w:tcPr>
          <w:p w14:paraId="1DF3200D"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1911</w:t>
            </w:r>
          </w:p>
        </w:tc>
        <w:tc>
          <w:tcPr>
            <w:tcW w:w="220" w:type="dxa"/>
            <w:tcBorders>
              <w:left w:val="single" w:sz="6" w:space="0" w:color="000000"/>
            </w:tcBorders>
            <w:tcMar>
              <w:top w:w="100" w:type="dxa"/>
              <w:left w:w="100" w:type="dxa"/>
              <w:bottom w:w="100" w:type="dxa"/>
              <w:right w:w="100" w:type="dxa"/>
            </w:tcMar>
            <w:hideMark/>
          </w:tcPr>
          <w:p w14:paraId="13215E67" w14:textId="77777777" w:rsidR="00F059F2" w:rsidRPr="00F059F2" w:rsidRDefault="00F059F2" w:rsidP="004709F6">
            <w:pPr>
              <w:rPr>
                <w:rFonts w:ascii="Arial" w:hAnsi="Arial" w:cs="Arial"/>
                <w:sz w:val="20"/>
                <w:szCs w:val="20"/>
              </w:rPr>
            </w:pPr>
          </w:p>
        </w:tc>
      </w:tr>
      <w:tr w:rsidR="00F059F2" w:rsidRPr="00F059F2" w14:paraId="1E200901"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DACEC99"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SUMARE</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DFDA418"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396</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68CF686"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629</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8DA494D"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1348</w:t>
            </w:r>
          </w:p>
        </w:tc>
        <w:tc>
          <w:tcPr>
            <w:tcW w:w="220" w:type="dxa"/>
            <w:tcBorders>
              <w:left w:val="single" w:sz="6" w:space="0" w:color="000000"/>
            </w:tcBorders>
            <w:tcMar>
              <w:top w:w="100" w:type="dxa"/>
              <w:left w:w="100" w:type="dxa"/>
              <w:bottom w:w="100" w:type="dxa"/>
              <w:right w:w="100" w:type="dxa"/>
            </w:tcMar>
            <w:hideMark/>
          </w:tcPr>
          <w:p w14:paraId="393AC18D" w14:textId="77777777" w:rsidR="00F059F2" w:rsidRPr="00F059F2" w:rsidRDefault="00F059F2" w:rsidP="004709F6">
            <w:pPr>
              <w:rPr>
                <w:rFonts w:ascii="Arial" w:hAnsi="Arial" w:cs="Arial"/>
                <w:sz w:val="20"/>
                <w:szCs w:val="20"/>
              </w:rPr>
            </w:pPr>
          </w:p>
        </w:tc>
      </w:tr>
      <w:tr w:rsidR="00F059F2" w:rsidRPr="00F059F2" w14:paraId="4D8D4294"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E06297A"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SUZANO</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D721D69"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375</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DDF3B27"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600</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7ED4A97"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1286</w:t>
            </w:r>
          </w:p>
        </w:tc>
        <w:tc>
          <w:tcPr>
            <w:tcW w:w="220" w:type="dxa"/>
            <w:tcBorders>
              <w:left w:val="single" w:sz="6" w:space="0" w:color="000000"/>
            </w:tcBorders>
            <w:tcMar>
              <w:top w:w="100" w:type="dxa"/>
              <w:left w:w="100" w:type="dxa"/>
              <w:bottom w:w="100" w:type="dxa"/>
              <w:right w:w="100" w:type="dxa"/>
            </w:tcMar>
            <w:hideMark/>
          </w:tcPr>
          <w:p w14:paraId="655373C5" w14:textId="77777777" w:rsidR="00F059F2" w:rsidRPr="00F059F2" w:rsidRDefault="00F059F2" w:rsidP="004709F6">
            <w:pPr>
              <w:rPr>
                <w:rFonts w:ascii="Arial" w:hAnsi="Arial" w:cs="Arial"/>
                <w:sz w:val="20"/>
                <w:szCs w:val="20"/>
              </w:rPr>
            </w:pPr>
          </w:p>
        </w:tc>
      </w:tr>
      <w:tr w:rsidR="00F059F2" w:rsidRPr="00F059F2" w14:paraId="0855625A"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F4004D4"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TABOAO DA SERRA</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606036C"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427</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FBE07DE"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683</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840D459"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1464</w:t>
            </w:r>
          </w:p>
        </w:tc>
        <w:tc>
          <w:tcPr>
            <w:tcW w:w="220" w:type="dxa"/>
            <w:tcBorders>
              <w:left w:val="single" w:sz="6" w:space="0" w:color="000000"/>
            </w:tcBorders>
            <w:tcMar>
              <w:top w:w="100" w:type="dxa"/>
              <w:left w:w="100" w:type="dxa"/>
              <w:bottom w:w="100" w:type="dxa"/>
              <w:right w:w="100" w:type="dxa"/>
            </w:tcMar>
            <w:hideMark/>
          </w:tcPr>
          <w:p w14:paraId="2A1F282F" w14:textId="77777777" w:rsidR="00F059F2" w:rsidRPr="00F059F2" w:rsidRDefault="00F059F2" w:rsidP="004709F6">
            <w:pPr>
              <w:rPr>
                <w:rFonts w:ascii="Arial" w:hAnsi="Arial" w:cs="Arial"/>
                <w:sz w:val="20"/>
                <w:szCs w:val="20"/>
              </w:rPr>
            </w:pPr>
          </w:p>
        </w:tc>
      </w:tr>
      <w:tr w:rsidR="00F059F2" w:rsidRPr="00F059F2" w14:paraId="27CCF552"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EAAD0EA"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TAQUARITINGA</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A1D8005"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138</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8C4FF95"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206</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88DC0B6"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441</w:t>
            </w:r>
          </w:p>
        </w:tc>
        <w:tc>
          <w:tcPr>
            <w:tcW w:w="220" w:type="dxa"/>
            <w:tcBorders>
              <w:left w:val="single" w:sz="6" w:space="0" w:color="000000"/>
            </w:tcBorders>
            <w:tcMar>
              <w:top w:w="100" w:type="dxa"/>
              <w:left w:w="100" w:type="dxa"/>
              <w:bottom w:w="100" w:type="dxa"/>
              <w:right w:w="100" w:type="dxa"/>
            </w:tcMar>
            <w:hideMark/>
          </w:tcPr>
          <w:p w14:paraId="6126C7D4" w14:textId="77777777" w:rsidR="00F059F2" w:rsidRPr="00F059F2" w:rsidRDefault="00F059F2" w:rsidP="004709F6">
            <w:pPr>
              <w:rPr>
                <w:rFonts w:ascii="Arial" w:hAnsi="Arial" w:cs="Arial"/>
                <w:sz w:val="20"/>
                <w:szCs w:val="20"/>
              </w:rPr>
            </w:pPr>
          </w:p>
        </w:tc>
      </w:tr>
      <w:tr w:rsidR="00F059F2" w:rsidRPr="00F059F2" w14:paraId="259E46AC"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CEC1471"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TAUBATE</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7D92219"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172</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FFDD40D"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260</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7BCCEB0"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559</w:t>
            </w:r>
          </w:p>
        </w:tc>
        <w:tc>
          <w:tcPr>
            <w:tcW w:w="220" w:type="dxa"/>
            <w:tcBorders>
              <w:left w:val="single" w:sz="6" w:space="0" w:color="000000"/>
            </w:tcBorders>
            <w:tcMar>
              <w:top w:w="100" w:type="dxa"/>
              <w:left w:w="100" w:type="dxa"/>
              <w:bottom w:w="100" w:type="dxa"/>
              <w:right w:w="100" w:type="dxa"/>
            </w:tcMar>
            <w:hideMark/>
          </w:tcPr>
          <w:p w14:paraId="61521937" w14:textId="77777777" w:rsidR="00F059F2" w:rsidRPr="00F059F2" w:rsidRDefault="00F059F2" w:rsidP="004709F6">
            <w:pPr>
              <w:rPr>
                <w:rFonts w:ascii="Arial" w:hAnsi="Arial" w:cs="Arial"/>
                <w:sz w:val="20"/>
                <w:szCs w:val="20"/>
              </w:rPr>
            </w:pPr>
          </w:p>
        </w:tc>
      </w:tr>
      <w:tr w:rsidR="00F059F2" w:rsidRPr="00F059F2" w14:paraId="5CC0FE0A"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409F958"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TUPA</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DAF7C09"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116</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03641A8"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171</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C81A273"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365</w:t>
            </w:r>
          </w:p>
        </w:tc>
        <w:tc>
          <w:tcPr>
            <w:tcW w:w="220" w:type="dxa"/>
            <w:tcBorders>
              <w:left w:val="single" w:sz="6" w:space="0" w:color="000000"/>
            </w:tcBorders>
            <w:tcMar>
              <w:top w:w="100" w:type="dxa"/>
              <w:left w:w="100" w:type="dxa"/>
              <w:bottom w:w="100" w:type="dxa"/>
              <w:right w:w="100" w:type="dxa"/>
            </w:tcMar>
            <w:hideMark/>
          </w:tcPr>
          <w:p w14:paraId="3441D624" w14:textId="77777777" w:rsidR="00F059F2" w:rsidRPr="00F059F2" w:rsidRDefault="00F059F2" w:rsidP="004709F6">
            <w:pPr>
              <w:rPr>
                <w:rFonts w:ascii="Arial" w:hAnsi="Arial" w:cs="Arial"/>
                <w:sz w:val="20"/>
                <w:szCs w:val="20"/>
              </w:rPr>
            </w:pPr>
          </w:p>
        </w:tc>
      </w:tr>
      <w:tr w:rsidR="00F059F2" w:rsidRPr="00F059F2" w14:paraId="6878ED96"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2DEB31A"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lastRenderedPageBreak/>
              <w:t>VOTORANTIM</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489D4BE"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186</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6B3773C"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289</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DF1F616"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621</w:t>
            </w:r>
          </w:p>
        </w:tc>
        <w:tc>
          <w:tcPr>
            <w:tcW w:w="220" w:type="dxa"/>
            <w:tcBorders>
              <w:left w:val="single" w:sz="6" w:space="0" w:color="000000"/>
            </w:tcBorders>
            <w:tcMar>
              <w:top w:w="100" w:type="dxa"/>
              <w:left w:w="100" w:type="dxa"/>
              <w:bottom w:w="100" w:type="dxa"/>
              <w:right w:w="100" w:type="dxa"/>
            </w:tcMar>
            <w:hideMark/>
          </w:tcPr>
          <w:p w14:paraId="467A9A29" w14:textId="77777777" w:rsidR="00F059F2" w:rsidRPr="00F059F2" w:rsidRDefault="00F059F2" w:rsidP="004709F6">
            <w:pPr>
              <w:rPr>
                <w:rFonts w:ascii="Arial" w:hAnsi="Arial" w:cs="Arial"/>
                <w:sz w:val="20"/>
                <w:szCs w:val="20"/>
              </w:rPr>
            </w:pPr>
          </w:p>
        </w:tc>
      </w:tr>
      <w:tr w:rsidR="00F059F2" w:rsidRPr="00F059F2" w14:paraId="11F0C08E"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23F7368"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VOTUPORANGA</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73AFD13"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110</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D0BA6C3"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161</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3093DB1"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344</w:t>
            </w:r>
          </w:p>
        </w:tc>
        <w:tc>
          <w:tcPr>
            <w:tcW w:w="220" w:type="dxa"/>
            <w:tcBorders>
              <w:left w:val="single" w:sz="6" w:space="0" w:color="000000"/>
            </w:tcBorders>
            <w:tcMar>
              <w:top w:w="100" w:type="dxa"/>
              <w:left w:w="100" w:type="dxa"/>
              <w:bottom w:w="100" w:type="dxa"/>
              <w:right w:w="100" w:type="dxa"/>
            </w:tcMar>
            <w:hideMark/>
          </w:tcPr>
          <w:p w14:paraId="64906147" w14:textId="77777777" w:rsidR="00F059F2" w:rsidRPr="00F059F2" w:rsidRDefault="00F059F2" w:rsidP="004709F6">
            <w:pPr>
              <w:rPr>
                <w:rFonts w:ascii="Arial" w:hAnsi="Arial" w:cs="Arial"/>
                <w:sz w:val="20"/>
                <w:szCs w:val="20"/>
              </w:rPr>
            </w:pPr>
          </w:p>
        </w:tc>
      </w:tr>
      <w:tr w:rsidR="00F059F2" w:rsidRPr="00F059F2" w14:paraId="0D8A2E46" w14:textId="77777777" w:rsidTr="00275377">
        <w:trPr>
          <w:trHeight w:val="20"/>
        </w:trPr>
        <w:tc>
          <w:tcPr>
            <w:tcW w:w="2487"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C17C04E"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TOTAL</w:t>
            </w:r>
          </w:p>
        </w:tc>
        <w:tc>
          <w:tcPr>
            <w:tcW w:w="1966"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6395D6F"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23770</w:t>
            </w:r>
          </w:p>
        </w:tc>
        <w:tc>
          <w:tcPr>
            <w:tcW w:w="20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1C230C9"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37480</w:t>
            </w:r>
          </w:p>
        </w:tc>
        <w:tc>
          <w:tcPr>
            <w:tcW w:w="198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1D6511C" w14:textId="77777777" w:rsidR="00F059F2" w:rsidRPr="00F059F2" w:rsidRDefault="00F059F2" w:rsidP="004709F6">
            <w:pPr>
              <w:jc w:val="center"/>
              <w:rPr>
                <w:rFonts w:ascii="Arial" w:hAnsi="Arial" w:cs="Arial"/>
                <w:sz w:val="20"/>
                <w:szCs w:val="20"/>
              </w:rPr>
            </w:pPr>
            <w:r w:rsidRPr="00F059F2">
              <w:rPr>
                <w:rFonts w:ascii="Arial" w:hAnsi="Arial" w:cs="Arial"/>
                <w:i/>
                <w:iCs/>
                <w:color w:val="000000"/>
                <w:sz w:val="20"/>
                <w:szCs w:val="20"/>
              </w:rPr>
              <w:t>80310</w:t>
            </w:r>
          </w:p>
        </w:tc>
        <w:tc>
          <w:tcPr>
            <w:tcW w:w="220" w:type="dxa"/>
            <w:tcBorders>
              <w:left w:val="single" w:sz="6" w:space="0" w:color="000000"/>
            </w:tcBorders>
            <w:tcMar>
              <w:top w:w="100" w:type="dxa"/>
              <w:left w:w="100" w:type="dxa"/>
              <w:bottom w:w="100" w:type="dxa"/>
              <w:right w:w="100" w:type="dxa"/>
            </w:tcMar>
            <w:hideMark/>
          </w:tcPr>
          <w:p w14:paraId="15F25A98" w14:textId="77777777" w:rsidR="00F059F2" w:rsidRPr="00F059F2" w:rsidRDefault="00F059F2" w:rsidP="004709F6">
            <w:pPr>
              <w:rPr>
                <w:rFonts w:ascii="Arial" w:hAnsi="Arial" w:cs="Arial"/>
                <w:sz w:val="20"/>
                <w:szCs w:val="20"/>
              </w:rPr>
            </w:pPr>
          </w:p>
        </w:tc>
      </w:tr>
    </w:tbl>
    <w:p w14:paraId="5C5836A2" w14:textId="4A7C40FE" w:rsidR="00F059F2" w:rsidRPr="0009444C" w:rsidRDefault="00F059F2" w:rsidP="00967DE5">
      <w:pPr>
        <w:spacing w:line="360" w:lineRule="auto"/>
        <w:rPr>
          <w:b/>
          <w:bCs/>
        </w:rPr>
      </w:pPr>
      <w:r w:rsidRPr="00F059F2">
        <w:br/>
      </w:r>
      <w:r w:rsidRPr="0009444C">
        <w:rPr>
          <w:rFonts w:ascii="Arial" w:hAnsi="Arial" w:cs="Arial"/>
          <w:b/>
          <w:bCs/>
          <w:color w:val="000000"/>
          <w:sz w:val="20"/>
          <w:szCs w:val="20"/>
        </w:rPr>
        <w:t>ADENDO IV - QUANTITATIVO DE CAMISETAS DE MATEMÁTICA PARA ENTREGA NAS DIRETORIAS DE ENSINO.</w:t>
      </w:r>
    </w:p>
    <w:tbl>
      <w:tblPr>
        <w:tblW w:w="9734" w:type="dxa"/>
        <w:tblCellMar>
          <w:top w:w="15" w:type="dxa"/>
          <w:left w:w="15" w:type="dxa"/>
          <w:bottom w:w="15" w:type="dxa"/>
          <w:right w:w="15" w:type="dxa"/>
        </w:tblCellMar>
        <w:tblLook w:val="04A0" w:firstRow="1" w:lastRow="0" w:firstColumn="1" w:lastColumn="0" w:noHBand="0" w:noVBand="1"/>
      </w:tblPr>
      <w:tblGrid>
        <w:gridCol w:w="2414"/>
        <w:gridCol w:w="1684"/>
        <w:gridCol w:w="1686"/>
        <w:gridCol w:w="1762"/>
        <w:gridCol w:w="1690"/>
        <w:gridCol w:w="86"/>
        <w:gridCol w:w="206"/>
        <w:gridCol w:w="103"/>
        <w:gridCol w:w="103"/>
      </w:tblGrid>
      <w:tr w:rsidR="00F059F2" w:rsidRPr="00D371C2" w14:paraId="337E07A0" w14:textId="77777777" w:rsidTr="00D371C2">
        <w:trPr>
          <w:gridAfter w:val="1"/>
          <w:trHeight w:val="20"/>
        </w:trPr>
        <w:tc>
          <w:tcPr>
            <w:tcW w:w="0" w:type="auto"/>
            <w:vMerge w:val="restart"/>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hideMark/>
          </w:tcPr>
          <w:p w14:paraId="65144304" w14:textId="77777777" w:rsidR="00F059F2" w:rsidRPr="00D371C2" w:rsidRDefault="00F059F2" w:rsidP="00D371C2">
            <w:pPr>
              <w:jc w:val="center"/>
              <w:rPr>
                <w:rFonts w:ascii="Arial" w:hAnsi="Arial" w:cs="Arial"/>
                <w:b/>
                <w:bCs/>
                <w:sz w:val="20"/>
                <w:szCs w:val="20"/>
              </w:rPr>
            </w:pPr>
            <w:r w:rsidRPr="00D371C2">
              <w:rPr>
                <w:rFonts w:ascii="Arial" w:hAnsi="Arial" w:cs="Arial"/>
                <w:b/>
                <w:bCs/>
                <w:i/>
                <w:iCs/>
                <w:color w:val="000000"/>
                <w:sz w:val="20"/>
                <w:szCs w:val="20"/>
              </w:rPr>
              <w:t>DIRETORIA DE ENSINO</w:t>
            </w:r>
          </w:p>
        </w:tc>
        <w:tc>
          <w:tcPr>
            <w:tcW w:w="0" w:type="auto"/>
            <w:vMerge w:val="restart"/>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hideMark/>
          </w:tcPr>
          <w:p w14:paraId="555BD11C" w14:textId="77777777" w:rsidR="00F059F2" w:rsidRPr="00D371C2" w:rsidRDefault="00F059F2" w:rsidP="00D371C2">
            <w:pPr>
              <w:jc w:val="center"/>
              <w:rPr>
                <w:rFonts w:ascii="Arial" w:hAnsi="Arial" w:cs="Arial"/>
                <w:b/>
                <w:bCs/>
                <w:sz w:val="20"/>
                <w:szCs w:val="20"/>
              </w:rPr>
            </w:pPr>
            <w:r w:rsidRPr="00D371C2">
              <w:rPr>
                <w:rFonts w:ascii="Arial" w:hAnsi="Arial" w:cs="Arial"/>
                <w:b/>
                <w:bCs/>
                <w:i/>
                <w:iCs/>
                <w:color w:val="000000"/>
                <w:sz w:val="20"/>
                <w:szCs w:val="20"/>
              </w:rPr>
              <w:t>Camisetas Tipo 1 - Amarela Aluno G</w:t>
            </w:r>
          </w:p>
        </w:tc>
        <w:tc>
          <w:tcPr>
            <w:tcW w:w="0" w:type="auto"/>
            <w:vMerge w:val="restart"/>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hideMark/>
          </w:tcPr>
          <w:p w14:paraId="3E720526" w14:textId="77777777" w:rsidR="00F059F2" w:rsidRPr="00D371C2" w:rsidRDefault="00F059F2" w:rsidP="00D371C2">
            <w:pPr>
              <w:jc w:val="center"/>
              <w:rPr>
                <w:rFonts w:ascii="Arial" w:hAnsi="Arial" w:cs="Arial"/>
                <w:b/>
                <w:bCs/>
                <w:sz w:val="20"/>
                <w:szCs w:val="20"/>
              </w:rPr>
            </w:pPr>
            <w:r w:rsidRPr="00D371C2">
              <w:rPr>
                <w:rFonts w:ascii="Arial" w:hAnsi="Arial" w:cs="Arial"/>
                <w:b/>
                <w:bCs/>
                <w:i/>
                <w:iCs/>
                <w:color w:val="000000"/>
                <w:sz w:val="20"/>
                <w:szCs w:val="20"/>
              </w:rPr>
              <w:t>Camisetas Tipo 1 - Amarela Aluno M</w:t>
            </w:r>
          </w:p>
        </w:tc>
        <w:tc>
          <w:tcPr>
            <w:tcW w:w="0" w:type="auto"/>
            <w:vMerge w:val="restart"/>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hideMark/>
          </w:tcPr>
          <w:p w14:paraId="373C64D0" w14:textId="77777777" w:rsidR="00F059F2" w:rsidRPr="00D371C2" w:rsidRDefault="00F059F2" w:rsidP="00D371C2">
            <w:pPr>
              <w:jc w:val="center"/>
              <w:rPr>
                <w:rFonts w:ascii="Arial" w:hAnsi="Arial" w:cs="Arial"/>
                <w:b/>
                <w:bCs/>
                <w:sz w:val="20"/>
                <w:szCs w:val="20"/>
              </w:rPr>
            </w:pPr>
            <w:r w:rsidRPr="00D371C2">
              <w:rPr>
                <w:rFonts w:ascii="Arial" w:hAnsi="Arial" w:cs="Arial"/>
                <w:b/>
                <w:bCs/>
                <w:i/>
                <w:iCs/>
                <w:color w:val="000000"/>
                <w:sz w:val="20"/>
                <w:szCs w:val="20"/>
              </w:rPr>
              <w:t>Camisetas Tipo 2 - Amarela Professor G</w:t>
            </w:r>
          </w:p>
        </w:tc>
        <w:tc>
          <w:tcPr>
            <w:tcW w:w="1690" w:type="dxa"/>
            <w:vMerge w:val="restart"/>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hideMark/>
          </w:tcPr>
          <w:p w14:paraId="00853C2C" w14:textId="589256E2" w:rsidR="00D371C2" w:rsidRDefault="00F059F2" w:rsidP="00D371C2">
            <w:pPr>
              <w:jc w:val="center"/>
              <w:rPr>
                <w:rFonts w:ascii="Arial" w:hAnsi="Arial" w:cs="Arial"/>
                <w:b/>
                <w:bCs/>
                <w:i/>
                <w:iCs/>
                <w:color w:val="000000"/>
                <w:sz w:val="20"/>
                <w:szCs w:val="20"/>
              </w:rPr>
            </w:pPr>
            <w:r w:rsidRPr="00D371C2">
              <w:rPr>
                <w:rFonts w:ascii="Arial" w:hAnsi="Arial" w:cs="Arial"/>
                <w:b/>
                <w:bCs/>
                <w:i/>
                <w:iCs/>
                <w:color w:val="000000"/>
                <w:sz w:val="20"/>
                <w:szCs w:val="20"/>
              </w:rPr>
              <w:t xml:space="preserve">Camisetas </w:t>
            </w:r>
            <w:r w:rsidR="00D371C2">
              <w:rPr>
                <w:rFonts w:ascii="Arial" w:hAnsi="Arial" w:cs="Arial"/>
                <w:b/>
                <w:bCs/>
                <w:i/>
                <w:iCs/>
                <w:color w:val="000000"/>
                <w:sz w:val="20"/>
                <w:szCs w:val="20"/>
              </w:rPr>
              <w:t>T</w:t>
            </w:r>
            <w:r w:rsidRPr="00D371C2">
              <w:rPr>
                <w:rFonts w:ascii="Arial" w:hAnsi="Arial" w:cs="Arial"/>
                <w:b/>
                <w:bCs/>
                <w:i/>
                <w:iCs/>
                <w:color w:val="000000"/>
                <w:sz w:val="20"/>
                <w:szCs w:val="20"/>
              </w:rPr>
              <w:t xml:space="preserve">ipo </w:t>
            </w:r>
          </w:p>
          <w:p w14:paraId="22F44985" w14:textId="1BAE15C1" w:rsidR="00F059F2" w:rsidRPr="00D371C2" w:rsidRDefault="00F059F2" w:rsidP="00D371C2">
            <w:pPr>
              <w:jc w:val="center"/>
              <w:rPr>
                <w:rFonts w:ascii="Arial" w:hAnsi="Arial" w:cs="Arial"/>
                <w:b/>
                <w:bCs/>
                <w:sz w:val="20"/>
                <w:szCs w:val="20"/>
              </w:rPr>
            </w:pPr>
            <w:r w:rsidRPr="00D371C2">
              <w:rPr>
                <w:rFonts w:ascii="Arial" w:hAnsi="Arial" w:cs="Arial"/>
                <w:b/>
                <w:bCs/>
                <w:i/>
                <w:iCs/>
                <w:color w:val="000000"/>
                <w:sz w:val="20"/>
                <w:szCs w:val="20"/>
              </w:rPr>
              <w:t>3 - Preta Organização G</w:t>
            </w:r>
          </w:p>
        </w:tc>
        <w:tc>
          <w:tcPr>
            <w:tcW w:w="77" w:type="dxa"/>
            <w:tcBorders>
              <w:left w:val="single" w:sz="6" w:space="0" w:color="000000"/>
            </w:tcBorders>
            <w:hideMark/>
          </w:tcPr>
          <w:p w14:paraId="10B53183"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 </w:t>
            </w:r>
          </w:p>
        </w:tc>
        <w:tc>
          <w:tcPr>
            <w:tcW w:w="0" w:type="auto"/>
            <w:gridSpan w:val="2"/>
            <w:tcMar>
              <w:top w:w="100" w:type="dxa"/>
              <w:left w:w="100" w:type="dxa"/>
              <w:bottom w:w="100" w:type="dxa"/>
              <w:right w:w="100" w:type="dxa"/>
            </w:tcMar>
            <w:hideMark/>
          </w:tcPr>
          <w:p w14:paraId="123918ED" w14:textId="77777777" w:rsidR="00F059F2" w:rsidRPr="00D371C2" w:rsidRDefault="00F059F2" w:rsidP="00D371C2">
            <w:pPr>
              <w:rPr>
                <w:rFonts w:ascii="Arial" w:hAnsi="Arial" w:cs="Arial"/>
                <w:sz w:val="20"/>
                <w:szCs w:val="20"/>
              </w:rPr>
            </w:pPr>
          </w:p>
        </w:tc>
      </w:tr>
      <w:tr w:rsidR="00F059F2" w:rsidRPr="00D371C2" w14:paraId="35FF5CCB" w14:textId="77777777" w:rsidTr="00D371C2">
        <w:trPr>
          <w:trHeight w:val="20"/>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04F76291" w14:textId="77777777" w:rsidR="00F059F2" w:rsidRPr="00D371C2" w:rsidRDefault="00F059F2" w:rsidP="00D371C2">
            <w:pPr>
              <w:rPr>
                <w:rFonts w:ascii="Arial" w:hAnsi="Arial" w:cs="Arial"/>
                <w:sz w:val="20"/>
                <w:szCs w:val="20"/>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218CF532" w14:textId="77777777" w:rsidR="00F059F2" w:rsidRPr="00D371C2" w:rsidRDefault="00F059F2" w:rsidP="00D371C2">
            <w:pPr>
              <w:rPr>
                <w:rFonts w:ascii="Arial" w:hAnsi="Arial" w:cs="Arial"/>
                <w:sz w:val="20"/>
                <w:szCs w:val="20"/>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37A7528F" w14:textId="77777777" w:rsidR="00F059F2" w:rsidRPr="00D371C2" w:rsidRDefault="00F059F2" w:rsidP="00D371C2">
            <w:pPr>
              <w:rPr>
                <w:rFonts w:ascii="Arial" w:hAnsi="Arial" w:cs="Arial"/>
                <w:sz w:val="20"/>
                <w:szCs w:val="20"/>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29171829" w14:textId="77777777" w:rsidR="00F059F2" w:rsidRPr="00D371C2" w:rsidRDefault="00F059F2" w:rsidP="00D371C2">
            <w:pPr>
              <w:rPr>
                <w:rFonts w:ascii="Arial" w:hAnsi="Arial" w:cs="Arial"/>
                <w:sz w:val="20"/>
                <w:szCs w:val="20"/>
              </w:rPr>
            </w:pPr>
          </w:p>
        </w:tc>
        <w:tc>
          <w:tcPr>
            <w:tcW w:w="1690" w:type="dxa"/>
            <w:vMerge/>
            <w:tcBorders>
              <w:top w:val="single" w:sz="6" w:space="0" w:color="000000"/>
              <w:left w:val="single" w:sz="6" w:space="0" w:color="000000"/>
              <w:bottom w:val="single" w:sz="6" w:space="0" w:color="000000"/>
              <w:right w:val="single" w:sz="6" w:space="0" w:color="000000"/>
            </w:tcBorders>
            <w:vAlign w:val="center"/>
            <w:hideMark/>
          </w:tcPr>
          <w:p w14:paraId="7606990F" w14:textId="77777777" w:rsidR="00F059F2" w:rsidRPr="00D371C2" w:rsidRDefault="00F059F2" w:rsidP="00D371C2">
            <w:pPr>
              <w:rPr>
                <w:rFonts w:ascii="Arial" w:hAnsi="Arial" w:cs="Arial"/>
                <w:sz w:val="20"/>
                <w:szCs w:val="20"/>
              </w:rPr>
            </w:pPr>
          </w:p>
        </w:tc>
        <w:tc>
          <w:tcPr>
            <w:tcW w:w="180" w:type="dxa"/>
            <w:gridSpan w:val="2"/>
            <w:tcBorders>
              <w:left w:val="single" w:sz="6" w:space="0" w:color="000000"/>
            </w:tcBorders>
            <w:tcMar>
              <w:top w:w="0" w:type="dxa"/>
              <w:left w:w="80" w:type="dxa"/>
              <w:bottom w:w="0" w:type="dxa"/>
              <w:right w:w="80" w:type="dxa"/>
            </w:tcMar>
            <w:vAlign w:val="bottom"/>
            <w:hideMark/>
          </w:tcPr>
          <w:p w14:paraId="762ACF2E"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635B05EE" w14:textId="77777777" w:rsidR="00F059F2" w:rsidRPr="00D371C2" w:rsidRDefault="00F059F2" w:rsidP="00D371C2">
            <w:pPr>
              <w:rPr>
                <w:rFonts w:ascii="Arial" w:hAnsi="Arial" w:cs="Arial"/>
                <w:sz w:val="20"/>
                <w:szCs w:val="20"/>
              </w:rPr>
            </w:pPr>
          </w:p>
        </w:tc>
      </w:tr>
      <w:tr w:rsidR="00F059F2" w:rsidRPr="00D371C2" w14:paraId="52A725A2"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hideMark/>
          </w:tcPr>
          <w:p w14:paraId="2097AFB7"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ADAMANTINA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63CBC65"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368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3146262"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369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00F0E77"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39</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CAA9BEF"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37</w:t>
            </w:r>
          </w:p>
        </w:tc>
        <w:tc>
          <w:tcPr>
            <w:tcW w:w="180" w:type="dxa"/>
            <w:gridSpan w:val="2"/>
            <w:tcBorders>
              <w:left w:val="single" w:sz="6" w:space="0" w:color="000000"/>
            </w:tcBorders>
            <w:tcMar>
              <w:top w:w="0" w:type="dxa"/>
              <w:left w:w="80" w:type="dxa"/>
              <w:bottom w:w="0" w:type="dxa"/>
              <w:right w:w="80" w:type="dxa"/>
            </w:tcMar>
            <w:hideMark/>
          </w:tcPr>
          <w:p w14:paraId="282CFC36"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60D47C08" w14:textId="77777777" w:rsidR="00F059F2" w:rsidRPr="00D371C2" w:rsidRDefault="00F059F2" w:rsidP="00D371C2">
            <w:pPr>
              <w:rPr>
                <w:rFonts w:ascii="Arial" w:hAnsi="Arial" w:cs="Arial"/>
                <w:sz w:val="20"/>
                <w:szCs w:val="20"/>
              </w:rPr>
            </w:pPr>
          </w:p>
        </w:tc>
      </w:tr>
      <w:tr w:rsidR="00F059F2" w:rsidRPr="00D371C2" w14:paraId="483FE46B"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15B92D0"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AMERICANA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11C2308"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705</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F78D249"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706</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927EEF9"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70</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C077FA0"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70</w:t>
            </w:r>
          </w:p>
        </w:tc>
        <w:tc>
          <w:tcPr>
            <w:tcW w:w="180" w:type="dxa"/>
            <w:gridSpan w:val="2"/>
            <w:tcBorders>
              <w:left w:val="single" w:sz="6" w:space="0" w:color="000000"/>
            </w:tcBorders>
            <w:tcMar>
              <w:top w:w="0" w:type="dxa"/>
              <w:left w:w="80" w:type="dxa"/>
              <w:bottom w:w="0" w:type="dxa"/>
              <w:right w:w="80" w:type="dxa"/>
            </w:tcMar>
            <w:hideMark/>
          </w:tcPr>
          <w:p w14:paraId="46B80DAB"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1DF12C5E" w14:textId="77777777" w:rsidR="00F059F2" w:rsidRPr="00D371C2" w:rsidRDefault="00F059F2" w:rsidP="00D371C2">
            <w:pPr>
              <w:rPr>
                <w:rFonts w:ascii="Arial" w:hAnsi="Arial" w:cs="Arial"/>
                <w:sz w:val="20"/>
                <w:szCs w:val="20"/>
              </w:rPr>
            </w:pPr>
          </w:p>
        </w:tc>
      </w:tr>
      <w:tr w:rsidR="00F059F2" w:rsidRPr="00D371C2" w14:paraId="4CF066D9"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62AC7A5"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ANDRADINA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239D890"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301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035DB10"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302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D21CAFA"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30</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474D4AD"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30</w:t>
            </w:r>
          </w:p>
        </w:tc>
        <w:tc>
          <w:tcPr>
            <w:tcW w:w="180" w:type="dxa"/>
            <w:gridSpan w:val="2"/>
            <w:tcBorders>
              <w:left w:val="single" w:sz="6" w:space="0" w:color="000000"/>
            </w:tcBorders>
            <w:tcMar>
              <w:top w:w="0" w:type="dxa"/>
              <w:left w:w="80" w:type="dxa"/>
              <w:bottom w:w="0" w:type="dxa"/>
              <w:right w:w="80" w:type="dxa"/>
            </w:tcMar>
            <w:hideMark/>
          </w:tcPr>
          <w:p w14:paraId="510FD46D"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675542CB" w14:textId="77777777" w:rsidR="00F059F2" w:rsidRPr="00D371C2" w:rsidRDefault="00F059F2" w:rsidP="00D371C2">
            <w:pPr>
              <w:rPr>
                <w:rFonts w:ascii="Arial" w:hAnsi="Arial" w:cs="Arial"/>
                <w:sz w:val="20"/>
                <w:szCs w:val="20"/>
              </w:rPr>
            </w:pPr>
          </w:p>
        </w:tc>
      </w:tr>
      <w:tr w:rsidR="00F059F2" w:rsidRPr="00D371C2" w14:paraId="06A2839C"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DA66B66"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APIAI</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472F65B"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189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961D3C8"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189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9066782"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38</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5BDEDDA"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19</w:t>
            </w:r>
          </w:p>
        </w:tc>
        <w:tc>
          <w:tcPr>
            <w:tcW w:w="180" w:type="dxa"/>
            <w:gridSpan w:val="2"/>
            <w:tcBorders>
              <w:left w:val="single" w:sz="6" w:space="0" w:color="000000"/>
            </w:tcBorders>
            <w:tcMar>
              <w:top w:w="0" w:type="dxa"/>
              <w:left w:w="80" w:type="dxa"/>
              <w:bottom w:w="0" w:type="dxa"/>
              <w:right w:w="80" w:type="dxa"/>
            </w:tcMar>
            <w:hideMark/>
          </w:tcPr>
          <w:p w14:paraId="625A6EFA"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42606228" w14:textId="77777777" w:rsidR="00F059F2" w:rsidRPr="00D371C2" w:rsidRDefault="00F059F2" w:rsidP="00D371C2">
            <w:pPr>
              <w:rPr>
                <w:rFonts w:ascii="Arial" w:hAnsi="Arial" w:cs="Arial"/>
                <w:sz w:val="20"/>
                <w:szCs w:val="20"/>
              </w:rPr>
            </w:pPr>
          </w:p>
        </w:tc>
      </w:tr>
      <w:tr w:rsidR="00F059F2" w:rsidRPr="00D371C2" w14:paraId="52324FAC"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39F9A71"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ARACATUBA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CF49F51"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413</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F90BE18"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414</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ED96620"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38</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52FB770"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41</w:t>
            </w:r>
          </w:p>
        </w:tc>
        <w:tc>
          <w:tcPr>
            <w:tcW w:w="180" w:type="dxa"/>
            <w:gridSpan w:val="2"/>
            <w:tcBorders>
              <w:left w:val="single" w:sz="6" w:space="0" w:color="000000"/>
            </w:tcBorders>
            <w:tcMar>
              <w:top w:w="0" w:type="dxa"/>
              <w:left w:w="80" w:type="dxa"/>
              <w:bottom w:w="0" w:type="dxa"/>
              <w:right w:w="80" w:type="dxa"/>
            </w:tcMar>
            <w:hideMark/>
          </w:tcPr>
          <w:p w14:paraId="029D070D"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5D243C83" w14:textId="77777777" w:rsidR="00F059F2" w:rsidRPr="00D371C2" w:rsidRDefault="00F059F2" w:rsidP="00D371C2">
            <w:pPr>
              <w:rPr>
                <w:rFonts w:ascii="Arial" w:hAnsi="Arial" w:cs="Arial"/>
                <w:sz w:val="20"/>
                <w:szCs w:val="20"/>
              </w:rPr>
            </w:pPr>
          </w:p>
        </w:tc>
      </w:tr>
      <w:tr w:rsidR="00F059F2" w:rsidRPr="00D371C2" w14:paraId="3FB02392"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F276168"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ARARAQUARA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4D0D083"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502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9DC03A2"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502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8845A15"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48</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880B79D"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50</w:t>
            </w:r>
          </w:p>
        </w:tc>
        <w:tc>
          <w:tcPr>
            <w:tcW w:w="180" w:type="dxa"/>
            <w:gridSpan w:val="2"/>
            <w:tcBorders>
              <w:left w:val="single" w:sz="6" w:space="0" w:color="000000"/>
            </w:tcBorders>
            <w:tcMar>
              <w:top w:w="0" w:type="dxa"/>
              <w:left w:w="80" w:type="dxa"/>
              <w:bottom w:w="0" w:type="dxa"/>
              <w:right w:w="80" w:type="dxa"/>
            </w:tcMar>
            <w:hideMark/>
          </w:tcPr>
          <w:p w14:paraId="0D10CFAA"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58FB6720" w14:textId="77777777" w:rsidR="00F059F2" w:rsidRPr="00D371C2" w:rsidRDefault="00F059F2" w:rsidP="00D371C2">
            <w:pPr>
              <w:rPr>
                <w:rFonts w:ascii="Arial" w:hAnsi="Arial" w:cs="Arial"/>
                <w:sz w:val="20"/>
                <w:szCs w:val="20"/>
              </w:rPr>
            </w:pPr>
          </w:p>
        </w:tc>
      </w:tr>
      <w:tr w:rsidR="00F059F2" w:rsidRPr="00D371C2" w14:paraId="7403E628"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35175EC"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ASSIS</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725CF6D"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410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09369A2"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411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24827F3"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44</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5313C51"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41</w:t>
            </w:r>
          </w:p>
        </w:tc>
        <w:tc>
          <w:tcPr>
            <w:tcW w:w="180" w:type="dxa"/>
            <w:gridSpan w:val="2"/>
            <w:tcBorders>
              <w:left w:val="single" w:sz="6" w:space="0" w:color="000000"/>
            </w:tcBorders>
            <w:tcMar>
              <w:top w:w="0" w:type="dxa"/>
              <w:left w:w="80" w:type="dxa"/>
              <w:bottom w:w="0" w:type="dxa"/>
              <w:right w:w="80" w:type="dxa"/>
            </w:tcMar>
            <w:hideMark/>
          </w:tcPr>
          <w:p w14:paraId="6CE3BB41"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7793968F" w14:textId="77777777" w:rsidR="00F059F2" w:rsidRPr="00D371C2" w:rsidRDefault="00F059F2" w:rsidP="00D371C2">
            <w:pPr>
              <w:rPr>
                <w:rFonts w:ascii="Arial" w:hAnsi="Arial" w:cs="Arial"/>
                <w:sz w:val="20"/>
                <w:szCs w:val="20"/>
              </w:rPr>
            </w:pPr>
          </w:p>
        </w:tc>
      </w:tr>
      <w:tr w:rsidR="00F059F2" w:rsidRPr="00D371C2" w14:paraId="2F71AE13"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4A17043"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AVARE</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05C8B30"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332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95489E8"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332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B3B381D"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30</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9E4782A"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34</w:t>
            </w:r>
          </w:p>
        </w:tc>
        <w:tc>
          <w:tcPr>
            <w:tcW w:w="180" w:type="dxa"/>
            <w:gridSpan w:val="2"/>
            <w:tcBorders>
              <w:left w:val="single" w:sz="6" w:space="0" w:color="000000"/>
            </w:tcBorders>
            <w:tcMar>
              <w:top w:w="0" w:type="dxa"/>
              <w:left w:w="80" w:type="dxa"/>
              <w:bottom w:w="0" w:type="dxa"/>
              <w:right w:w="80" w:type="dxa"/>
            </w:tcMar>
            <w:hideMark/>
          </w:tcPr>
          <w:p w14:paraId="4CE2D5F9"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35378EE5" w14:textId="77777777" w:rsidR="00F059F2" w:rsidRPr="00D371C2" w:rsidRDefault="00F059F2" w:rsidP="00D371C2">
            <w:pPr>
              <w:rPr>
                <w:rFonts w:ascii="Arial" w:hAnsi="Arial" w:cs="Arial"/>
                <w:sz w:val="20"/>
                <w:szCs w:val="20"/>
              </w:rPr>
            </w:pPr>
          </w:p>
        </w:tc>
      </w:tr>
      <w:tr w:rsidR="00F059F2" w:rsidRPr="00D371C2" w14:paraId="2DB35080"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72FE24C"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BARRETOS</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3095DD1"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390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960FD75"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390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8E845DF"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39</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1CD6A16"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39</w:t>
            </w:r>
          </w:p>
        </w:tc>
        <w:tc>
          <w:tcPr>
            <w:tcW w:w="180" w:type="dxa"/>
            <w:gridSpan w:val="2"/>
            <w:tcBorders>
              <w:left w:val="single" w:sz="6" w:space="0" w:color="000000"/>
            </w:tcBorders>
            <w:tcMar>
              <w:top w:w="0" w:type="dxa"/>
              <w:left w:w="80" w:type="dxa"/>
              <w:bottom w:w="0" w:type="dxa"/>
              <w:right w:w="80" w:type="dxa"/>
            </w:tcMar>
            <w:hideMark/>
          </w:tcPr>
          <w:p w14:paraId="406B7B06"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765B7563" w14:textId="77777777" w:rsidR="00F059F2" w:rsidRPr="00D371C2" w:rsidRDefault="00F059F2" w:rsidP="00D371C2">
            <w:pPr>
              <w:rPr>
                <w:rFonts w:ascii="Arial" w:hAnsi="Arial" w:cs="Arial"/>
                <w:sz w:val="20"/>
                <w:szCs w:val="20"/>
              </w:rPr>
            </w:pPr>
          </w:p>
        </w:tc>
      </w:tr>
      <w:tr w:rsidR="00F059F2" w:rsidRPr="00D371C2" w14:paraId="1E2D140D"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32409F4"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BAURU</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89EAC1C"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875</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A3D792C"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875</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35E865E"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87</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C55A7E0"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87</w:t>
            </w:r>
          </w:p>
        </w:tc>
        <w:tc>
          <w:tcPr>
            <w:tcW w:w="180" w:type="dxa"/>
            <w:gridSpan w:val="2"/>
            <w:tcBorders>
              <w:left w:val="single" w:sz="6" w:space="0" w:color="000000"/>
            </w:tcBorders>
            <w:tcMar>
              <w:top w:w="0" w:type="dxa"/>
              <w:left w:w="80" w:type="dxa"/>
              <w:bottom w:w="0" w:type="dxa"/>
              <w:right w:w="80" w:type="dxa"/>
            </w:tcMar>
            <w:hideMark/>
          </w:tcPr>
          <w:p w14:paraId="2D163383"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47C2FB3C" w14:textId="77777777" w:rsidR="00F059F2" w:rsidRPr="00D371C2" w:rsidRDefault="00F059F2" w:rsidP="00D371C2">
            <w:pPr>
              <w:rPr>
                <w:rFonts w:ascii="Arial" w:hAnsi="Arial" w:cs="Arial"/>
                <w:sz w:val="20"/>
                <w:szCs w:val="20"/>
              </w:rPr>
            </w:pPr>
          </w:p>
        </w:tc>
      </w:tr>
      <w:tr w:rsidR="00F059F2" w:rsidRPr="00D371C2" w14:paraId="51E2370B"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266F5BD"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BIRIGUI</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2EE2449"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303</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4F2C915"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305</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118E5D2"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27</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335AD27"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30</w:t>
            </w:r>
          </w:p>
        </w:tc>
        <w:tc>
          <w:tcPr>
            <w:tcW w:w="180" w:type="dxa"/>
            <w:gridSpan w:val="2"/>
            <w:tcBorders>
              <w:left w:val="single" w:sz="6" w:space="0" w:color="000000"/>
            </w:tcBorders>
            <w:tcMar>
              <w:top w:w="0" w:type="dxa"/>
              <w:left w:w="80" w:type="dxa"/>
              <w:bottom w:w="0" w:type="dxa"/>
              <w:right w:w="80" w:type="dxa"/>
            </w:tcMar>
            <w:hideMark/>
          </w:tcPr>
          <w:p w14:paraId="1D409640"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51D0CA00" w14:textId="77777777" w:rsidR="00F059F2" w:rsidRPr="00D371C2" w:rsidRDefault="00F059F2" w:rsidP="00D371C2">
            <w:pPr>
              <w:rPr>
                <w:rFonts w:ascii="Arial" w:hAnsi="Arial" w:cs="Arial"/>
                <w:sz w:val="20"/>
                <w:szCs w:val="20"/>
              </w:rPr>
            </w:pPr>
          </w:p>
        </w:tc>
      </w:tr>
      <w:tr w:rsidR="00F059F2" w:rsidRPr="00D371C2" w14:paraId="5E5C75DA"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E66810D"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BOTUCATU</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D71CAAD"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456</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17951E6"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457</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647B28E"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43</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799CECB"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45</w:t>
            </w:r>
          </w:p>
        </w:tc>
        <w:tc>
          <w:tcPr>
            <w:tcW w:w="180" w:type="dxa"/>
            <w:gridSpan w:val="2"/>
            <w:tcBorders>
              <w:left w:val="single" w:sz="6" w:space="0" w:color="000000"/>
            </w:tcBorders>
            <w:tcMar>
              <w:top w:w="0" w:type="dxa"/>
              <w:left w:w="80" w:type="dxa"/>
              <w:bottom w:w="0" w:type="dxa"/>
              <w:right w:w="80" w:type="dxa"/>
            </w:tcMar>
            <w:hideMark/>
          </w:tcPr>
          <w:p w14:paraId="129F4074"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02785B8A" w14:textId="77777777" w:rsidR="00F059F2" w:rsidRPr="00D371C2" w:rsidRDefault="00F059F2" w:rsidP="00D371C2">
            <w:pPr>
              <w:rPr>
                <w:rFonts w:ascii="Arial" w:hAnsi="Arial" w:cs="Arial"/>
                <w:sz w:val="20"/>
                <w:szCs w:val="20"/>
              </w:rPr>
            </w:pPr>
          </w:p>
        </w:tc>
      </w:tr>
      <w:tr w:rsidR="00F059F2" w:rsidRPr="00D371C2" w14:paraId="00FCFCB3"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C22194C"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BRAGANCA PAULISTA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3312EB5"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900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0D9B523"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901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B06E251"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80</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2253F21"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90</w:t>
            </w:r>
          </w:p>
        </w:tc>
        <w:tc>
          <w:tcPr>
            <w:tcW w:w="180" w:type="dxa"/>
            <w:gridSpan w:val="2"/>
            <w:tcBorders>
              <w:left w:val="single" w:sz="6" w:space="0" w:color="000000"/>
            </w:tcBorders>
            <w:tcMar>
              <w:top w:w="0" w:type="dxa"/>
              <w:left w:w="80" w:type="dxa"/>
              <w:bottom w:w="0" w:type="dxa"/>
              <w:right w:w="80" w:type="dxa"/>
            </w:tcMar>
            <w:hideMark/>
          </w:tcPr>
          <w:p w14:paraId="69F398A5"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4133F2F8" w14:textId="77777777" w:rsidR="00F059F2" w:rsidRPr="00D371C2" w:rsidRDefault="00F059F2" w:rsidP="00D371C2">
            <w:pPr>
              <w:rPr>
                <w:rFonts w:ascii="Arial" w:hAnsi="Arial" w:cs="Arial"/>
                <w:sz w:val="20"/>
                <w:szCs w:val="20"/>
              </w:rPr>
            </w:pPr>
          </w:p>
        </w:tc>
      </w:tr>
      <w:tr w:rsidR="00F059F2" w:rsidRPr="00D371C2" w14:paraId="53954D0F"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4770206"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CAIEIRAS</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4954CFC"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1303</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EB75CB6"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1304</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B6C81B0"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103</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CB83965"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130</w:t>
            </w:r>
          </w:p>
        </w:tc>
        <w:tc>
          <w:tcPr>
            <w:tcW w:w="180" w:type="dxa"/>
            <w:gridSpan w:val="2"/>
            <w:tcBorders>
              <w:left w:val="single" w:sz="6" w:space="0" w:color="000000"/>
            </w:tcBorders>
            <w:tcMar>
              <w:top w:w="0" w:type="dxa"/>
              <w:left w:w="80" w:type="dxa"/>
              <w:bottom w:w="0" w:type="dxa"/>
              <w:right w:w="80" w:type="dxa"/>
            </w:tcMar>
            <w:hideMark/>
          </w:tcPr>
          <w:p w14:paraId="027EA64C"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4FBE537A" w14:textId="77777777" w:rsidR="00F059F2" w:rsidRPr="00D371C2" w:rsidRDefault="00F059F2" w:rsidP="00D371C2">
            <w:pPr>
              <w:rPr>
                <w:rFonts w:ascii="Arial" w:hAnsi="Arial" w:cs="Arial"/>
                <w:sz w:val="20"/>
                <w:szCs w:val="20"/>
              </w:rPr>
            </w:pPr>
          </w:p>
        </w:tc>
      </w:tr>
      <w:tr w:rsidR="00F059F2" w:rsidRPr="00D371C2" w14:paraId="58354375"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1BA0BD9"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CAMPINAS LESTE</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9653DAC"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558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BFBF861"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559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C7475AF"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57</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AD38940"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56</w:t>
            </w:r>
          </w:p>
        </w:tc>
        <w:tc>
          <w:tcPr>
            <w:tcW w:w="180" w:type="dxa"/>
            <w:gridSpan w:val="2"/>
            <w:tcBorders>
              <w:left w:val="single" w:sz="6" w:space="0" w:color="000000"/>
            </w:tcBorders>
            <w:tcMar>
              <w:top w:w="0" w:type="dxa"/>
              <w:left w:w="80" w:type="dxa"/>
              <w:bottom w:w="0" w:type="dxa"/>
              <w:right w:w="80" w:type="dxa"/>
            </w:tcMar>
            <w:hideMark/>
          </w:tcPr>
          <w:p w14:paraId="10452B74"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48A0B464" w14:textId="77777777" w:rsidR="00F059F2" w:rsidRPr="00D371C2" w:rsidRDefault="00F059F2" w:rsidP="00D371C2">
            <w:pPr>
              <w:rPr>
                <w:rFonts w:ascii="Arial" w:hAnsi="Arial" w:cs="Arial"/>
                <w:sz w:val="20"/>
                <w:szCs w:val="20"/>
              </w:rPr>
            </w:pPr>
          </w:p>
        </w:tc>
      </w:tr>
      <w:tr w:rsidR="00F059F2" w:rsidRPr="00D371C2" w14:paraId="0B8AF067"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E69C543"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CAMPINAS OESTE</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AC14215"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1240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310CF96"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1241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6F86A90"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103</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31CCB37"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124</w:t>
            </w:r>
          </w:p>
        </w:tc>
        <w:tc>
          <w:tcPr>
            <w:tcW w:w="180" w:type="dxa"/>
            <w:gridSpan w:val="2"/>
            <w:tcBorders>
              <w:left w:val="single" w:sz="6" w:space="0" w:color="000000"/>
            </w:tcBorders>
            <w:tcMar>
              <w:top w:w="0" w:type="dxa"/>
              <w:left w:w="80" w:type="dxa"/>
              <w:bottom w:w="0" w:type="dxa"/>
              <w:right w:w="80" w:type="dxa"/>
            </w:tcMar>
            <w:hideMark/>
          </w:tcPr>
          <w:p w14:paraId="22ACB999"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5758FA66" w14:textId="77777777" w:rsidR="00F059F2" w:rsidRPr="00D371C2" w:rsidRDefault="00F059F2" w:rsidP="00D371C2">
            <w:pPr>
              <w:rPr>
                <w:rFonts w:ascii="Arial" w:hAnsi="Arial" w:cs="Arial"/>
                <w:sz w:val="20"/>
                <w:szCs w:val="20"/>
              </w:rPr>
            </w:pPr>
          </w:p>
        </w:tc>
      </w:tr>
      <w:tr w:rsidR="00F059F2" w:rsidRPr="00D371C2" w14:paraId="4E93D15F"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C354E9F"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CAPIVARI</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416143C"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702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E131FFB"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702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EBEC662"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55</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7CD9484"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70</w:t>
            </w:r>
          </w:p>
        </w:tc>
        <w:tc>
          <w:tcPr>
            <w:tcW w:w="180" w:type="dxa"/>
            <w:gridSpan w:val="2"/>
            <w:tcBorders>
              <w:left w:val="single" w:sz="6" w:space="0" w:color="000000"/>
            </w:tcBorders>
            <w:tcMar>
              <w:top w:w="0" w:type="dxa"/>
              <w:left w:w="80" w:type="dxa"/>
              <w:bottom w:w="0" w:type="dxa"/>
              <w:right w:w="80" w:type="dxa"/>
            </w:tcMar>
            <w:hideMark/>
          </w:tcPr>
          <w:p w14:paraId="14C7499F"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3C601F0C" w14:textId="77777777" w:rsidR="00F059F2" w:rsidRPr="00D371C2" w:rsidRDefault="00F059F2" w:rsidP="00D371C2">
            <w:pPr>
              <w:rPr>
                <w:rFonts w:ascii="Arial" w:hAnsi="Arial" w:cs="Arial"/>
                <w:sz w:val="20"/>
                <w:szCs w:val="20"/>
              </w:rPr>
            </w:pPr>
          </w:p>
        </w:tc>
      </w:tr>
      <w:tr w:rsidR="00F059F2" w:rsidRPr="00D371C2" w14:paraId="25755212"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7D40454"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CARAGUATATUBA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BB6C3B0"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444</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D7E011D"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445</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5FDAEFF"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46</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02F310C"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44</w:t>
            </w:r>
          </w:p>
        </w:tc>
        <w:tc>
          <w:tcPr>
            <w:tcW w:w="180" w:type="dxa"/>
            <w:gridSpan w:val="2"/>
            <w:tcBorders>
              <w:left w:val="single" w:sz="6" w:space="0" w:color="000000"/>
            </w:tcBorders>
            <w:tcMar>
              <w:top w:w="0" w:type="dxa"/>
              <w:left w:w="80" w:type="dxa"/>
              <w:bottom w:w="0" w:type="dxa"/>
              <w:right w:w="80" w:type="dxa"/>
            </w:tcMar>
            <w:hideMark/>
          </w:tcPr>
          <w:p w14:paraId="6D796CFA"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6656A7EE" w14:textId="77777777" w:rsidR="00F059F2" w:rsidRPr="00D371C2" w:rsidRDefault="00F059F2" w:rsidP="00D371C2">
            <w:pPr>
              <w:rPr>
                <w:rFonts w:ascii="Arial" w:hAnsi="Arial" w:cs="Arial"/>
                <w:sz w:val="20"/>
                <w:szCs w:val="20"/>
              </w:rPr>
            </w:pPr>
          </w:p>
        </w:tc>
      </w:tr>
      <w:tr w:rsidR="00F059F2" w:rsidRPr="00D371C2" w14:paraId="49CBFE0B"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0DA32A4"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CARAPICUIBA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DD57699"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1388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133AE30"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1388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6AE42C7"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102</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6448FE2"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139</w:t>
            </w:r>
          </w:p>
        </w:tc>
        <w:tc>
          <w:tcPr>
            <w:tcW w:w="180" w:type="dxa"/>
            <w:gridSpan w:val="2"/>
            <w:tcBorders>
              <w:left w:val="single" w:sz="6" w:space="0" w:color="000000"/>
            </w:tcBorders>
            <w:tcMar>
              <w:top w:w="0" w:type="dxa"/>
              <w:left w:w="80" w:type="dxa"/>
              <w:bottom w:w="0" w:type="dxa"/>
              <w:right w:w="80" w:type="dxa"/>
            </w:tcMar>
            <w:hideMark/>
          </w:tcPr>
          <w:p w14:paraId="0F507E70"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1E0F3E0B" w14:textId="77777777" w:rsidR="00F059F2" w:rsidRPr="00D371C2" w:rsidRDefault="00F059F2" w:rsidP="00D371C2">
            <w:pPr>
              <w:rPr>
                <w:rFonts w:ascii="Arial" w:hAnsi="Arial" w:cs="Arial"/>
                <w:sz w:val="20"/>
                <w:szCs w:val="20"/>
              </w:rPr>
            </w:pPr>
          </w:p>
        </w:tc>
      </w:tr>
      <w:tr w:rsidR="00F059F2" w:rsidRPr="00D371C2" w14:paraId="647C78D1"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1DDC1DD"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CATANDUVA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3631B45"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295</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C19F3B2"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295</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AA6AE08"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30</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76F55DA"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29</w:t>
            </w:r>
          </w:p>
        </w:tc>
        <w:tc>
          <w:tcPr>
            <w:tcW w:w="180" w:type="dxa"/>
            <w:gridSpan w:val="2"/>
            <w:tcBorders>
              <w:left w:val="single" w:sz="6" w:space="0" w:color="000000"/>
            </w:tcBorders>
            <w:tcMar>
              <w:top w:w="0" w:type="dxa"/>
              <w:left w:w="80" w:type="dxa"/>
              <w:bottom w:w="0" w:type="dxa"/>
              <w:right w:w="80" w:type="dxa"/>
            </w:tcMar>
            <w:hideMark/>
          </w:tcPr>
          <w:p w14:paraId="353D6A3B"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102131B4" w14:textId="77777777" w:rsidR="00F059F2" w:rsidRPr="00D371C2" w:rsidRDefault="00F059F2" w:rsidP="00D371C2">
            <w:pPr>
              <w:rPr>
                <w:rFonts w:ascii="Arial" w:hAnsi="Arial" w:cs="Arial"/>
                <w:sz w:val="20"/>
                <w:szCs w:val="20"/>
              </w:rPr>
            </w:pPr>
          </w:p>
        </w:tc>
      </w:tr>
      <w:tr w:rsidR="00F059F2" w:rsidRPr="00D371C2" w14:paraId="124027E0"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633CD22"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CENTRO</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C5157B5"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604</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79EAA19"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604</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CF057C6"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55</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B6426D7"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61</w:t>
            </w:r>
          </w:p>
        </w:tc>
        <w:tc>
          <w:tcPr>
            <w:tcW w:w="180" w:type="dxa"/>
            <w:gridSpan w:val="2"/>
            <w:tcBorders>
              <w:left w:val="single" w:sz="6" w:space="0" w:color="000000"/>
            </w:tcBorders>
            <w:tcMar>
              <w:top w:w="0" w:type="dxa"/>
              <w:left w:w="80" w:type="dxa"/>
              <w:bottom w:w="0" w:type="dxa"/>
              <w:right w:w="80" w:type="dxa"/>
            </w:tcMar>
            <w:hideMark/>
          </w:tcPr>
          <w:p w14:paraId="1C32CCC4"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63E639B1" w14:textId="77777777" w:rsidR="00F059F2" w:rsidRPr="00D371C2" w:rsidRDefault="00F059F2" w:rsidP="00D371C2">
            <w:pPr>
              <w:rPr>
                <w:rFonts w:ascii="Arial" w:hAnsi="Arial" w:cs="Arial"/>
                <w:sz w:val="20"/>
                <w:szCs w:val="20"/>
              </w:rPr>
            </w:pPr>
          </w:p>
        </w:tc>
      </w:tr>
      <w:tr w:rsidR="00F059F2" w:rsidRPr="00D371C2" w14:paraId="7A6AD985"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246776B"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CENTRO OESTE</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46022CF"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648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72417FF"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649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EB95F56"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61</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88B4DF2"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65</w:t>
            </w:r>
          </w:p>
        </w:tc>
        <w:tc>
          <w:tcPr>
            <w:tcW w:w="180" w:type="dxa"/>
            <w:gridSpan w:val="2"/>
            <w:tcBorders>
              <w:left w:val="single" w:sz="6" w:space="0" w:color="000000"/>
            </w:tcBorders>
            <w:tcMar>
              <w:top w:w="0" w:type="dxa"/>
              <w:left w:w="80" w:type="dxa"/>
              <w:bottom w:w="0" w:type="dxa"/>
              <w:right w:w="80" w:type="dxa"/>
            </w:tcMar>
            <w:hideMark/>
          </w:tcPr>
          <w:p w14:paraId="6339FF60"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4306E423" w14:textId="77777777" w:rsidR="00F059F2" w:rsidRPr="00D371C2" w:rsidRDefault="00F059F2" w:rsidP="00D371C2">
            <w:pPr>
              <w:rPr>
                <w:rFonts w:ascii="Arial" w:hAnsi="Arial" w:cs="Arial"/>
                <w:sz w:val="20"/>
                <w:szCs w:val="20"/>
              </w:rPr>
            </w:pPr>
          </w:p>
        </w:tc>
      </w:tr>
      <w:tr w:rsidR="00F059F2" w:rsidRPr="00D371C2" w14:paraId="2E799C10"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027B61B"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CENTRO SUL</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E820E23"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738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E6536F3"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738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BF9C0C6"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70</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765441F"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74</w:t>
            </w:r>
          </w:p>
        </w:tc>
        <w:tc>
          <w:tcPr>
            <w:tcW w:w="180" w:type="dxa"/>
            <w:gridSpan w:val="2"/>
            <w:tcBorders>
              <w:left w:val="single" w:sz="6" w:space="0" w:color="000000"/>
            </w:tcBorders>
            <w:tcMar>
              <w:top w:w="0" w:type="dxa"/>
              <w:left w:w="80" w:type="dxa"/>
              <w:bottom w:w="0" w:type="dxa"/>
              <w:right w:w="80" w:type="dxa"/>
            </w:tcMar>
            <w:hideMark/>
          </w:tcPr>
          <w:p w14:paraId="72F32B15"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75C8ABF4" w14:textId="77777777" w:rsidR="00F059F2" w:rsidRPr="00D371C2" w:rsidRDefault="00F059F2" w:rsidP="00D371C2">
            <w:pPr>
              <w:rPr>
                <w:rFonts w:ascii="Arial" w:hAnsi="Arial" w:cs="Arial"/>
                <w:sz w:val="20"/>
                <w:szCs w:val="20"/>
              </w:rPr>
            </w:pPr>
          </w:p>
        </w:tc>
      </w:tr>
      <w:tr w:rsidR="00F059F2" w:rsidRPr="00D371C2" w14:paraId="4A510D61"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A64E55C"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DIADEMA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BBFC234"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873</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68A1F2D"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874</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BDAFCD4"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65</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B22380A"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87</w:t>
            </w:r>
          </w:p>
        </w:tc>
        <w:tc>
          <w:tcPr>
            <w:tcW w:w="180" w:type="dxa"/>
            <w:gridSpan w:val="2"/>
            <w:tcBorders>
              <w:left w:val="single" w:sz="6" w:space="0" w:color="000000"/>
            </w:tcBorders>
            <w:tcMar>
              <w:top w:w="0" w:type="dxa"/>
              <w:left w:w="80" w:type="dxa"/>
              <w:bottom w:w="0" w:type="dxa"/>
              <w:right w:w="80" w:type="dxa"/>
            </w:tcMar>
            <w:hideMark/>
          </w:tcPr>
          <w:p w14:paraId="6ACCCE78"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4E19AEBB" w14:textId="77777777" w:rsidR="00F059F2" w:rsidRPr="00D371C2" w:rsidRDefault="00F059F2" w:rsidP="00D371C2">
            <w:pPr>
              <w:rPr>
                <w:rFonts w:ascii="Arial" w:hAnsi="Arial" w:cs="Arial"/>
                <w:sz w:val="20"/>
                <w:szCs w:val="20"/>
              </w:rPr>
            </w:pPr>
          </w:p>
        </w:tc>
      </w:tr>
      <w:tr w:rsidR="00F059F2" w:rsidRPr="00D371C2" w14:paraId="7BE64CCA"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27B2D17"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lastRenderedPageBreak/>
              <w:t>FERNANDOPOLIS</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A7D7F94"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211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B9441C1"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212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1AB8605"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29</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C413FDE"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21</w:t>
            </w:r>
          </w:p>
        </w:tc>
        <w:tc>
          <w:tcPr>
            <w:tcW w:w="180" w:type="dxa"/>
            <w:gridSpan w:val="2"/>
            <w:tcBorders>
              <w:left w:val="single" w:sz="6" w:space="0" w:color="000000"/>
            </w:tcBorders>
            <w:tcMar>
              <w:top w:w="0" w:type="dxa"/>
              <w:left w:w="80" w:type="dxa"/>
              <w:bottom w:w="0" w:type="dxa"/>
              <w:right w:w="80" w:type="dxa"/>
            </w:tcMar>
            <w:hideMark/>
          </w:tcPr>
          <w:p w14:paraId="0E3BD728"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28B9D327" w14:textId="77777777" w:rsidR="00F059F2" w:rsidRPr="00D371C2" w:rsidRDefault="00F059F2" w:rsidP="00D371C2">
            <w:pPr>
              <w:rPr>
                <w:rFonts w:ascii="Arial" w:hAnsi="Arial" w:cs="Arial"/>
                <w:sz w:val="20"/>
                <w:szCs w:val="20"/>
              </w:rPr>
            </w:pPr>
          </w:p>
        </w:tc>
      </w:tr>
      <w:tr w:rsidR="00F059F2" w:rsidRPr="00D371C2" w14:paraId="5CA2DDF0"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D1CE87A"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FRANCA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90F7D57"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756</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2485776"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756</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C501012"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70</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6858A50"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76</w:t>
            </w:r>
          </w:p>
        </w:tc>
        <w:tc>
          <w:tcPr>
            <w:tcW w:w="180" w:type="dxa"/>
            <w:gridSpan w:val="2"/>
            <w:tcBorders>
              <w:left w:val="single" w:sz="6" w:space="0" w:color="000000"/>
            </w:tcBorders>
            <w:tcMar>
              <w:top w:w="0" w:type="dxa"/>
              <w:left w:w="80" w:type="dxa"/>
              <w:bottom w:w="0" w:type="dxa"/>
              <w:right w:w="80" w:type="dxa"/>
            </w:tcMar>
            <w:hideMark/>
          </w:tcPr>
          <w:p w14:paraId="6C17D7A2"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69B84102" w14:textId="77777777" w:rsidR="00F059F2" w:rsidRPr="00D371C2" w:rsidRDefault="00F059F2" w:rsidP="00D371C2">
            <w:pPr>
              <w:rPr>
                <w:rFonts w:ascii="Arial" w:hAnsi="Arial" w:cs="Arial"/>
                <w:sz w:val="20"/>
                <w:szCs w:val="20"/>
              </w:rPr>
            </w:pPr>
          </w:p>
        </w:tc>
      </w:tr>
      <w:tr w:rsidR="00F059F2" w:rsidRPr="00D371C2" w14:paraId="59F5565B"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F2935D3"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GUARATINGUETA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B02C03D"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509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3959CE1"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510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DB050D6"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67</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019E733"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51</w:t>
            </w:r>
          </w:p>
        </w:tc>
        <w:tc>
          <w:tcPr>
            <w:tcW w:w="180" w:type="dxa"/>
            <w:gridSpan w:val="2"/>
            <w:tcBorders>
              <w:left w:val="single" w:sz="6" w:space="0" w:color="000000"/>
            </w:tcBorders>
            <w:tcMar>
              <w:top w:w="0" w:type="dxa"/>
              <w:left w:w="80" w:type="dxa"/>
              <w:bottom w:w="0" w:type="dxa"/>
              <w:right w:w="80" w:type="dxa"/>
            </w:tcMar>
            <w:hideMark/>
          </w:tcPr>
          <w:p w14:paraId="5CC777FA"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6B529399" w14:textId="77777777" w:rsidR="00F059F2" w:rsidRPr="00D371C2" w:rsidRDefault="00F059F2" w:rsidP="00D371C2">
            <w:pPr>
              <w:rPr>
                <w:rFonts w:ascii="Arial" w:hAnsi="Arial" w:cs="Arial"/>
                <w:sz w:val="20"/>
                <w:szCs w:val="20"/>
              </w:rPr>
            </w:pPr>
          </w:p>
        </w:tc>
      </w:tr>
      <w:tr w:rsidR="00F059F2" w:rsidRPr="00D371C2" w14:paraId="515E8897"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3FED1FA"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GUARULHOS NORTE</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1CA3365"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1523</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5227FC8"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1524</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78D108C"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121</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9C08C1F"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152</w:t>
            </w:r>
          </w:p>
        </w:tc>
        <w:tc>
          <w:tcPr>
            <w:tcW w:w="180" w:type="dxa"/>
            <w:gridSpan w:val="2"/>
            <w:tcBorders>
              <w:left w:val="single" w:sz="6" w:space="0" w:color="000000"/>
            </w:tcBorders>
            <w:tcMar>
              <w:top w:w="0" w:type="dxa"/>
              <w:left w:w="80" w:type="dxa"/>
              <w:bottom w:w="0" w:type="dxa"/>
              <w:right w:w="80" w:type="dxa"/>
            </w:tcMar>
            <w:hideMark/>
          </w:tcPr>
          <w:p w14:paraId="1ACC631F"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2E035848" w14:textId="77777777" w:rsidR="00F059F2" w:rsidRPr="00D371C2" w:rsidRDefault="00F059F2" w:rsidP="00D371C2">
            <w:pPr>
              <w:rPr>
                <w:rFonts w:ascii="Arial" w:hAnsi="Arial" w:cs="Arial"/>
                <w:sz w:val="20"/>
                <w:szCs w:val="20"/>
              </w:rPr>
            </w:pPr>
          </w:p>
        </w:tc>
      </w:tr>
      <w:tr w:rsidR="00F059F2" w:rsidRPr="00D371C2" w14:paraId="64D48A28"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2AAD8CE"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GUARULHOS SUL</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F4C2968"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1340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7DD5B11"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1340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1FB5E50"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102</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35DF350"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134</w:t>
            </w:r>
          </w:p>
        </w:tc>
        <w:tc>
          <w:tcPr>
            <w:tcW w:w="180" w:type="dxa"/>
            <w:gridSpan w:val="2"/>
            <w:tcBorders>
              <w:left w:val="single" w:sz="6" w:space="0" w:color="000000"/>
            </w:tcBorders>
            <w:tcMar>
              <w:top w:w="0" w:type="dxa"/>
              <w:left w:w="80" w:type="dxa"/>
              <w:bottom w:w="0" w:type="dxa"/>
              <w:right w:w="80" w:type="dxa"/>
            </w:tcMar>
            <w:hideMark/>
          </w:tcPr>
          <w:p w14:paraId="364C0C25"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1E7AB73E" w14:textId="77777777" w:rsidR="00F059F2" w:rsidRPr="00D371C2" w:rsidRDefault="00F059F2" w:rsidP="00D371C2">
            <w:pPr>
              <w:rPr>
                <w:rFonts w:ascii="Arial" w:hAnsi="Arial" w:cs="Arial"/>
                <w:sz w:val="20"/>
                <w:szCs w:val="20"/>
              </w:rPr>
            </w:pPr>
          </w:p>
        </w:tc>
      </w:tr>
      <w:tr w:rsidR="00F059F2" w:rsidRPr="00D371C2" w14:paraId="6822D704"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8C5090E"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ITAPECERICA DA SERRA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9F946D6"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687</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B1F5708"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688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C5ABF32"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66</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065D394"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68</w:t>
            </w:r>
          </w:p>
        </w:tc>
        <w:tc>
          <w:tcPr>
            <w:tcW w:w="180" w:type="dxa"/>
            <w:gridSpan w:val="2"/>
            <w:tcBorders>
              <w:left w:val="single" w:sz="6" w:space="0" w:color="000000"/>
            </w:tcBorders>
            <w:tcMar>
              <w:top w:w="0" w:type="dxa"/>
              <w:left w:w="80" w:type="dxa"/>
              <w:bottom w:w="0" w:type="dxa"/>
              <w:right w:w="80" w:type="dxa"/>
            </w:tcMar>
            <w:hideMark/>
          </w:tcPr>
          <w:p w14:paraId="1D72BCB2"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55BDA9AB" w14:textId="77777777" w:rsidR="00F059F2" w:rsidRPr="00D371C2" w:rsidRDefault="00F059F2" w:rsidP="00D371C2">
            <w:pPr>
              <w:rPr>
                <w:rFonts w:ascii="Arial" w:hAnsi="Arial" w:cs="Arial"/>
                <w:sz w:val="20"/>
                <w:szCs w:val="20"/>
              </w:rPr>
            </w:pPr>
          </w:p>
        </w:tc>
      </w:tr>
      <w:tr w:rsidR="00F059F2" w:rsidRPr="00D371C2" w14:paraId="0F276692"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B9FA2C0"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ITAPETININGA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633619C"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669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C3490EA"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670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7A8226B"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62</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83D52A9"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67</w:t>
            </w:r>
          </w:p>
        </w:tc>
        <w:tc>
          <w:tcPr>
            <w:tcW w:w="180" w:type="dxa"/>
            <w:gridSpan w:val="2"/>
            <w:tcBorders>
              <w:left w:val="single" w:sz="6" w:space="0" w:color="000000"/>
            </w:tcBorders>
            <w:tcMar>
              <w:top w:w="0" w:type="dxa"/>
              <w:left w:w="80" w:type="dxa"/>
              <w:bottom w:w="0" w:type="dxa"/>
              <w:right w:w="80" w:type="dxa"/>
            </w:tcMar>
            <w:hideMark/>
          </w:tcPr>
          <w:p w14:paraId="13991DE6"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741CC7BC" w14:textId="77777777" w:rsidR="00F059F2" w:rsidRPr="00D371C2" w:rsidRDefault="00F059F2" w:rsidP="00D371C2">
            <w:pPr>
              <w:rPr>
                <w:rFonts w:ascii="Arial" w:hAnsi="Arial" w:cs="Arial"/>
                <w:sz w:val="20"/>
                <w:szCs w:val="20"/>
              </w:rPr>
            </w:pPr>
          </w:p>
        </w:tc>
      </w:tr>
      <w:tr w:rsidR="00F059F2" w:rsidRPr="00D371C2" w14:paraId="1DD65B05"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5969879"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ITAPEVA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D6444F5"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185</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AB62D2A"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186</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9EF8D02"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24</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6015D2B"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19</w:t>
            </w:r>
          </w:p>
        </w:tc>
        <w:tc>
          <w:tcPr>
            <w:tcW w:w="180" w:type="dxa"/>
            <w:gridSpan w:val="2"/>
            <w:tcBorders>
              <w:left w:val="single" w:sz="6" w:space="0" w:color="000000"/>
            </w:tcBorders>
            <w:tcMar>
              <w:top w:w="0" w:type="dxa"/>
              <w:left w:w="80" w:type="dxa"/>
              <w:bottom w:w="0" w:type="dxa"/>
              <w:right w:w="80" w:type="dxa"/>
            </w:tcMar>
            <w:hideMark/>
          </w:tcPr>
          <w:p w14:paraId="6D60137C"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19D86639" w14:textId="77777777" w:rsidR="00F059F2" w:rsidRPr="00D371C2" w:rsidRDefault="00F059F2" w:rsidP="00D371C2">
            <w:pPr>
              <w:rPr>
                <w:rFonts w:ascii="Arial" w:hAnsi="Arial" w:cs="Arial"/>
                <w:sz w:val="20"/>
                <w:szCs w:val="20"/>
              </w:rPr>
            </w:pPr>
          </w:p>
        </w:tc>
      </w:tr>
      <w:tr w:rsidR="00F059F2" w:rsidRPr="00D371C2" w14:paraId="0749121B"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36E9F24"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ITAPEVI</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5DBF722"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1068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2A478AA"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1068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AB5FD21"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84</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2BCBFFF"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107</w:t>
            </w:r>
          </w:p>
        </w:tc>
        <w:tc>
          <w:tcPr>
            <w:tcW w:w="180" w:type="dxa"/>
            <w:gridSpan w:val="2"/>
            <w:tcBorders>
              <w:left w:val="single" w:sz="6" w:space="0" w:color="000000"/>
            </w:tcBorders>
            <w:tcMar>
              <w:top w:w="0" w:type="dxa"/>
              <w:left w:w="80" w:type="dxa"/>
              <w:bottom w:w="0" w:type="dxa"/>
              <w:right w:w="80" w:type="dxa"/>
            </w:tcMar>
            <w:hideMark/>
          </w:tcPr>
          <w:p w14:paraId="6E1E476A"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1AA6AD0A" w14:textId="77777777" w:rsidR="00F059F2" w:rsidRPr="00D371C2" w:rsidRDefault="00F059F2" w:rsidP="00D371C2">
            <w:pPr>
              <w:rPr>
                <w:rFonts w:ascii="Arial" w:hAnsi="Arial" w:cs="Arial"/>
                <w:sz w:val="20"/>
                <w:szCs w:val="20"/>
              </w:rPr>
            </w:pPr>
          </w:p>
        </w:tc>
      </w:tr>
      <w:tr w:rsidR="00F059F2" w:rsidRPr="00D371C2" w14:paraId="5BF6D1DC"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9485580"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ITAQUAQUECETUBA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704D21D"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1160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EFD685E"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1161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A99C314"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92</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7DDA371"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117</w:t>
            </w:r>
          </w:p>
        </w:tc>
        <w:tc>
          <w:tcPr>
            <w:tcW w:w="180" w:type="dxa"/>
            <w:gridSpan w:val="2"/>
            <w:tcBorders>
              <w:left w:val="single" w:sz="6" w:space="0" w:color="000000"/>
            </w:tcBorders>
            <w:tcMar>
              <w:top w:w="0" w:type="dxa"/>
              <w:left w:w="80" w:type="dxa"/>
              <w:bottom w:w="0" w:type="dxa"/>
              <w:right w:w="80" w:type="dxa"/>
            </w:tcMar>
            <w:hideMark/>
          </w:tcPr>
          <w:p w14:paraId="4CD40356"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7C90D98C" w14:textId="77777777" w:rsidR="00F059F2" w:rsidRPr="00D371C2" w:rsidRDefault="00F059F2" w:rsidP="00D371C2">
            <w:pPr>
              <w:rPr>
                <w:rFonts w:ascii="Arial" w:hAnsi="Arial" w:cs="Arial"/>
                <w:sz w:val="20"/>
                <w:szCs w:val="20"/>
              </w:rPr>
            </w:pPr>
          </w:p>
        </w:tc>
      </w:tr>
      <w:tr w:rsidR="00F059F2" w:rsidRPr="00D371C2" w14:paraId="5D26568E"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6DDC475"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ITARARE</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4C686AF"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193</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F29BAAB"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193</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EEB1CD2"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26</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CBD70F2"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19</w:t>
            </w:r>
          </w:p>
        </w:tc>
        <w:tc>
          <w:tcPr>
            <w:tcW w:w="180" w:type="dxa"/>
            <w:gridSpan w:val="2"/>
            <w:tcBorders>
              <w:left w:val="single" w:sz="6" w:space="0" w:color="000000"/>
            </w:tcBorders>
            <w:tcMar>
              <w:top w:w="0" w:type="dxa"/>
              <w:left w:w="80" w:type="dxa"/>
              <w:bottom w:w="0" w:type="dxa"/>
              <w:right w:w="80" w:type="dxa"/>
            </w:tcMar>
            <w:hideMark/>
          </w:tcPr>
          <w:p w14:paraId="5AA2A06C"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2BF12507" w14:textId="77777777" w:rsidR="00F059F2" w:rsidRPr="00D371C2" w:rsidRDefault="00F059F2" w:rsidP="00D371C2">
            <w:pPr>
              <w:rPr>
                <w:rFonts w:ascii="Arial" w:hAnsi="Arial" w:cs="Arial"/>
                <w:sz w:val="20"/>
                <w:szCs w:val="20"/>
              </w:rPr>
            </w:pPr>
          </w:p>
        </w:tc>
      </w:tr>
      <w:tr w:rsidR="00F059F2" w:rsidRPr="00D371C2" w14:paraId="0FFC4907"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2D37DB3"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ITU</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689F606"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864</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5B00E49"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865</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E20D2A6"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75</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C3DF2C2"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86</w:t>
            </w:r>
          </w:p>
        </w:tc>
        <w:tc>
          <w:tcPr>
            <w:tcW w:w="180" w:type="dxa"/>
            <w:gridSpan w:val="2"/>
            <w:tcBorders>
              <w:left w:val="single" w:sz="6" w:space="0" w:color="000000"/>
            </w:tcBorders>
            <w:tcMar>
              <w:top w:w="0" w:type="dxa"/>
              <w:left w:w="80" w:type="dxa"/>
              <w:bottom w:w="0" w:type="dxa"/>
              <w:right w:w="80" w:type="dxa"/>
            </w:tcMar>
            <w:hideMark/>
          </w:tcPr>
          <w:p w14:paraId="1F96EF1F"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7C602870" w14:textId="77777777" w:rsidR="00F059F2" w:rsidRPr="00D371C2" w:rsidRDefault="00F059F2" w:rsidP="00D371C2">
            <w:pPr>
              <w:rPr>
                <w:rFonts w:ascii="Arial" w:hAnsi="Arial" w:cs="Arial"/>
                <w:sz w:val="20"/>
                <w:szCs w:val="20"/>
              </w:rPr>
            </w:pPr>
          </w:p>
        </w:tc>
      </w:tr>
      <w:tr w:rsidR="00F059F2" w:rsidRPr="00D371C2" w14:paraId="218986C8"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C8A3A3A"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JABOTICABAL</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DE8B51D"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338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378DE8C"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338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EFE5F7F"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30</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FA285A5"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34</w:t>
            </w:r>
          </w:p>
        </w:tc>
        <w:tc>
          <w:tcPr>
            <w:tcW w:w="180" w:type="dxa"/>
            <w:gridSpan w:val="2"/>
            <w:tcBorders>
              <w:left w:val="single" w:sz="6" w:space="0" w:color="000000"/>
            </w:tcBorders>
            <w:tcMar>
              <w:top w:w="0" w:type="dxa"/>
              <w:left w:w="80" w:type="dxa"/>
              <w:bottom w:w="0" w:type="dxa"/>
              <w:right w:w="80" w:type="dxa"/>
            </w:tcMar>
            <w:hideMark/>
          </w:tcPr>
          <w:p w14:paraId="08EDE42F"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29579F5D" w14:textId="77777777" w:rsidR="00F059F2" w:rsidRPr="00D371C2" w:rsidRDefault="00F059F2" w:rsidP="00D371C2">
            <w:pPr>
              <w:rPr>
                <w:rFonts w:ascii="Arial" w:hAnsi="Arial" w:cs="Arial"/>
                <w:sz w:val="20"/>
                <w:szCs w:val="20"/>
              </w:rPr>
            </w:pPr>
          </w:p>
        </w:tc>
      </w:tr>
      <w:tr w:rsidR="00F059F2" w:rsidRPr="00D371C2" w14:paraId="6B8530D1"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40471E3"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JACAREI</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991D307"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851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A598AE8"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852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832DE8B"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79</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290426E"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85</w:t>
            </w:r>
          </w:p>
        </w:tc>
        <w:tc>
          <w:tcPr>
            <w:tcW w:w="180" w:type="dxa"/>
            <w:gridSpan w:val="2"/>
            <w:tcBorders>
              <w:left w:val="single" w:sz="6" w:space="0" w:color="000000"/>
            </w:tcBorders>
            <w:tcMar>
              <w:top w:w="0" w:type="dxa"/>
              <w:left w:w="80" w:type="dxa"/>
              <w:bottom w:w="0" w:type="dxa"/>
              <w:right w:w="80" w:type="dxa"/>
            </w:tcMar>
            <w:hideMark/>
          </w:tcPr>
          <w:p w14:paraId="435137D3"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1DD76688" w14:textId="77777777" w:rsidR="00F059F2" w:rsidRPr="00D371C2" w:rsidRDefault="00F059F2" w:rsidP="00D371C2">
            <w:pPr>
              <w:rPr>
                <w:rFonts w:ascii="Arial" w:hAnsi="Arial" w:cs="Arial"/>
                <w:sz w:val="20"/>
                <w:szCs w:val="20"/>
              </w:rPr>
            </w:pPr>
          </w:p>
        </w:tc>
      </w:tr>
      <w:tr w:rsidR="00F059F2" w:rsidRPr="00D371C2" w14:paraId="5CAB9DEF"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FAEB1B7"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JALES</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BE4B9FC"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266</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0BFBFCE"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266</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72E11B6"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34</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D6A3EB8"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26</w:t>
            </w:r>
          </w:p>
        </w:tc>
        <w:tc>
          <w:tcPr>
            <w:tcW w:w="180" w:type="dxa"/>
            <w:gridSpan w:val="2"/>
            <w:tcBorders>
              <w:left w:val="single" w:sz="6" w:space="0" w:color="000000"/>
            </w:tcBorders>
            <w:tcMar>
              <w:top w:w="0" w:type="dxa"/>
              <w:left w:w="80" w:type="dxa"/>
              <w:bottom w:w="0" w:type="dxa"/>
              <w:right w:w="80" w:type="dxa"/>
            </w:tcMar>
            <w:hideMark/>
          </w:tcPr>
          <w:p w14:paraId="7FF4FD3E"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74A44302" w14:textId="77777777" w:rsidR="00F059F2" w:rsidRPr="00D371C2" w:rsidRDefault="00F059F2" w:rsidP="00D371C2">
            <w:pPr>
              <w:rPr>
                <w:rFonts w:ascii="Arial" w:hAnsi="Arial" w:cs="Arial"/>
                <w:sz w:val="20"/>
                <w:szCs w:val="20"/>
              </w:rPr>
            </w:pPr>
          </w:p>
        </w:tc>
      </w:tr>
      <w:tr w:rsidR="00F059F2" w:rsidRPr="00D371C2" w14:paraId="061949F2"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ED6BD8E"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JAU</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F32C15C"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610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930B8EA"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611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D32E8B0"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58</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5156F31"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61</w:t>
            </w:r>
          </w:p>
        </w:tc>
        <w:tc>
          <w:tcPr>
            <w:tcW w:w="180" w:type="dxa"/>
            <w:gridSpan w:val="2"/>
            <w:tcBorders>
              <w:left w:val="single" w:sz="6" w:space="0" w:color="000000"/>
            </w:tcBorders>
            <w:tcMar>
              <w:top w:w="0" w:type="dxa"/>
              <w:left w:w="80" w:type="dxa"/>
              <w:bottom w:w="0" w:type="dxa"/>
              <w:right w:w="80" w:type="dxa"/>
            </w:tcMar>
            <w:hideMark/>
          </w:tcPr>
          <w:p w14:paraId="5257A109"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06C9C864" w14:textId="77777777" w:rsidR="00F059F2" w:rsidRPr="00D371C2" w:rsidRDefault="00F059F2" w:rsidP="00D371C2">
            <w:pPr>
              <w:rPr>
                <w:rFonts w:ascii="Arial" w:hAnsi="Arial" w:cs="Arial"/>
                <w:sz w:val="20"/>
                <w:szCs w:val="20"/>
              </w:rPr>
            </w:pPr>
          </w:p>
        </w:tc>
      </w:tr>
      <w:tr w:rsidR="00F059F2" w:rsidRPr="00D371C2" w14:paraId="038CBC62"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3368370"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JOSE BONIFACIO</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D5D0DD8"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378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5E8ED1C"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379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3DD3C9D"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35</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96B2D06"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38</w:t>
            </w:r>
          </w:p>
        </w:tc>
        <w:tc>
          <w:tcPr>
            <w:tcW w:w="180" w:type="dxa"/>
            <w:gridSpan w:val="2"/>
            <w:tcBorders>
              <w:left w:val="single" w:sz="6" w:space="0" w:color="000000"/>
            </w:tcBorders>
            <w:tcMar>
              <w:top w:w="0" w:type="dxa"/>
              <w:left w:w="80" w:type="dxa"/>
              <w:bottom w:w="0" w:type="dxa"/>
              <w:right w:w="80" w:type="dxa"/>
            </w:tcMar>
            <w:hideMark/>
          </w:tcPr>
          <w:p w14:paraId="2FAB1ECA"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52C8FC88" w14:textId="77777777" w:rsidR="00F059F2" w:rsidRPr="00D371C2" w:rsidRDefault="00F059F2" w:rsidP="00D371C2">
            <w:pPr>
              <w:rPr>
                <w:rFonts w:ascii="Arial" w:hAnsi="Arial" w:cs="Arial"/>
                <w:sz w:val="20"/>
                <w:szCs w:val="20"/>
              </w:rPr>
            </w:pPr>
          </w:p>
        </w:tc>
      </w:tr>
      <w:tr w:rsidR="00F059F2" w:rsidRPr="00D371C2" w14:paraId="119DC99A"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923C050"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JUNDIAI</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B958630"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1430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249EA6E"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1431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8B355B3"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120</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2EBA8C3"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143</w:t>
            </w:r>
          </w:p>
        </w:tc>
        <w:tc>
          <w:tcPr>
            <w:tcW w:w="180" w:type="dxa"/>
            <w:gridSpan w:val="2"/>
            <w:tcBorders>
              <w:left w:val="single" w:sz="6" w:space="0" w:color="000000"/>
            </w:tcBorders>
            <w:tcMar>
              <w:top w:w="0" w:type="dxa"/>
              <w:left w:w="80" w:type="dxa"/>
              <w:bottom w:w="0" w:type="dxa"/>
              <w:right w:w="80" w:type="dxa"/>
            </w:tcMar>
            <w:hideMark/>
          </w:tcPr>
          <w:p w14:paraId="55B640E4"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4BE45500" w14:textId="77777777" w:rsidR="00F059F2" w:rsidRPr="00D371C2" w:rsidRDefault="00F059F2" w:rsidP="00D371C2">
            <w:pPr>
              <w:rPr>
                <w:rFonts w:ascii="Arial" w:hAnsi="Arial" w:cs="Arial"/>
                <w:sz w:val="20"/>
                <w:szCs w:val="20"/>
              </w:rPr>
            </w:pPr>
          </w:p>
        </w:tc>
      </w:tr>
      <w:tr w:rsidR="00F059F2" w:rsidRPr="00D371C2" w14:paraId="67A445C5"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D4BE24C"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LESTE 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3357725"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1128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52891E6"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1129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071D4AA"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87</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9F82266"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112</w:t>
            </w:r>
          </w:p>
        </w:tc>
        <w:tc>
          <w:tcPr>
            <w:tcW w:w="180" w:type="dxa"/>
            <w:gridSpan w:val="2"/>
            <w:tcBorders>
              <w:left w:val="single" w:sz="6" w:space="0" w:color="000000"/>
            </w:tcBorders>
            <w:tcMar>
              <w:top w:w="0" w:type="dxa"/>
              <w:left w:w="80" w:type="dxa"/>
              <w:bottom w:w="0" w:type="dxa"/>
              <w:right w:w="80" w:type="dxa"/>
            </w:tcMar>
            <w:hideMark/>
          </w:tcPr>
          <w:p w14:paraId="2F4C7614"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235AA623" w14:textId="77777777" w:rsidR="00F059F2" w:rsidRPr="00D371C2" w:rsidRDefault="00F059F2" w:rsidP="00D371C2">
            <w:pPr>
              <w:rPr>
                <w:rFonts w:ascii="Arial" w:hAnsi="Arial" w:cs="Arial"/>
                <w:sz w:val="20"/>
                <w:szCs w:val="20"/>
              </w:rPr>
            </w:pPr>
          </w:p>
        </w:tc>
      </w:tr>
      <w:tr w:rsidR="00F059F2" w:rsidRPr="00D371C2" w14:paraId="471CBB55"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4158FD7"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LESTE 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A3BF13C"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1335</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8A28B9A"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1335</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ED24FA3"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99</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545FF00"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133</w:t>
            </w:r>
          </w:p>
        </w:tc>
        <w:tc>
          <w:tcPr>
            <w:tcW w:w="180" w:type="dxa"/>
            <w:gridSpan w:val="2"/>
            <w:tcBorders>
              <w:left w:val="single" w:sz="6" w:space="0" w:color="000000"/>
            </w:tcBorders>
            <w:tcMar>
              <w:top w:w="0" w:type="dxa"/>
              <w:left w:w="80" w:type="dxa"/>
              <w:bottom w:w="0" w:type="dxa"/>
              <w:right w:w="80" w:type="dxa"/>
            </w:tcMar>
            <w:hideMark/>
          </w:tcPr>
          <w:p w14:paraId="79547438"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37FB84A7" w14:textId="77777777" w:rsidR="00F059F2" w:rsidRPr="00D371C2" w:rsidRDefault="00F059F2" w:rsidP="00D371C2">
            <w:pPr>
              <w:rPr>
                <w:rFonts w:ascii="Arial" w:hAnsi="Arial" w:cs="Arial"/>
                <w:sz w:val="20"/>
                <w:szCs w:val="20"/>
              </w:rPr>
            </w:pPr>
          </w:p>
        </w:tc>
      </w:tr>
      <w:tr w:rsidR="00F059F2" w:rsidRPr="00D371C2" w14:paraId="1FBE7E1D"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44B7C5A"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LESTE 3</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EEE65AE"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1204</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ABFAE03"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1204</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6836EDA"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91</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B4058CB"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121</w:t>
            </w:r>
          </w:p>
        </w:tc>
        <w:tc>
          <w:tcPr>
            <w:tcW w:w="180" w:type="dxa"/>
            <w:gridSpan w:val="2"/>
            <w:tcBorders>
              <w:left w:val="single" w:sz="6" w:space="0" w:color="000000"/>
            </w:tcBorders>
            <w:tcMar>
              <w:top w:w="0" w:type="dxa"/>
              <w:left w:w="80" w:type="dxa"/>
              <w:bottom w:w="0" w:type="dxa"/>
              <w:right w:w="80" w:type="dxa"/>
            </w:tcMar>
            <w:hideMark/>
          </w:tcPr>
          <w:p w14:paraId="7E9B350A"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234EC3E9" w14:textId="77777777" w:rsidR="00F059F2" w:rsidRPr="00D371C2" w:rsidRDefault="00F059F2" w:rsidP="00D371C2">
            <w:pPr>
              <w:rPr>
                <w:rFonts w:ascii="Arial" w:hAnsi="Arial" w:cs="Arial"/>
                <w:sz w:val="20"/>
                <w:szCs w:val="20"/>
              </w:rPr>
            </w:pPr>
          </w:p>
        </w:tc>
      </w:tr>
      <w:tr w:rsidR="00F059F2" w:rsidRPr="00D371C2" w14:paraId="7BF74CA8"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9F8E86A"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LESTE 4</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CF90819"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990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8B8558A"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991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2B65A49"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77</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8B2837B"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99</w:t>
            </w:r>
          </w:p>
        </w:tc>
        <w:tc>
          <w:tcPr>
            <w:tcW w:w="180" w:type="dxa"/>
            <w:gridSpan w:val="2"/>
            <w:tcBorders>
              <w:left w:val="single" w:sz="6" w:space="0" w:color="000000"/>
            </w:tcBorders>
            <w:tcMar>
              <w:top w:w="0" w:type="dxa"/>
              <w:left w:w="80" w:type="dxa"/>
              <w:bottom w:w="0" w:type="dxa"/>
              <w:right w:w="80" w:type="dxa"/>
            </w:tcMar>
            <w:hideMark/>
          </w:tcPr>
          <w:p w14:paraId="436ABACF"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708D68B8" w14:textId="77777777" w:rsidR="00F059F2" w:rsidRPr="00D371C2" w:rsidRDefault="00F059F2" w:rsidP="00D371C2">
            <w:pPr>
              <w:rPr>
                <w:rFonts w:ascii="Arial" w:hAnsi="Arial" w:cs="Arial"/>
                <w:sz w:val="20"/>
                <w:szCs w:val="20"/>
              </w:rPr>
            </w:pPr>
          </w:p>
        </w:tc>
      </w:tr>
      <w:tr w:rsidR="00F059F2" w:rsidRPr="00D371C2" w14:paraId="35141ABD"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944C5EF"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LESTE 5</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E6A5A3C"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890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11485AB"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890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B58AABD"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67</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39B08A5"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89</w:t>
            </w:r>
          </w:p>
        </w:tc>
        <w:tc>
          <w:tcPr>
            <w:tcW w:w="180" w:type="dxa"/>
            <w:gridSpan w:val="2"/>
            <w:tcBorders>
              <w:left w:val="single" w:sz="6" w:space="0" w:color="000000"/>
            </w:tcBorders>
            <w:tcMar>
              <w:top w:w="0" w:type="dxa"/>
              <w:left w:w="80" w:type="dxa"/>
              <w:bottom w:w="0" w:type="dxa"/>
              <w:right w:w="80" w:type="dxa"/>
            </w:tcMar>
            <w:hideMark/>
          </w:tcPr>
          <w:p w14:paraId="1DA7A90A"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440CAB4A" w14:textId="77777777" w:rsidR="00F059F2" w:rsidRPr="00D371C2" w:rsidRDefault="00F059F2" w:rsidP="00D371C2">
            <w:pPr>
              <w:rPr>
                <w:rFonts w:ascii="Arial" w:hAnsi="Arial" w:cs="Arial"/>
                <w:sz w:val="20"/>
                <w:szCs w:val="20"/>
              </w:rPr>
            </w:pPr>
          </w:p>
        </w:tc>
      </w:tr>
      <w:tr w:rsidR="00F059F2" w:rsidRPr="00D371C2" w14:paraId="22A903B9"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F528ADE"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LIMEIRA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CA6480D"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1162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2272006"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1163</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2043F0E"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102</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7F3AA63"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117</w:t>
            </w:r>
          </w:p>
        </w:tc>
        <w:tc>
          <w:tcPr>
            <w:tcW w:w="180" w:type="dxa"/>
            <w:gridSpan w:val="2"/>
            <w:tcBorders>
              <w:left w:val="single" w:sz="6" w:space="0" w:color="000000"/>
            </w:tcBorders>
            <w:tcMar>
              <w:top w:w="0" w:type="dxa"/>
              <w:left w:w="80" w:type="dxa"/>
              <w:bottom w:w="0" w:type="dxa"/>
              <w:right w:w="80" w:type="dxa"/>
            </w:tcMar>
            <w:hideMark/>
          </w:tcPr>
          <w:p w14:paraId="59DCA1E9"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003C417D" w14:textId="77777777" w:rsidR="00F059F2" w:rsidRPr="00D371C2" w:rsidRDefault="00F059F2" w:rsidP="00D371C2">
            <w:pPr>
              <w:rPr>
                <w:rFonts w:ascii="Arial" w:hAnsi="Arial" w:cs="Arial"/>
                <w:sz w:val="20"/>
                <w:szCs w:val="20"/>
              </w:rPr>
            </w:pPr>
          </w:p>
        </w:tc>
      </w:tr>
      <w:tr w:rsidR="00F059F2" w:rsidRPr="00D371C2" w14:paraId="6B500BE0"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900833C"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LINS</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3B77169"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302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F86901B"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302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8530FD0"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34</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5925448"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30</w:t>
            </w:r>
          </w:p>
        </w:tc>
        <w:tc>
          <w:tcPr>
            <w:tcW w:w="180" w:type="dxa"/>
            <w:gridSpan w:val="2"/>
            <w:tcBorders>
              <w:left w:val="single" w:sz="6" w:space="0" w:color="000000"/>
            </w:tcBorders>
            <w:tcMar>
              <w:top w:w="0" w:type="dxa"/>
              <w:left w:w="80" w:type="dxa"/>
              <w:bottom w:w="0" w:type="dxa"/>
              <w:right w:w="80" w:type="dxa"/>
            </w:tcMar>
            <w:hideMark/>
          </w:tcPr>
          <w:p w14:paraId="09B8576E"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7FFEC171" w14:textId="77777777" w:rsidR="00F059F2" w:rsidRPr="00D371C2" w:rsidRDefault="00F059F2" w:rsidP="00D371C2">
            <w:pPr>
              <w:rPr>
                <w:rFonts w:ascii="Arial" w:hAnsi="Arial" w:cs="Arial"/>
                <w:sz w:val="20"/>
                <w:szCs w:val="20"/>
              </w:rPr>
            </w:pPr>
          </w:p>
        </w:tc>
      </w:tr>
      <w:tr w:rsidR="00F059F2" w:rsidRPr="00D371C2" w14:paraId="7DBD0896"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8E48C14"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MARILIA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2DED745"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558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9F56395"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559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5FA2C2A"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59</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97D0359"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56</w:t>
            </w:r>
          </w:p>
        </w:tc>
        <w:tc>
          <w:tcPr>
            <w:tcW w:w="180" w:type="dxa"/>
            <w:gridSpan w:val="2"/>
            <w:tcBorders>
              <w:left w:val="single" w:sz="6" w:space="0" w:color="000000"/>
            </w:tcBorders>
            <w:tcMar>
              <w:top w:w="0" w:type="dxa"/>
              <w:left w:w="80" w:type="dxa"/>
              <w:bottom w:w="0" w:type="dxa"/>
              <w:right w:w="80" w:type="dxa"/>
            </w:tcMar>
            <w:hideMark/>
          </w:tcPr>
          <w:p w14:paraId="7BF66118"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35F7C7E9" w14:textId="77777777" w:rsidR="00F059F2" w:rsidRPr="00D371C2" w:rsidRDefault="00F059F2" w:rsidP="00D371C2">
            <w:pPr>
              <w:rPr>
                <w:rFonts w:ascii="Arial" w:hAnsi="Arial" w:cs="Arial"/>
                <w:sz w:val="20"/>
                <w:szCs w:val="20"/>
              </w:rPr>
            </w:pPr>
          </w:p>
        </w:tc>
      </w:tr>
      <w:tr w:rsidR="00F059F2" w:rsidRPr="00D371C2" w14:paraId="2F26BB0F"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7FF659E"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MAUA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BEA3370"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1089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2C4561B"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1089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12844EB"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91</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0E8AF8F"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109</w:t>
            </w:r>
          </w:p>
        </w:tc>
        <w:tc>
          <w:tcPr>
            <w:tcW w:w="180" w:type="dxa"/>
            <w:gridSpan w:val="2"/>
            <w:tcBorders>
              <w:left w:val="single" w:sz="6" w:space="0" w:color="000000"/>
            </w:tcBorders>
            <w:tcMar>
              <w:top w:w="0" w:type="dxa"/>
              <w:left w:w="80" w:type="dxa"/>
              <w:bottom w:w="0" w:type="dxa"/>
              <w:right w:w="80" w:type="dxa"/>
            </w:tcMar>
            <w:hideMark/>
          </w:tcPr>
          <w:p w14:paraId="19A3BFAB"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39FCB7DF" w14:textId="77777777" w:rsidR="00F059F2" w:rsidRPr="00D371C2" w:rsidRDefault="00F059F2" w:rsidP="00D371C2">
            <w:pPr>
              <w:rPr>
                <w:rFonts w:ascii="Arial" w:hAnsi="Arial" w:cs="Arial"/>
                <w:sz w:val="20"/>
                <w:szCs w:val="20"/>
              </w:rPr>
            </w:pPr>
          </w:p>
        </w:tc>
      </w:tr>
      <w:tr w:rsidR="00F059F2" w:rsidRPr="00D371C2" w14:paraId="11402C60"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BE2E824"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MIRACATU</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AF0A809"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233</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D6B3DF6"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233</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634ADED"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40</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E0159B5"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23</w:t>
            </w:r>
          </w:p>
        </w:tc>
        <w:tc>
          <w:tcPr>
            <w:tcW w:w="180" w:type="dxa"/>
            <w:gridSpan w:val="2"/>
            <w:tcBorders>
              <w:left w:val="single" w:sz="6" w:space="0" w:color="000000"/>
            </w:tcBorders>
            <w:tcMar>
              <w:top w:w="0" w:type="dxa"/>
              <w:left w:w="80" w:type="dxa"/>
              <w:bottom w:w="0" w:type="dxa"/>
              <w:right w:w="80" w:type="dxa"/>
            </w:tcMar>
            <w:hideMark/>
          </w:tcPr>
          <w:p w14:paraId="64DB2ADA"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4707CC94" w14:textId="77777777" w:rsidR="00F059F2" w:rsidRPr="00D371C2" w:rsidRDefault="00F059F2" w:rsidP="00D371C2">
            <w:pPr>
              <w:rPr>
                <w:rFonts w:ascii="Arial" w:hAnsi="Arial" w:cs="Arial"/>
                <w:sz w:val="20"/>
                <w:szCs w:val="20"/>
              </w:rPr>
            </w:pPr>
          </w:p>
        </w:tc>
      </w:tr>
      <w:tr w:rsidR="00F059F2" w:rsidRPr="00D371C2" w14:paraId="2DC3F741"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5F313D9"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MIRANTE DO PARANAPANEMA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94D55C8"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147</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6E0AD59"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147</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4672B6A"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29</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4F9538F"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15</w:t>
            </w:r>
          </w:p>
        </w:tc>
        <w:tc>
          <w:tcPr>
            <w:tcW w:w="180" w:type="dxa"/>
            <w:gridSpan w:val="2"/>
            <w:tcBorders>
              <w:left w:val="single" w:sz="6" w:space="0" w:color="000000"/>
            </w:tcBorders>
            <w:tcMar>
              <w:top w:w="0" w:type="dxa"/>
              <w:left w:w="80" w:type="dxa"/>
              <w:bottom w:w="0" w:type="dxa"/>
              <w:right w:w="80" w:type="dxa"/>
            </w:tcMar>
            <w:hideMark/>
          </w:tcPr>
          <w:p w14:paraId="3C074474"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7DD9F61F" w14:textId="77777777" w:rsidR="00F059F2" w:rsidRPr="00D371C2" w:rsidRDefault="00F059F2" w:rsidP="00D371C2">
            <w:pPr>
              <w:rPr>
                <w:rFonts w:ascii="Arial" w:hAnsi="Arial" w:cs="Arial"/>
                <w:sz w:val="20"/>
                <w:szCs w:val="20"/>
              </w:rPr>
            </w:pPr>
          </w:p>
        </w:tc>
      </w:tr>
      <w:tr w:rsidR="00F059F2" w:rsidRPr="00D371C2" w14:paraId="21BC731C"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1F132FB"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MOGI DAS CRUZES</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D3DB421"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985</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33433E0"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986</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4B6E2B3"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90</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723F46D"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99</w:t>
            </w:r>
          </w:p>
        </w:tc>
        <w:tc>
          <w:tcPr>
            <w:tcW w:w="180" w:type="dxa"/>
            <w:gridSpan w:val="2"/>
            <w:tcBorders>
              <w:left w:val="single" w:sz="6" w:space="0" w:color="000000"/>
            </w:tcBorders>
            <w:tcMar>
              <w:top w:w="0" w:type="dxa"/>
              <w:left w:w="80" w:type="dxa"/>
              <w:bottom w:w="0" w:type="dxa"/>
              <w:right w:w="80" w:type="dxa"/>
            </w:tcMar>
            <w:hideMark/>
          </w:tcPr>
          <w:p w14:paraId="2964B5C4"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179DF493" w14:textId="77777777" w:rsidR="00F059F2" w:rsidRPr="00D371C2" w:rsidRDefault="00F059F2" w:rsidP="00D371C2">
            <w:pPr>
              <w:rPr>
                <w:rFonts w:ascii="Arial" w:hAnsi="Arial" w:cs="Arial"/>
                <w:sz w:val="20"/>
                <w:szCs w:val="20"/>
              </w:rPr>
            </w:pPr>
          </w:p>
        </w:tc>
      </w:tr>
      <w:tr w:rsidR="00F059F2" w:rsidRPr="00D371C2" w14:paraId="02C3A57F"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598CC7E"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MOGI MIRIM</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1E9D703"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781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2EA74BD"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782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78D7104"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79</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835980B"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78</w:t>
            </w:r>
          </w:p>
        </w:tc>
        <w:tc>
          <w:tcPr>
            <w:tcW w:w="180" w:type="dxa"/>
            <w:gridSpan w:val="2"/>
            <w:tcBorders>
              <w:left w:val="single" w:sz="6" w:space="0" w:color="000000"/>
            </w:tcBorders>
            <w:tcMar>
              <w:top w:w="0" w:type="dxa"/>
              <w:left w:w="80" w:type="dxa"/>
              <w:bottom w:w="0" w:type="dxa"/>
              <w:right w:w="80" w:type="dxa"/>
            </w:tcMar>
            <w:hideMark/>
          </w:tcPr>
          <w:p w14:paraId="6B16C5EB"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63B3C619" w14:textId="77777777" w:rsidR="00F059F2" w:rsidRPr="00D371C2" w:rsidRDefault="00F059F2" w:rsidP="00D371C2">
            <w:pPr>
              <w:rPr>
                <w:rFonts w:ascii="Arial" w:hAnsi="Arial" w:cs="Arial"/>
                <w:sz w:val="20"/>
                <w:szCs w:val="20"/>
              </w:rPr>
            </w:pPr>
          </w:p>
        </w:tc>
      </w:tr>
      <w:tr w:rsidR="00F059F2" w:rsidRPr="00D371C2" w14:paraId="479638A3"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6B0A8A5"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lastRenderedPageBreak/>
              <w:t>NORTE 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2427B90"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1376</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B8B27F1"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1376</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4882038"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106</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548CBC0"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138</w:t>
            </w:r>
          </w:p>
        </w:tc>
        <w:tc>
          <w:tcPr>
            <w:tcW w:w="180" w:type="dxa"/>
            <w:gridSpan w:val="2"/>
            <w:tcBorders>
              <w:left w:val="single" w:sz="6" w:space="0" w:color="000000"/>
            </w:tcBorders>
            <w:tcMar>
              <w:top w:w="0" w:type="dxa"/>
              <w:left w:w="80" w:type="dxa"/>
              <w:bottom w:w="0" w:type="dxa"/>
              <w:right w:w="80" w:type="dxa"/>
            </w:tcMar>
            <w:hideMark/>
          </w:tcPr>
          <w:p w14:paraId="14BD6290"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407AF1AC" w14:textId="77777777" w:rsidR="00F059F2" w:rsidRPr="00D371C2" w:rsidRDefault="00F059F2" w:rsidP="00D371C2">
            <w:pPr>
              <w:rPr>
                <w:rFonts w:ascii="Arial" w:hAnsi="Arial" w:cs="Arial"/>
                <w:sz w:val="20"/>
                <w:szCs w:val="20"/>
              </w:rPr>
            </w:pPr>
          </w:p>
        </w:tc>
      </w:tr>
      <w:tr w:rsidR="00F059F2" w:rsidRPr="00D371C2" w14:paraId="5AD42389"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907A74B"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NORTE 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5A9DF88"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912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0F144D7"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912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2EABD2F"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67</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26855B9"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91</w:t>
            </w:r>
          </w:p>
        </w:tc>
        <w:tc>
          <w:tcPr>
            <w:tcW w:w="180" w:type="dxa"/>
            <w:gridSpan w:val="2"/>
            <w:tcBorders>
              <w:left w:val="single" w:sz="6" w:space="0" w:color="000000"/>
            </w:tcBorders>
            <w:tcMar>
              <w:top w:w="0" w:type="dxa"/>
              <w:left w:w="80" w:type="dxa"/>
              <w:bottom w:w="0" w:type="dxa"/>
              <w:right w:w="80" w:type="dxa"/>
            </w:tcMar>
            <w:hideMark/>
          </w:tcPr>
          <w:p w14:paraId="77AD3CAC"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4BFD989A" w14:textId="77777777" w:rsidR="00F059F2" w:rsidRPr="00D371C2" w:rsidRDefault="00F059F2" w:rsidP="00D371C2">
            <w:pPr>
              <w:rPr>
                <w:rFonts w:ascii="Arial" w:hAnsi="Arial" w:cs="Arial"/>
                <w:sz w:val="20"/>
                <w:szCs w:val="20"/>
              </w:rPr>
            </w:pPr>
          </w:p>
        </w:tc>
      </w:tr>
      <w:tr w:rsidR="00F059F2" w:rsidRPr="00D371C2" w14:paraId="399AC082"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7642593"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OSASCO</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80233F8"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1282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7909A72"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1282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181C9E0"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86</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B2A74A2"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128</w:t>
            </w:r>
          </w:p>
        </w:tc>
        <w:tc>
          <w:tcPr>
            <w:tcW w:w="180" w:type="dxa"/>
            <w:gridSpan w:val="2"/>
            <w:tcBorders>
              <w:left w:val="single" w:sz="6" w:space="0" w:color="000000"/>
            </w:tcBorders>
            <w:tcMar>
              <w:top w:w="0" w:type="dxa"/>
              <w:left w:w="80" w:type="dxa"/>
              <w:bottom w:w="0" w:type="dxa"/>
              <w:right w:w="80" w:type="dxa"/>
            </w:tcMar>
            <w:hideMark/>
          </w:tcPr>
          <w:p w14:paraId="26C95806"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1542AAAF" w14:textId="77777777" w:rsidR="00F059F2" w:rsidRPr="00D371C2" w:rsidRDefault="00F059F2" w:rsidP="00D371C2">
            <w:pPr>
              <w:rPr>
                <w:rFonts w:ascii="Arial" w:hAnsi="Arial" w:cs="Arial"/>
                <w:sz w:val="20"/>
                <w:szCs w:val="20"/>
              </w:rPr>
            </w:pPr>
          </w:p>
        </w:tc>
      </w:tr>
      <w:tr w:rsidR="00F059F2" w:rsidRPr="00D371C2" w14:paraId="4A7D408F"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0D81944"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OURINHOS</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D4DF79A"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349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320CE1A"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350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C8F83E8"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36</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8C40131"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35</w:t>
            </w:r>
          </w:p>
        </w:tc>
        <w:tc>
          <w:tcPr>
            <w:tcW w:w="180" w:type="dxa"/>
            <w:gridSpan w:val="2"/>
            <w:tcBorders>
              <w:left w:val="single" w:sz="6" w:space="0" w:color="000000"/>
            </w:tcBorders>
            <w:tcMar>
              <w:top w:w="0" w:type="dxa"/>
              <w:left w:w="80" w:type="dxa"/>
              <w:bottom w:w="0" w:type="dxa"/>
              <w:right w:w="80" w:type="dxa"/>
            </w:tcMar>
            <w:hideMark/>
          </w:tcPr>
          <w:p w14:paraId="126EB18F"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3B9E7F0F" w14:textId="77777777" w:rsidR="00F059F2" w:rsidRPr="00D371C2" w:rsidRDefault="00F059F2" w:rsidP="00D371C2">
            <w:pPr>
              <w:rPr>
                <w:rFonts w:ascii="Arial" w:hAnsi="Arial" w:cs="Arial"/>
                <w:sz w:val="20"/>
                <w:szCs w:val="20"/>
              </w:rPr>
            </w:pPr>
          </w:p>
        </w:tc>
      </w:tr>
      <w:tr w:rsidR="00F059F2" w:rsidRPr="00D371C2" w14:paraId="385BB355"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2228D2F"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PENAPOLIS</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28F18BE"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183</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6B5149B"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184</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BE44124"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17</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EA4032E"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18</w:t>
            </w:r>
          </w:p>
        </w:tc>
        <w:tc>
          <w:tcPr>
            <w:tcW w:w="180" w:type="dxa"/>
            <w:gridSpan w:val="2"/>
            <w:tcBorders>
              <w:left w:val="single" w:sz="6" w:space="0" w:color="000000"/>
            </w:tcBorders>
            <w:tcMar>
              <w:top w:w="0" w:type="dxa"/>
              <w:left w:w="80" w:type="dxa"/>
              <w:bottom w:w="0" w:type="dxa"/>
              <w:right w:w="80" w:type="dxa"/>
            </w:tcMar>
            <w:hideMark/>
          </w:tcPr>
          <w:p w14:paraId="651AD459"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515155F7" w14:textId="77777777" w:rsidR="00F059F2" w:rsidRPr="00D371C2" w:rsidRDefault="00F059F2" w:rsidP="00D371C2">
            <w:pPr>
              <w:rPr>
                <w:rFonts w:ascii="Arial" w:hAnsi="Arial" w:cs="Arial"/>
                <w:sz w:val="20"/>
                <w:szCs w:val="20"/>
              </w:rPr>
            </w:pPr>
          </w:p>
        </w:tc>
      </w:tr>
      <w:tr w:rsidR="00F059F2" w:rsidRPr="00D371C2" w14:paraId="70DC28B8"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0FB8C1C"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PINDAMONHANGABA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D3AEBE8"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416</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879060A"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417</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5E9708A"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46</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78F6635"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42</w:t>
            </w:r>
          </w:p>
        </w:tc>
        <w:tc>
          <w:tcPr>
            <w:tcW w:w="180" w:type="dxa"/>
            <w:gridSpan w:val="2"/>
            <w:tcBorders>
              <w:left w:val="single" w:sz="6" w:space="0" w:color="000000"/>
            </w:tcBorders>
            <w:tcMar>
              <w:top w:w="0" w:type="dxa"/>
              <w:left w:w="80" w:type="dxa"/>
              <w:bottom w:w="0" w:type="dxa"/>
              <w:right w:w="80" w:type="dxa"/>
            </w:tcMar>
            <w:hideMark/>
          </w:tcPr>
          <w:p w14:paraId="7350AD55"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79168AEA" w14:textId="77777777" w:rsidR="00F059F2" w:rsidRPr="00D371C2" w:rsidRDefault="00F059F2" w:rsidP="00D371C2">
            <w:pPr>
              <w:rPr>
                <w:rFonts w:ascii="Arial" w:hAnsi="Arial" w:cs="Arial"/>
                <w:sz w:val="20"/>
                <w:szCs w:val="20"/>
              </w:rPr>
            </w:pPr>
          </w:p>
        </w:tc>
      </w:tr>
      <w:tr w:rsidR="00F059F2" w:rsidRPr="00D371C2" w14:paraId="0F6749B6"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9130278"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PIRACICABA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9529786"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762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08BD907"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763</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011CA5E"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71</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58D567D"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77</w:t>
            </w:r>
          </w:p>
        </w:tc>
        <w:tc>
          <w:tcPr>
            <w:tcW w:w="180" w:type="dxa"/>
            <w:gridSpan w:val="2"/>
            <w:tcBorders>
              <w:left w:val="single" w:sz="6" w:space="0" w:color="000000"/>
            </w:tcBorders>
            <w:tcMar>
              <w:top w:w="0" w:type="dxa"/>
              <w:left w:w="80" w:type="dxa"/>
              <w:bottom w:w="0" w:type="dxa"/>
              <w:right w:w="80" w:type="dxa"/>
            </w:tcMar>
            <w:hideMark/>
          </w:tcPr>
          <w:p w14:paraId="1A3BA0D3"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7C9586F4" w14:textId="77777777" w:rsidR="00F059F2" w:rsidRPr="00D371C2" w:rsidRDefault="00F059F2" w:rsidP="00D371C2">
            <w:pPr>
              <w:rPr>
                <w:rFonts w:ascii="Arial" w:hAnsi="Arial" w:cs="Arial"/>
                <w:sz w:val="20"/>
                <w:szCs w:val="20"/>
              </w:rPr>
            </w:pPr>
          </w:p>
        </w:tc>
      </w:tr>
      <w:tr w:rsidR="00F059F2" w:rsidRPr="00D371C2" w14:paraId="08B5C9F3"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8838364"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PIRAJU</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854569D"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167</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68BA339"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168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601818D"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18</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2D3A869"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17</w:t>
            </w:r>
          </w:p>
        </w:tc>
        <w:tc>
          <w:tcPr>
            <w:tcW w:w="180" w:type="dxa"/>
            <w:gridSpan w:val="2"/>
            <w:tcBorders>
              <w:left w:val="single" w:sz="6" w:space="0" w:color="000000"/>
            </w:tcBorders>
            <w:tcMar>
              <w:top w:w="0" w:type="dxa"/>
              <w:left w:w="80" w:type="dxa"/>
              <w:bottom w:w="0" w:type="dxa"/>
              <w:right w:w="80" w:type="dxa"/>
            </w:tcMar>
            <w:hideMark/>
          </w:tcPr>
          <w:p w14:paraId="0CF081BD"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01ADEEFB" w14:textId="77777777" w:rsidR="00F059F2" w:rsidRPr="00D371C2" w:rsidRDefault="00F059F2" w:rsidP="00D371C2">
            <w:pPr>
              <w:rPr>
                <w:rFonts w:ascii="Arial" w:hAnsi="Arial" w:cs="Arial"/>
                <w:sz w:val="20"/>
                <w:szCs w:val="20"/>
              </w:rPr>
            </w:pPr>
          </w:p>
        </w:tc>
      </w:tr>
      <w:tr w:rsidR="00F059F2" w:rsidRPr="00D371C2" w14:paraId="7FDA379E"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1113165"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PIRASSUNUNGA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BA0C983"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620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25F8020"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621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4C34E26"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56</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399F1D4"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62</w:t>
            </w:r>
          </w:p>
        </w:tc>
        <w:tc>
          <w:tcPr>
            <w:tcW w:w="180" w:type="dxa"/>
            <w:gridSpan w:val="2"/>
            <w:tcBorders>
              <w:left w:val="single" w:sz="6" w:space="0" w:color="000000"/>
            </w:tcBorders>
            <w:tcMar>
              <w:top w:w="0" w:type="dxa"/>
              <w:left w:w="80" w:type="dxa"/>
              <w:bottom w:w="0" w:type="dxa"/>
              <w:right w:w="80" w:type="dxa"/>
            </w:tcMar>
            <w:hideMark/>
          </w:tcPr>
          <w:p w14:paraId="23DF2CAE"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43C1E0CF" w14:textId="77777777" w:rsidR="00F059F2" w:rsidRPr="00D371C2" w:rsidRDefault="00F059F2" w:rsidP="00D371C2">
            <w:pPr>
              <w:rPr>
                <w:rFonts w:ascii="Arial" w:hAnsi="Arial" w:cs="Arial"/>
                <w:sz w:val="20"/>
                <w:szCs w:val="20"/>
              </w:rPr>
            </w:pPr>
          </w:p>
        </w:tc>
      </w:tr>
      <w:tr w:rsidR="00F059F2" w:rsidRPr="00D371C2" w14:paraId="7D72265C"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194A11B"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PRESIDENTE PRUDENTE</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DF57A9F"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503</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D6E22AA"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504</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534CC2C"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56</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5896390"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50</w:t>
            </w:r>
          </w:p>
        </w:tc>
        <w:tc>
          <w:tcPr>
            <w:tcW w:w="180" w:type="dxa"/>
            <w:gridSpan w:val="2"/>
            <w:tcBorders>
              <w:left w:val="single" w:sz="6" w:space="0" w:color="000000"/>
            </w:tcBorders>
            <w:tcMar>
              <w:top w:w="0" w:type="dxa"/>
              <w:left w:w="80" w:type="dxa"/>
              <w:bottom w:w="0" w:type="dxa"/>
              <w:right w:w="80" w:type="dxa"/>
            </w:tcMar>
            <w:hideMark/>
          </w:tcPr>
          <w:p w14:paraId="12BD7244"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08D56436" w14:textId="77777777" w:rsidR="00F059F2" w:rsidRPr="00D371C2" w:rsidRDefault="00F059F2" w:rsidP="00D371C2">
            <w:pPr>
              <w:rPr>
                <w:rFonts w:ascii="Arial" w:hAnsi="Arial" w:cs="Arial"/>
                <w:sz w:val="20"/>
                <w:szCs w:val="20"/>
              </w:rPr>
            </w:pPr>
          </w:p>
        </w:tc>
      </w:tr>
      <w:tr w:rsidR="00F059F2" w:rsidRPr="00D371C2" w14:paraId="0DF8B545"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F3680D9"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REGISTRO</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8F9CE31"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392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267DA9B"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392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53A5DFA"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53</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B34086C"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39</w:t>
            </w:r>
          </w:p>
        </w:tc>
        <w:tc>
          <w:tcPr>
            <w:tcW w:w="180" w:type="dxa"/>
            <w:gridSpan w:val="2"/>
            <w:tcBorders>
              <w:left w:val="single" w:sz="6" w:space="0" w:color="000000"/>
            </w:tcBorders>
            <w:tcMar>
              <w:top w:w="0" w:type="dxa"/>
              <w:left w:w="80" w:type="dxa"/>
              <w:bottom w:w="0" w:type="dxa"/>
              <w:right w:w="80" w:type="dxa"/>
            </w:tcMar>
            <w:hideMark/>
          </w:tcPr>
          <w:p w14:paraId="163417D0"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678254B6" w14:textId="77777777" w:rsidR="00F059F2" w:rsidRPr="00D371C2" w:rsidRDefault="00F059F2" w:rsidP="00D371C2">
            <w:pPr>
              <w:rPr>
                <w:rFonts w:ascii="Arial" w:hAnsi="Arial" w:cs="Arial"/>
                <w:sz w:val="20"/>
                <w:szCs w:val="20"/>
              </w:rPr>
            </w:pPr>
          </w:p>
        </w:tc>
      </w:tr>
      <w:tr w:rsidR="00F059F2" w:rsidRPr="00D371C2" w14:paraId="20F4866B"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94EC1CE"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RIBEIRAO PRETO</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D6DB5FA"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1125</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4EB3639"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1126</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E8C1307"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106</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EC2EA27"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112</w:t>
            </w:r>
          </w:p>
        </w:tc>
        <w:tc>
          <w:tcPr>
            <w:tcW w:w="180" w:type="dxa"/>
            <w:gridSpan w:val="2"/>
            <w:tcBorders>
              <w:left w:val="single" w:sz="6" w:space="0" w:color="000000"/>
            </w:tcBorders>
            <w:tcMar>
              <w:top w:w="0" w:type="dxa"/>
              <w:left w:w="80" w:type="dxa"/>
              <w:bottom w:w="0" w:type="dxa"/>
              <w:right w:w="80" w:type="dxa"/>
            </w:tcMar>
            <w:hideMark/>
          </w:tcPr>
          <w:p w14:paraId="769DC8AF"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1E28DEB5" w14:textId="77777777" w:rsidR="00F059F2" w:rsidRPr="00D371C2" w:rsidRDefault="00F059F2" w:rsidP="00D371C2">
            <w:pPr>
              <w:rPr>
                <w:rFonts w:ascii="Arial" w:hAnsi="Arial" w:cs="Arial"/>
                <w:sz w:val="20"/>
                <w:szCs w:val="20"/>
              </w:rPr>
            </w:pPr>
          </w:p>
        </w:tc>
      </w:tr>
      <w:tr w:rsidR="00F059F2" w:rsidRPr="00D371C2" w14:paraId="7BC21726"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FD58758"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SANTO ANASTACIO</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DB617F5"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161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DC1D570"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162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02615CF"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20</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01F843D"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16</w:t>
            </w:r>
          </w:p>
        </w:tc>
        <w:tc>
          <w:tcPr>
            <w:tcW w:w="180" w:type="dxa"/>
            <w:gridSpan w:val="2"/>
            <w:tcBorders>
              <w:left w:val="single" w:sz="6" w:space="0" w:color="000000"/>
            </w:tcBorders>
            <w:tcMar>
              <w:top w:w="0" w:type="dxa"/>
              <w:left w:w="80" w:type="dxa"/>
              <w:bottom w:w="0" w:type="dxa"/>
              <w:right w:w="80" w:type="dxa"/>
            </w:tcMar>
            <w:hideMark/>
          </w:tcPr>
          <w:p w14:paraId="2420CA10"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18F4A09B" w14:textId="77777777" w:rsidR="00F059F2" w:rsidRPr="00D371C2" w:rsidRDefault="00F059F2" w:rsidP="00D371C2">
            <w:pPr>
              <w:rPr>
                <w:rFonts w:ascii="Arial" w:hAnsi="Arial" w:cs="Arial"/>
                <w:sz w:val="20"/>
                <w:szCs w:val="20"/>
              </w:rPr>
            </w:pPr>
          </w:p>
        </w:tc>
      </w:tr>
      <w:tr w:rsidR="00F059F2" w:rsidRPr="00D371C2" w14:paraId="0108FCB9"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FFEF986"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SANTO ANDRE</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3B77919"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1069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0AD91BE"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1070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DBD01CF"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91</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6FB4F98"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107</w:t>
            </w:r>
          </w:p>
        </w:tc>
        <w:tc>
          <w:tcPr>
            <w:tcW w:w="180" w:type="dxa"/>
            <w:gridSpan w:val="2"/>
            <w:tcBorders>
              <w:left w:val="single" w:sz="6" w:space="0" w:color="000000"/>
            </w:tcBorders>
            <w:tcMar>
              <w:top w:w="0" w:type="dxa"/>
              <w:left w:w="80" w:type="dxa"/>
              <w:bottom w:w="0" w:type="dxa"/>
              <w:right w:w="80" w:type="dxa"/>
            </w:tcMar>
            <w:hideMark/>
          </w:tcPr>
          <w:p w14:paraId="62295B8D"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67AA0830" w14:textId="77777777" w:rsidR="00F059F2" w:rsidRPr="00D371C2" w:rsidRDefault="00F059F2" w:rsidP="00D371C2">
            <w:pPr>
              <w:rPr>
                <w:rFonts w:ascii="Arial" w:hAnsi="Arial" w:cs="Arial"/>
                <w:sz w:val="20"/>
                <w:szCs w:val="20"/>
              </w:rPr>
            </w:pPr>
          </w:p>
        </w:tc>
      </w:tr>
      <w:tr w:rsidR="00F059F2" w:rsidRPr="00D371C2" w14:paraId="18169AA9"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0D3EC2B"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SANTOS</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D1818D8"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1152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07DF900"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1153</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BC64973"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95</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0FC6917"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116</w:t>
            </w:r>
          </w:p>
        </w:tc>
        <w:tc>
          <w:tcPr>
            <w:tcW w:w="180" w:type="dxa"/>
            <w:gridSpan w:val="2"/>
            <w:tcBorders>
              <w:left w:val="single" w:sz="6" w:space="0" w:color="000000"/>
            </w:tcBorders>
            <w:tcMar>
              <w:top w:w="0" w:type="dxa"/>
              <w:left w:w="80" w:type="dxa"/>
              <w:bottom w:w="0" w:type="dxa"/>
              <w:right w:w="80" w:type="dxa"/>
            </w:tcMar>
            <w:hideMark/>
          </w:tcPr>
          <w:p w14:paraId="7E58668D"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20632F34" w14:textId="77777777" w:rsidR="00F059F2" w:rsidRPr="00D371C2" w:rsidRDefault="00F059F2" w:rsidP="00D371C2">
            <w:pPr>
              <w:rPr>
                <w:rFonts w:ascii="Arial" w:hAnsi="Arial" w:cs="Arial"/>
                <w:sz w:val="20"/>
                <w:szCs w:val="20"/>
              </w:rPr>
            </w:pPr>
          </w:p>
        </w:tc>
      </w:tr>
      <w:tr w:rsidR="00F059F2" w:rsidRPr="00D371C2" w14:paraId="5793AF57"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63804C9"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SAO BERNARDO DO CAMPO</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E1C6020"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1478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1A05B94"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1479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FE62032"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122</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A6DF96C"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148</w:t>
            </w:r>
          </w:p>
        </w:tc>
        <w:tc>
          <w:tcPr>
            <w:tcW w:w="180" w:type="dxa"/>
            <w:gridSpan w:val="2"/>
            <w:tcBorders>
              <w:left w:val="single" w:sz="6" w:space="0" w:color="000000"/>
            </w:tcBorders>
            <w:tcMar>
              <w:top w:w="0" w:type="dxa"/>
              <w:left w:w="80" w:type="dxa"/>
              <w:bottom w:w="0" w:type="dxa"/>
              <w:right w:w="80" w:type="dxa"/>
            </w:tcMar>
            <w:hideMark/>
          </w:tcPr>
          <w:p w14:paraId="6806AD93"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633DDEA8" w14:textId="77777777" w:rsidR="00F059F2" w:rsidRPr="00D371C2" w:rsidRDefault="00F059F2" w:rsidP="00D371C2">
            <w:pPr>
              <w:rPr>
                <w:rFonts w:ascii="Arial" w:hAnsi="Arial" w:cs="Arial"/>
                <w:sz w:val="20"/>
                <w:szCs w:val="20"/>
              </w:rPr>
            </w:pPr>
          </w:p>
        </w:tc>
      </w:tr>
      <w:tr w:rsidR="00F059F2" w:rsidRPr="00D371C2" w14:paraId="5A4743FF"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7BA946A"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SAO CARLOS</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BDC915B"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518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7C12AA6"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518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88DECEF"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47</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7C7635E"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51</w:t>
            </w:r>
          </w:p>
        </w:tc>
        <w:tc>
          <w:tcPr>
            <w:tcW w:w="180" w:type="dxa"/>
            <w:gridSpan w:val="2"/>
            <w:tcBorders>
              <w:left w:val="single" w:sz="6" w:space="0" w:color="000000"/>
            </w:tcBorders>
            <w:tcMar>
              <w:top w:w="0" w:type="dxa"/>
              <w:left w:w="80" w:type="dxa"/>
              <w:bottom w:w="0" w:type="dxa"/>
              <w:right w:w="80" w:type="dxa"/>
            </w:tcMar>
            <w:hideMark/>
          </w:tcPr>
          <w:p w14:paraId="173BDF1F"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6EEB7729" w14:textId="77777777" w:rsidR="00F059F2" w:rsidRPr="00D371C2" w:rsidRDefault="00F059F2" w:rsidP="00D371C2">
            <w:pPr>
              <w:rPr>
                <w:rFonts w:ascii="Arial" w:hAnsi="Arial" w:cs="Arial"/>
                <w:sz w:val="20"/>
                <w:szCs w:val="20"/>
              </w:rPr>
            </w:pPr>
          </w:p>
        </w:tc>
      </w:tr>
      <w:tr w:rsidR="00F059F2" w:rsidRPr="00D371C2" w14:paraId="3E6C33C6"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B08813F"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SAO JOAO DA BOA VISTA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0535882"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629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8772833"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629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E4E167A"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68</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4C11A04"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63</w:t>
            </w:r>
          </w:p>
        </w:tc>
        <w:tc>
          <w:tcPr>
            <w:tcW w:w="180" w:type="dxa"/>
            <w:gridSpan w:val="2"/>
            <w:tcBorders>
              <w:left w:val="single" w:sz="6" w:space="0" w:color="000000"/>
            </w:tcBorders>
            <w:tcMar>
              <w:top w:w="0" w:type="dxa"/>
              <w:left w:w="80" w:type="dxa"/>
              <w:bottom w:w="0" w:type="dxa"/>
              <w:right w:w="80" w:type="dxa"/>
            </w:tcMar>
            <w:hideMark/>
          </w:tcPr>
          <w:p w14:paraId="0F0FE12D"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6F3E2707" w14:textId="77777777" w:rsidR="00F059F2" w:rsidRPr="00D371C2" w:rsidRDefault="00F059F2" w:rsidP="00D371C2">
            <w:pPr>
              <w:rPr>
                <w:rFonts w:ascii="Arial" w:hAnsi="Arial" w:cs="Arial"/>
                <w:sz w:val="20"/>
                <w:szCs w:val="20"/>
              </w:rPr>
            </w:pPr>
          </w:p>
        </w:tc>
      </w:tr>
      <w:tr w:rsidR="00F059F2" w:rsidRPr="00D371C2" w14:paraId="0C6DC22F"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80B1310"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SAO JOAQUIM DA BARRA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BE72860"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231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E04C35E"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232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7C7B47C"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21</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363A987"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23</w:t>
            </w:r>
          </w:p>
        </w:tc>
        <w:tc>
          <w:tcPr>
            <w:tcW w:w="180" w:type="dxa"/>
            <w:gridSpan w:val="2"/>
            <w:tcBorders>
              <w:left w:val="single" w:sz="6" w:space="0" w:color="000000"/>
            </w:tcBorders>
            <w:tcMar>
              <w:top w:w="0" w:type="dxa"/>
              <w:left w:w="80" w:type="dxa"/>
              <w:bottom w:w="0" w:type="dxa"/>
              <w:right w:w="80" w:type="dxa"/>
            </w:tcMar>
            <w:hideMark/>
          </w:tcPr>
          <w:p w14:paraId="716B6786"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406F6475" w14:textId="77777777" w:rsidR="00F059F2" w:rsidRPr="00D371C2" w:rsidRDefault="00F059F2" w:rsidP="00D371C2">
            <w:pPr>
              <w:rPr>
                <w:rFonts w:ascii="Arial" w:hAnsi="Arial" w:cs="Arial"/>
                <w:sz w:val="20"/>
                <w:szCs w:val="20"/>
              </w:rPr>
            </w:pPr>
          </w:p>
        </w:tc>
      </w:tr>
      <w:tr w:rsidR="00F059F2" w:rsidRPr="00D371C2" w14:paraId="66D285D3"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9BF4B34"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SAO JOSE DO RIO PRETO</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AB50AB1"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841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E680B5B"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841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88880D8"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72</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7C3AFB0"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84</w:t>
            </w:r>
          </w:p>
        </w:tc>
        <w:tc>
          <w:tcPr>
            <w:tcW w:w="180" w:type="dxa"/>
            <w:gridSpan w:val="2"/>
            <w:tcBorders>
              <w:left w:val="single" w:sz="6" w:space="0" w:color="000000"/>
            </w:tcBorders>
            <w:tcMar>
              <w:top w:w="0" w:type="dxa"/>
              <w:left w:w="80" w:type="dxa"/>
              <w:bottom w:w="0" w:type="dxa"/>
              <w:right w:w="80" w:type="dxa"/>
            </w:tcMar>
            <w:hideMark/>
          </w:tcPr>
          <w:p w14:paraId="5937EF3E"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51E20479" w14:textId="77777777" w:rsidR="00F059F2" w:rsidRPr="00D371C2" w:rsidRDefault="00F059F2" w:rsidP="00D371C2">
            <w:pPr>
              <w:rPr>
                <w:rFonts w:ascii="Arial" w:hAnsi="Arial" w:cs="Arial"/>
                <w:sz w:val="20"/>
                <w:szCs w:val="20"/>
              </w:rPr>
            </w:pPr>
          </w:p>
        </w:tc>
      </w:tr>
      <w:tr w:rsidR="00F059F2" w:rsidRPr="00D371C2" w14:paraId="4094CB05"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564D0C3"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SAO JOSE DOS CAMPOS</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7A98BE6"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868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E68E633"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869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953FEE1"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79</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665DB1A"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87</w:t>
            </w:r>
          </w:p>
        </w:tc>
        <w:tc>
          <w:tcPr>
            <w:tcW w:w="180" w:type="dxa"/>
            <w:gridSpan w:val="2"/>
            <w:tcBorders>
              <w:left w:val="single" w:sz="6" w:space="0" w:color="000000"/>
            </w:tcBorders>
            <w:tcMar>
              <w:top w:w="0" w:type="dxa"/>
              <w:left w:w="80" w:type="dxa"/>
              <w:bottom w:w="0" w:type="dxa"/>
              <w:right w:w="80" w:type="dxa"/>
            </w:tcMar>
            <w:hideMark/>
          </w:tcPr>
          <w:p w14:paraId="0C93345D"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064C84F1" w14:textId="77777777" w:rsidR="00F059F2" w:rsidRPr="00D371C2" w:rsidRDefault="00F059F2" w:rsidP="00D371C2">
            <w:pPr>
              <w:rPr>
                <w:rFonts w:ascii="Arial" w:hAnsi="Arial" w:cs="Arial"/>
                <w:sz w:val="20"/>
                <w:szCs w:val="20"/>
              </w:rPr>
            </w:pPr>
          </w:p>
        </w:tc>
      </w:tr>
      <w:tr w:rsidR="00F059F2" w:rsidRPr="00D371C2" w14:paraId="074F65A8"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73D64DF"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SAO ROQUE</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953819F"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444</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3A09CF6"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444</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3B247EF"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38</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97E6900"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44</w:t>
            </w:r>
          </w:p>
        </w:tc>
        <w:tc>
          <w:tcPr>
            <w:tcW w:w="180" w:type="dxa"/>
            <w:gridSpan w:val="2"/>
            <w:tcBorders>
              <w:left w:val="single" w:sz="6" w:space="0" w:color="000000"/>
            </w:tcBorders>
            <w:tcMar>
              <w:top w:w="0" w:type="dxa"/>
              <w:left w:w="80" w:type="dxa"/>
              <w:bottom w:w="0" w:type="dxa"/>
              <w:right w:w="80" w:type="dxa"/>
            </w:tcMar>
            <w:hideMark/>
          </w:tcPr>
          <w:p w14:paraId="418F0249"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265789D5" w14:textId="77777777" w:rsidR="00F059F2" w:rsidRPr="00D371C2" w:rsidRDefault="00F059F2" w:rsidP="00D371C2">
            <w:pPr>
              <w:rPr>
                <w:rFonts w:ascii="Arial" w:hAnsi="Arial" w:cs="Arial"/>
                <w:sz w:val="20"/>
                <w:szCs w:val="20"/>
              </w:rPr>
            </w:pPr>
          </w:p>
        </w:tc>
      </w:tr>
      <w:tr w:rsidR="00F059F2" w:rsidRPr="00D371C2" w14:paraId="0811E44E"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BFB9721"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SAO VICENTE</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DE19033"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1201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165CBBE"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1202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9462259"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109</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2A08082"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120</w:t>
            </w:r>
          </w:p>
        </w:tc>
        <w:tc>
          <w:tcPr>
            <w:tcW w:w="180" w:type="dxa"/>
            <w:gridSpan w:val="2"/>
            <w:tcBorders>
              <w:left w:val="single" w:sz="6" w:space="0" w:color="000000"/>
            </w:tcBorders>
            <w:tcMar>
              <w:top w:w="0" w:type="dxa"/>
              <w:left w:w="80" w:type="dxa"/>
              <w:bottom w:w="0" w:type="dxa"/>
              <w:right w:w="80" w:type="dxa"/>
            </w:tcMar>
            <w:hideMark/>
          </w:tcPr>
          <w:p w14:paraId="526EBC57"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7D3C2986" w14:textId="77777777" w:rsidR="00F059F2" w:rsidRPr="00D371C2" w:rsidRDefault="00F059F2" w:rsidP="00D371C2">
            <w:pPr>
              <w:rPr>
                <w:rFonts w:ascii="Arial" w:hAnsi="Arial" w:cs="Arial"/>
                <w:sz w:val="20"/>
                <w:szCs w:val="20"/>
              </w:rPr>
            </w:pPr>
          </w:p>
        </w:tc>
      </w:tr>
      <w:tr w:rsidR="00F059F2" w:rsidRPr="00D371C2" w14:paraId="4C4EC2B5"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1704A18"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SERTAOZINHO</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BD758AE"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399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F71DC82"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400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E254423"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36</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6B3D58B"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40</w:t>
            </w:r>
          </w:p>
        </w:tc>
        <w:tc>
          <w:tcPr>
            <w:tcW w:w="180" w:type="dxa"/>
            <w:gridSpan w:val="2"/>
            <w:tcBorders>
              <w:left w:val="single" w:sz="6" w:space="0" w:color="000000"/>
            </w:tcBorders>
            <w:tcMar>
              <w:top w:w="0" w:type="dxa"/>
              <w:left w:w="80" w:type="dxa"/>
              <w:bottom w:w="0" w:type="dxa"/>
              <w:right w:w="80" w:type="dxa"/>
            </w:tcMar>
            <w:hideMark/>
          </w:tcPr>
          <w:p w14:paraId="4C1425BD"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3BF8A13F" w14:textId="77777777" w:rsidR="00F059F2" w:rsidRPr="00D371C2" w:rsidRDefault="00F059F2" w:rsidP="00D371C2">
            <w:pPr>
              <w:rPr>
                <w:rFonts w:ascii="Arial" w:hAnsi="Arial" w:cs="Arial"/>
                <w:sz w:val="20"/>
                <w:szCs w:val="20"/>
              </w:rPr>
            </w:pPr>
          </w:p>
        </w:tc>
      </w:tr>
      <w:tr w:rsidR="00F059F2" w:rsidRPr="00D371C2" w14:paraId="79752BF1"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49064E9"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SOROCABA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27BF93D"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1211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91574A5"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1212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728D5D4"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107</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49FF177"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121</w:t>
            </w:r>
          </w:p>
        </w:tc>
        <w:tc>
          <w:tcPr>
            <w:tcW w:w="180" w:type="dxa"/>
            <w:gridSpan w:val="2"/>
            <w:tcBorders>
              <w:left w:val="single" w:sz="6" w:space="0" w:color="000000"/>
            </w:tcBorders>
            <w:tcMar>
              <w:top w:w="0" w:type="dxa"/>
              <w:left w:w="80" w:type="dxa"/>
              <w:bottom w:w="0" w:type="dxa"/>
              <w:right w:w="80" w:type="dxa"/>
            </w:tcMar>
            <w:hideMark/>
          </w:tcPr>
          <w:p w14:paraId="66FF5F0F"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6DEEB3D0" w14:textId="77777777" w:rsidR="00F059F2" w:rsidRPr="00D371C2" w:rsidRDefault="00F059F2" w:rsidP="00D371C2">
            <w:pPr>
              <w:rPr>
                <w:rFonts w:ascii="Arial" w:hAnsi="Arial" w:cs="Arial"/>
                <w:sz w:val="20"/>
                <w:szCs w:val="20"/>
              </w:rPr>
            </w:pPr>
          </w:p>
        </w:tc>
      </w:tr>
      <w:tr w:rsidR="00F059F2" w:rsidRPr="00D371C2" w14:paraId="67CB021C"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F23C6A5"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SUL 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A8878CA"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1389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08EB6D9"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1390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E097807"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96</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C4E6C2C"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139</w:t>
            </w:r>
          </w:p>
        </w:tc>
        <w:tc>
          <w:tcPr>
            <w:tcW w:w="180" w:type="dxa"/>
            <w:gridSpan w:val="2"/>
            <w:tcBorders>
              <w:left w:val="single" w:sz="6" w:space="0" w:color="000000"/>
            </w:tcBorders>
            <w:tcMar>
              <w:top w:w="0" w:type="dxa"/>
              <w:left w:w="80" w:type="dxa"/>
              <w:bottom w:w="0" w:type="dxa"/>
              <w:right w:w="80" w:type="dxa"/>
            </w:tcMar>
            <w:hideMark/>
          </w:tcPr>
          <w:p w14:paraId="1798C6B4"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5B0B9E76" w14:textId="77777777" w:rsidR="00F059F2" w:rsidRPr="00D371C2" w:rsidRDefault="00F059F2" w:rsidP="00D371C2">
            <w:pPr>
              <w:rPr>
                <w:rFonts w:ascii="Arial" w:hAnsi="Arial" w:cs="Arial"/>
                <w:sz w:val="20"/>
                <w:szCs w:val="20"/>
              </w:rPr>
            </w:pPr>
          </w:p>
        </w:tc>
      </w:tr>
      <w:tr w:rsidR="00F059F2" w:rsidRPr="00D371C2" w14:paraId="029B7A1F"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21CE5ED"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SUL 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9ADBBAB"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1500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90571A6"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1500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0E5E809"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114</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F038F7D"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150</w:t>
            </w:r>
          </w:p>
        </w:tc>
        <w:tc>
          <w:tcPr>
            <w:tcW w:w="180" w:type="dxa"/>
            <w:gridSpan w:val="2"/>
            <w:tcBorders>
              <w:left w:val="single" w:sz="6" w:space="0" w:color="000000"/>
            </w:tcBorders>
            <w:tcMar>
              <w:top w:w="0" w:type="dxa"/>
              <w:left w:w="80" w:type="dxa"/>
              <w:bottom w:w="0" w:type="dxa"/>
              <w:right w:w="80" w:type="dxa"/>
            </w:tcMar>
            <w:hideMark/>
          </w:tcPr>
          <w:p w14:paraId="76A48FAA"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22286445" w14:textId="77777777" w:rsidR="00F059F2" w:rsidRPr="00D371C2" w:rsidRDefault="00F059F2" w:rsidP="00D371C2">
            <w:pPr>
              <w:rPr>
                <w:rFonts w:ascii="Arial" w:hAnsi="Arial" w:cs="Arial"/>
                <w:sz w:val="20"/>
                <w:szCs w:val="20"/>
              </w:rPr>
            </w:pPr>
          </w:p>
        </w:tc>
      </w:tr>
      <w:tr w:rsidR="00F059F2" w:rsidRPr="00D371C2" w14:paraId="29E51E2B"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1A89C94"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SUL 3</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0" w:type="dxa"/>
              <w:left w:w="80" w:type="dxa"/>
              <w:bottom w:w="0" w:type="dxa"/>
              <w:right w:w="80" w:type="dxa"/>
            </w:tcMar>
            <w:vAlign w:val="bottom"/>
            <w:hideMark/>
          </w:tcPr>
          <w:p w14:paraId="5C8B9EC7"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1597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0" w:type="dxa"/>
              <w:left w:w="80" w:type="dxa"/>
              <w:bottom w:w="0" w:type="dxa"/>
              <w:right w:w="80" w:type="dxa"/>
            </w:tcMar>
            <w:vAlign w:val="bottom"/>
            <w:hideMark/>
          </w:tcPr>
          <w:p w14:paraId="73570DEF"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1592</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0" w:type="dxa"/>
              <w:left w:w="80" w:type="dxa"/>
              <w:bottom w:w="0" w:type="dxa"/>
              <w:right w:w="80" w:type="dxa"/>
            </w:tcMar>
            <w:vAlign w:val="bottom"/>
            <w:hideMark/>
          </w:tcPr>
          <w:p w14:paraId="6DBE7B43"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116</w:t>
            </w:r>
          </w:p>
        </w:tc>
        <w:tc>
          <w:tcPr>
            <w:tcW w:w="1690" w:type="dxa"/>
            <w:tcBorders>
              <w:top w:val="single" w:sz="6" w:space="0" w:color="000000"/>
              <w:left w:val="single" w:sz="6" w:space="0" w:color="000000"/>
              <w:bottom w:val="single" w:sz="6" w:space="0" w:color="000000"/>
              <w:right w:val="single" w:sz="6" w:space="0" w:color="000000"/>
            </w:tcBorders>
            <w:shd w:val="clear" w:color="auto" w:fill="FFFFFF"/>
            <w:tcMar>
              <w:top w:w="0" w:type="dxa"/>
              <w:left w:w="80" w:type="dxa"/>
              <w:bottom w:w="0" w:type="dxa"/>
              <w:right w:w="80" w:type="dxa"/>
            </w:tcMar>
            <w:vAlign w:val="bottom"/>
            <w:hideMark/>
          </w:tcPr>
          <w:p w14:paraId="3F8BB9D8"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162</w:t>
            </w:r>
          </w:p>
        </w:tc>
        <w:tc>
          <w:tcPr>
            <w:tcW w:w="180" w:type="dxa"/>
            <w:gridSpan w:val="2"/>
            <w:tcBorders>
              <w:left w:val="single" w:sz="6" w:space="0" w:color="000000"/>
            </w:tcBorders>
            <w:tcMar>
              <w:top w:w="0" w:type="dxa"/>
              <w:left w:w="80" w:type="dxa"/>
              <w:bottom w:w="0" w:type="dxa"/>
              <w:right w:w="80" w:type="dxa"/>
            </w:tcMar>
            <w:hideMark/>
          </w:tcPr>
          <w:p w14:paraId="6E655AB9"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41566172" w14:textId="77777777" w:rsidR="00F059F2" w:rsidRPr="00D371C2" w:rsidRDefault="00F059F2" w:rsidP="00D371C2">
            <w:pPr>
              <w:rPr>
                <w:rFonts w:ascii="Arial" w:hAnsi="Arial" w:cs="Arial"/>
                <w:sz w:val="20"/>
                <w:szCs w:val="20"/>
              </w:rPr>
            </w:pPr>
          </w:p>
        </w:tc>
      </w:tr>
      <w:tr w:rsidR="00F059F2" w:rsidRPr="00D371C2" w14:paraId="5E6F8317"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5C32399"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SUMARE</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A398577"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1124</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BC1FAC0"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1124</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BBD6D64"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97</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D1A86C5"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112</w:t>
            </w:r>
          </w:p>
        </w:tc>
        <w:tc>
          <w:tcPr>
            <w:tcW w:w="180" w:type="dxa"/>
            <w:gridSpan w:val="2"/>
            <w:tcBorders>
              <w:left w:val="single" w:sz="6" w:space="0" w:color="000000"/>
            </w:tcBorders>
            <w:tcMar>
              <w:top w:w="0" w:type="dxa"/>
              <w:left w:w="80" w:type="dxa"/>
              <w:bottom w:w="0" w:type="dxa"/>
              <w:right w:w="80" w:type="dxa"/>
            </w:tcMar>
            <w:hideMark/>
          </w:tcPr>
          <w:p w14:paraId="5DB10DB4"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6C679FEF" w14:textId="77777777" w:rsidR="00F059F2" w:rsidRPr="00D371C2" w:rsidRDefault="00F059F2" w:rsidP="00D371C2">
            <w:pPr>
              <w:rPr>
                <w:rFonts w:ascii="Arial" w:hAnsi="Arial" w:cs="Arial"/>
                <w:sz w:val="20"/>
                <w:szCs w:val="20"/>
              </w:rPr>
            </w:pPr>
          </w:p>
        </w:tc>
      </w:tr>
      <w:tr w:rsidR="00F059F2" w:rsidRPr="00D371C2" w14:paraId="7DDEFD54"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704FF84"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lastRenderedPageBreak/>
              <w:t>SUZANO</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5CB55F4"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1071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4AD33CE"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1072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3A92838"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89</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B78EA00"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107</w:t>
            </w:r>
          </w:p>
        </w:tc>
        <w:tc>
          <w:tcPr>
            <w:tcW w:w="180" w:type="dxa"/>
            <w:gridSpan w:val="2"/>
            <w:tcBorders>
              <w:left w:val="single" w:sz="6" w:space="0" w:color="000000"/>
            </w:tcBorders>
            <w:tcMar>
              <w:top w:w="0" w:type="dxa"/>
              <w:left w:w="80" w:type="dxa"/>
              <w:bottom w:w="0" w:type="dxa"/>
              <w:right w:w="80" w:type="dxa"/>
            </w:tcMar>
            <w:hideMark/>
          </w:tcPr>
          <w:p w14:paraId="28B5CD01"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61867262" w14:textId="77777777" w:rsidR="00F059F2" w:rsidRPr="00D371C2" w:rsidRDefault="00F059F2" w:rsidP="00D371C2">
            <w:pPr>
              <w:rPr>
                <w:rFonts w:ascii="Arial" w:hAnsi="Arial" w:cs="Arial"/>
                <w:sz w:val="20"/>
                <w:szCs w:val="20"/>
              </w:rPr>
            </w:pPr>
          </w:p>
        </w:tc>
      </w:tr>
      <w:tr w:rsidR="00F059F2" w:rsidRPr="00D371C2" w14:paraId="5B094E63"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EA976A6"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TABOAO DA SERRA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639B750"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1219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F3A5F64"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1220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D6A4563"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102</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0F4BA70"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122</w:t>
            </w:r>
          </w:p>
        </w:tc>
        <w:tc>
          <w:tcPr>
            <w:tcW w:w="180" w:type="dxa"/>
            <w:gridSpan w:val="2"/>
            <w:tcBorders>
              <w:left w:val="single" w:sz="6" w:space="0" w:color="000000"/>
            </w:tcBorders>
            <w:tcMar>
              <w:top w:w="0" w:type="dxa"/>
              <w:left w:w="80" w:type="dxa"/>
              <w:bottom w:w="0" w:type="dxa"/>
              <w:right w:w="80" w:type="dxa"/>
            </w:tcMar>
            <w:hideMark/>
          </w:tcPr>
          <w:p w14:paraId="17A11B81"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1AA8DBEA" w14:textId="77777777" w:rsidR="00F059F2" w:rsidRPr="00D371C2" w:rsidRDefault="00F059F2" w:rsidP="00D371C2">
            <w:pPr>
              <w:rPr>
                <w:rFonts w:ascii="Arial" w:hAnsi="Arial" w:cs="Arial"/>
                <w:sz w:val="20"/>
                <w:szCs w:val="20"/>
              </w:rPr>
            </w:pPr>
          </w:p>
        </w:tc>
      </w:tr>
      <w:tr w:rsidR="00F059F2" w:rsidRPr="00D371C2" w14:paraId="1ECABB08"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F111684"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TAQUARITINGA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D9984AC"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368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5836F3C"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368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E4F25D7"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40</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D6B8929"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37</w:t>
            </w:r>
          </w:p>
        </w:tc>
        <w:tc>
          <w:tcPr>
            <w:tcW w:w="180" w:type="dxa"/>
            <w:gridSpan w:val="2"/>
            <w:tcBorders>
              <w:left w:val="single" w:sz="6" w:space="0" w:color="000000"/>
            </w:tcBorders>
            <w:tcMar>
              <w:top w:w="0" w:type="dxa"/>
              <w:left w:w="80" w:type="dxa"/>
              <w:bottom w:w="0" w:type="dxa"/>
              <w:right w:w="80" w:type="dxa"/>
            </w:tcMar>
            <w:hideMark/>
          </w:tcPr>
          <w:p w14:paraId="2179E4DB"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5C4D5BE1" w14:textId="77777777" w:rsidR="00F059F2" w:rsidRPr="00D371C2" w:rsidRDefault="00F059F2" w:rsidP="00D371C2">
            <w:pPr>
              <w:rPr>
                <w:rFonts w:ascii="Arial" w:hAnsi="Arial" w:cs="Arial"/>
                <w:sz w:val="20"/>
                <w:szCs w:val="20"/>
              </w:rPr>
            </w:pPr>
          </w:p>
        </w:tc>
      </w:tr>
      <w:tr w:rsidR="00F059F2" w:rsidRPr="00D371C2" w14:paraId="1A838023"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275D1C9"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TAUBATE</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CFDE87B"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465</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3CC9612"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465</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AA5ECC8"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48</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A798FFF"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46</w:t>
            </w:r>
          </w:p>
        </w:tc>
        <w:tc>
          <w:tcPr>
            <w:tcW w:w="180" w:type="dxa"/>
            <w:gridSpan w:val="2"/>
            <w:tcBorders>
              <w:left w:val="single" w:sz="6" w:space="0" w:color="000000"/>
            </w:tcBorders>
            <w:tcMar>
              <w:top w:w="0" w:type="dxa"/>
              <w:left w:w="80" w:type="dxa"/>
              <w:bottom w:w="0" w:type="dxa"/>
              <w:right w:w="80" w:type="dxa"/>
            </w:tcMar>
            <w:hideMark/>
          </w:tcPr>
          <w:p w14:paraId="6495ED38"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66BA7766" w14:textId="77777777" w:rsidR="00F059F2" w:rsidRPr="00D371C2" w:rsidRDefault="00F059F2" w:rsidP="00D371C2">
            <w:pPr>
              <w:rPr>
                <w:rFonts w:ascii="Arial" w:hAnsi="Arial" w:cs="Arial"/>
                <w:sz w:val="20"/>
                <w:szCs w:val="20"/>
              </w:rPr>
            </w:pPr>
          </w:p>
        </w:tc>
      </w:tr>
      <w:tr w:rsidR="00F059F2" w:rsidRPr="00D371C2" w14:paraId="4F554320"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1D790C3"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TUPA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5D95EB6"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305</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F1325BC"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306</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C9B914A"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34</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7217E41"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30</w:t>
            </w:r>
          </w:p>
        </w:tc>
        <w:tc>
          <w:tcPr>
            <w:tcW w:w="180" w:type="dxa"/>
            <w:gridSpan w:val="2"/>
            <w:tcBorders>
              <w:left w:val="single" w:sz="6" w:space="0" w:color="000000"/>
            </w:tcBorders>
            <w:tcMar>
              <w:top w:w="0" w:type="dxa"/>
              <w:left w:w="80" w:type="dxa"/>
              <w:bottom w:w="0" w:type="dxa"/>
              <w:right w:w="80" w:type="dxa"/>
            </w:tcMar>
            <w:hideMark/>
          </w:tcPr>
          <w:p w14:paraId="7AF54A31"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2F2C3E0D" w14:textId="77777777" w:rsidR="00F059F2" w:rsidRPr="00D371C2" w:rsidRDefault="00F059F2" w:rsidP="00D371C2">
            <w:pPr>
              <w:rPr>
                <w:rFonts w:ascii="Arial" w:hAnsi="Arial" w:cs="Arial"/>
                <w:sz w:val="20"/>
                <w:szCs w:val="20"/>
              </w:rPr>
            </w:pPr>
          </w:p>
        </w:tc>
      </w:tr>
      <w:tr w:rsidR="00F059F2" w:rsidRPr="00D371C2" w14:paraId="59AC46A2"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4FD0AA1"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VOTORANTIM</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A8D7A76"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517</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09FCEA5"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517</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DC7583E"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48</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3914D97"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51</w:t>
            </w:r>
          </w:p>
        </w:tc>
        <w:tc>
          <w:tcPr>
            <w:tcW w:w="180" w:type="dxa"/>
            <w:gridSpan w:val="2"/>
            <w:tcBorders>
              <w:left w:val="single" w:sz="6" w:space="0" w:color="000000"/>
            </w:tcBorders>
            <w:tcMar>
              <w:top w:w="0" w:type="dxa"/>
              <w:left w:w="80" w:type="dxa"/>
              <w:bottom w:w="0" w:type="dxa"/>
              <w:right w:w="80" w:type="dxa"/>
            </w:tcMar>
            <w:hideMark/>
          </w:tcPr>
          <w:p w14:paraId="585A787D"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21CD3D10" w14:textId="77777777" w:rsidR="00F059F2" w:rsidRPr="00D371C2" w:rsidRDefault="00F059F2" w:rsidP="00D371C2">
            <w:pPr>
              <w:rPr>
                <w:rFonts w:ascii="Arial" w:hAnsi="Arial" w:cs="Arial"/>
                <w:sz w:val="20"/>
                <w:szCs w:val="20"/>
              </w:rPr>
            </w:pPr>
          </w:p>
        </w:tc>
      </w:tr>
      <w:tr w:rsidR="00F059F2" w:rsidRPr="00D371C2" w14:paraId="35876D89"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11E9B0E"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VOTUPORANGA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E2F38A2"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287</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49C82CF"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288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352FE85"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34</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1FAD417"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28</w:t>
            </w:r>
          </w:p>
        </w:tc>
        <w:tc>
          <w:tcPr>
            <w:tcW w:w="180" w:type="dxa"/>
            <w:gridSpan w:val="2"/>
            <w:tcBorders>
              <w:left w:val="single" w:sz="6" w:space="0" w:color="000000"/>
            </w:tcBorders>
            <w:tcMar>
              <w:top w:w="0" w:type="dxa"/>
              <w:left w:w="80" w:type="dxa"/>
              <w:bottom w:w="0" w:type="dxa"/>
              <w:right w:w="80" w:type="dxa"/>
            </w:tcMar>
            <w:hideMark/>
          </w:tcPr>
          <w:p w14:paraId="2EA72A6F"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5E13B805" w14:textId="77777777" w:rsidR="00F059F2" w:rsidRPr="00D371C2" w:rsidRDefault="00F059F2" w:rsidP="00D371C2">
            <w:pPr>
              <w:rPr>
                <w:rFonts w:ascii="Arial" w:hAnsi="Arial" w:cs="Arial"/>
                <w:sz w:val="20"/>
                <w:szCs w:val="20"/>
              </w:rPr>
            </w:pPr>
          </w:p>
        </w:tc>
      </w:tr>
      <w:tr w:rsidR="00F059F2" w:rsidRPr="00D371C2" w14:paraId="7F91A045" w14:textId="77777777" w:rsidTr="00D371C2">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781F2D1"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TOTAL</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F4D11CB"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66910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AB078BC"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66960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F146B90"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5920</w:t>
            </w:r>
          </w:p>
        </w:tc>
        <w:tc>
          <w:tcPr>
            <w:tcW w:w="169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D6F2DAF" w14:textId="77777777" w:rsidR="00F059F2" w:rsidRPr="00D371C2" w:rsidRDefault="00F059F2" w:rsidP="00D371C2">
            <w:pPr>
              <w:jc w:val="center"/>
              <w:rPr>
                <w:rFonts w:ascii="Arial" w:hAnsi="Arial" w:cs="Arial"/>
                <w:sz w:val="20"/>
                <w:szCs w:val="20"/>
              </w:rPr>
            </w:pPr>
            <w:r w:rsidRPr="00D371C2">
              <w:rPr>
                <w:rFonts w:ascii="Arial" w:hAnsi="Arial" w:cs="Arial"/>
                <w:i/>
                <w:iCs/>
                <w:color w:val="000000"/>
                <w:sz w:val="20"/>
                <w:szCs w:val="20"/>
              </w:rPr>
              <w:t>6690</w:t>
            </w:r>
          </w:p>
        </w:tc>
        <w:tc>
          <w:tcPr>
            <w:tcW w:w="180" w:type="dxa"/>
            <w:gridSpan w:val="2"/>
            <w:tcBorders>
              <w:left w:val="single" w:sz="6" w:space="0" w:color="000000"/>
            </w:tcBorders>
            <w:tcMar>
              <w:top w:w="0" w:type="dxa"/>
              <w:left w:w="80" w:type="dxa"/>
              <w:bottom w:w="0" w:type="dxa"/>
              <w:right w:w="80" w:type="dxa"/>
            </w:tcMar>
            <w:hideMark/>
          </w:tcPr>
          <w:p w14:paraId="6D385927" w14:textId="77777777" w:rsidR="00F059F2" w:rsidRPr="00D371C2" w:rsidRDefault="00F059F2" w:rsidP="00D371C2">
            <w:pPr>
              <w:rPr>
                <w:rFonts w:ascii="Arial" w:hAnsi="Arial" w:cs="Arial"/>
                <w:sz w:val="20"/>
                <w:szCs w:val="20"/>
              </w:rPr>
            </w:pPr>
          </w:p>
        </w:tc>
        <w:tc>
          <w:tcPr>
            <w:tcW w:w="0" w:type="auto"/>
            <w:gridSpan w:val="2"/>
            <w:tcMar>
              <w:top w:w="100" w:type="dxa"/>
              <w:left w:w="100" w:type="dxa"/>
              <w:bottom w:w="100" w:type="dxa"/>
              <w:right w:w="100" w:type="dxa"/>
            </w:tcMar>
            <w:hideMark/>
          </w:tcPr>
          <w:p w14:paraId="25C1316B" w14:textId="77777777" w:rsidR="00F059F2" w:rsidRPr="00D371C2" w:rsidRDefault="00F059F2" w:rsidP="00D371C2">
            <w:pPr>
              <w:rPr>
                <w:rFonts w:ascii="Arial" w:hAnsi="Arial" w:cs="Arial"/>
                <w:sz w:val="20"/>
                <w:szCs w:val="20"/>
              </w:rPr>
            </w:pPr>
          </w:p>
        </w:tc>
      </w:tr>
    </w:tbl>
    <w:p w14:paraId="10BE856F" w14:textId="7DB81E73" w:rsidR="00967DE5" w:rsidRDefault="00F059F2" w:rsidP="00F059F2">
      <w:pPr>
        <w:spacing w:after="240"/>
      </w:pPr>
      <w:r w:rsidRPr="00F059F2">
        <w:br/>
      </w:r>
      <w:r w:rsidRPr="00F059F2">
        <w:br/>
      </w:r>
      <w:r w:rsidR="00967DE5">
        <w:br w:type="page"/>
      </w:r>
    </w:p>
    <w:p w14:paraId="7811AB4B" w14:textId="77777777" w:rsidR="00F059F2" w:rsidRPr="00F059F2" w:rsidRDefault="00F059F2" w:rsidP="00F059F2">
      <w:pPr>
        <w:spacing w:after="200"/>
        <w:jc w:val="center"/>
        <w:rPr>
          <w:b/>
          <w:bCs/>
        </w:rPr>
      </w:pPr>
      <w:r w:rsidRPr="00F059F2">
        <w:rPr>
          <w:rFonts w:ascii="Arial" w:hAnsi="Arial" w:cs="Arial"/>
          <w:b/>
          <w:bCs/>
          <w:i/>
          <w:iCs/>
          <w:color w:val="000000"/>
          <w:sz w:val="20"/>
          <w:szCs w:val="20"/>
        </w:rPr>
        <w:lastRenderedPageBreak/>
        <w:t>ADENDO V - QUANTITATIVO DE MEDALHAS DE PORTUGUÊS PARA ENTREGA NAS DIRETORIAS DE ENSINO.</w:t>
      </w:r>
    </w:p>
    <w:tbl>
      <w:tblPr>
        <w:tblW w:w="0" w:type="auto"/>
        <w:tblCellMar>
          <w:top w:w="15" w:type="dxa"/>
          <w:left w:w="15" w:type="dxa"/>
          <w:bottom w:w="15" w:type="dxa"/>
          <w:right w:w="15" w:type="dxa"/>
        </w:tblCellMar>
        <w:tblLook w:val="04A0" w:firstRow="1" w:lastRow="0" w:firstColumn="1" w:lastColumn="0" w:noHBand="0" w:noVBand="1"/>
      </w:tblPr>
      <w:tblGrid>
        <w:gridCol w:w="2639"/>
        <w:gridCol w:w="2296"/>
        <w:gridCol w:w="2195"/>
        <w:gridCol w:w="2271"/>
        <w:gridCol w:w="166"/>
        <w:gridCol w:w="206"/>
      </w:tblGrid>
      <w:tr w:rsidR="00F059F2" w:rsidRPr="00F059F2" w14:paraId="5F57AE44" w14:textId="77777777" w:rsidTr="00275377">
        <w:trPr>
          <w:trHeight w:val="20"/>
        </w:trPr>
        <w:tc>
          <w:tcPr>
            <w:tcW w:w="0" w:type="auto"/>
            <w:vMerge w:val="restart"/>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hideMark/>
          </w:tcPr>
          <w:p w14:paraId="7049AE6B" w14:textId="77777777" w:rsidR="00F059F2" w:rsidRPr="00F059F2" w:rsidRDefault="00F059F2" w:rsidP="00F059F2">
            <w:pPr>
              <w:jc w:val="center"/>
              <w:rPr>
                <w:rFonts w:ascii="Arial" w:hAnsi="Arial" w:cs="Arial"/>
                <w:b/>
                <w:bCs/>
                <w:sz w:val="20"/>
                <w:szCs w:val="20"/>
              </w:rPr>
            </w:pPr>
            <w:r w:rsidRPr="00F059F2">
              <w:rPr>
                <w:rFonts w:ascii="Arial" w:hAnsi="Arial" w:cs="Arial"/>
                <w:b/>
                <w:bCs/>
                <w:i/>
                <w:iCs/>
                <w:color w:val="000000"/>
                <w:sz w:val="20"/>
                <w:szCs w:val="20"/>
              </w:rPr>
              <w:t>DIRETORIA DE ENSINO</w:t>
            </w:r>
          </w:p>
        </w:tc>
        <w:tc>
          <w:tcPr>
            <w:tcW w:w="0" w:type="auto"/>
            <w:vMerge w:val="restart"/>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hideMark/>
          </w:tcPr>
          <w:p w14:paraId="55B53183" w14:textId="77777777" w:rsidR="00F059F2" w:rsidRPr="00F059F2" w:rsidRDefault="00F059F2" w:rsidP="00F059F2">
            <w:pPr>
              <w:jc w:val="center"/>
              <w:rPr>
                <w:rFonts w:ascii="Arial" w:hAnsi="Arial" w:cs="Arial"/>
                <w:b/>
                <w:bCs/>
                <w:sz w:val="20"/>
                <w:szCs w:val="20"/>
              </w:rPr>
            </w:pPr>
            <w:r w:rsidRPr="00F059F2">
              <w:rPr>
                <w:rFonts w:ascii="Arial" w:hAnsi="Arial" w:cs="Arial"/>
                <w:b/>
                <w:bCs/>
                <w:i/>
                <w:iCs/>
                <w:color w:val="000000"/>
                <w:sz w:val="20"/>
                <w:szCs w:val="20"/>
              </w:rPr>
              <w:t>Medalhas de Ouro Português -Tipo 2</w:t>
            </w:r>
          </w:p>
        </w:tc>
        <w:tc>
          <w:tcPr>
            <w:tcW w:w="0" w:type="auto"/>
            <w:vMerge w:val="restart"/>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hideMark/>
          </w:tcPr>
          <w:p w14:paraId="23394522" w14:textId="77777777" w:rsidR="00F059F2" w:rsidRPr="00F059F2" w:rsidRDefault="00F059F2" w:rsidP="00F059F2">
            <w:pPr>
              <w:jc w:val="center"/>
              <w:rPr>
                <w:rFonts w:ascii="Arial" w:hAnsi="Arial" w:cs="Arial"/>
                <w:b/>
                <w:bCs/>
                <w:sz w:val="20"/>
                <w:szCs w:val="20"/>
              </w:rPr>
            </w:pPr>
            <w:r w:rsidRPr="00F059F2">
              <w:rPr>
                <w:rFonts w:ascii="Arial" w:hAnsi="Arial" w:cs="Arial"/>
                <w:b/>
                <w:bCs/>
                <w:i/>
                <w:iCs/>
                <w:color w:val="000000"/>
                <w:sz w:val="20"/>
                <w:szCs w:val="20"/>
              </w:rPr>
              <w:t>Medalhas prata Português - Tipo 2</w:t>
            </w:r>
          </w:p>
        </w:tc>
        <w:tc>
          <w:tcPr>
            <w:tcW w:w="0" w:type="auto"/>
            <w:vMerge w:val="restart"/>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hideMark/>
          </w:tcPr>
          <w:p w14:paraId="671DFB52" w14:textId="77777777" w:rsidR="00F059F2" w:rsidRPr="00F059F2" w:rsidRDefault="00F059F2" w:rsidP="00F059F2">
            <w:pPr>
              <w:jc w:val="center"/>
              <w:rPr>
                <w:rFonts w:ascii="Arial" w:hAnsi="Arial" w:cs="Arial"/>
                <w:b/>
                <w:bCs/>
                <w:sz w:val="20"/>
                <w:szCs w:val="20"/>
              </w:rPr>
            </w:pPr>
            <w:r w:rsidRPr="00F059F2">
              <w:rPr>
                <w:rFonts w:ascii="Arial" w:hAnsi="Arial" w:cs="Arial"/>
                <w:b/>
                <w:bCs/>
                <w:i/>
                <w:iCs/>
                <w:color w:val="000000"/>
                <w:sz w:val="20"/>
                <w:szCs w:val="20"/>
              </w:rPr>
              <w:t>Medalhas bronze Português - Tipo 2</w:t>
            </w:r>
          </w:p>
        </w:tc>
        <w:tc>
          <w:tcPr>
            <w:tcW w:w="0" w:type="auto"/>
            <w:tcBorders>
              <w:left w:val="single" w:sz="6" w:space="0" w:color="000000"/>
            </w:tcBorders>
            <w:hideMark/>
          </w:tcPr>
          <w:p w14:paraId="043F6E0E" w14:textId="77777777" w:rsidR="00F059F2" w:rsidRPr="00F059F2" w:rsidRDefault="00F059F2" w:rsidP="00F059F2">
            <w:pPr>
              <w:jc w:val="center"/>
              <w:rPr>
                <w:rFonts w:ascii="Arial" w:hAnsi="Arial" w:cs="Arial"/>
                <w:b/>
                <w:bCs/>
                <w:sz w:val="20"/>
                <w:szCs w:val="20"/>
              </w:rPr>
            </w:pPr>
            <w:r w:rsidRPr="00F059F2">
              <w:rPr>
                <w:rFonts w:ascii="Arial" w:hAnsi="Arial" w:cs="Arial"/>
                <w:b/>
                <w:bCs/>
                <w:i/>
                <w:iCs/>
                <w:color w:val="000000"/>
                <w:sz w:val="20"/>
                <w:szCs w:val="20"/>
              </w:rPr>
              <w:t> </w:t>
            </w:r>
          </w:p>
        </w:tc>
        <w:tc>
          <w:tcPr>
            <w:tcW w:w="0" w:type="auto"/>
            <w:tcMar>
              <w:top w:w="100" w:type="dxa"/>
              <w:left w:w="100" w:type="dxa"/>
              <w:bottom w:w="100" w:type="dxa"/>
              <w:right w:w="100" w:type="dxa"/>
            </w:tcMar>
            <w:hideMark/>
          </w:tcPr>
          <w:p w14:paraId="106DCCD5" w14:textId="77777777" w:rsidR="00F059F2" w:rsidRPr="00F059F2" w:rsidRDefault="00F059F2" w:rsidP="00F059F2">
            <w:pPr>
              <w:rPr>
                <w:rFonts w:ascii="Arial" w:hAnsi="Arial" w:cs="Arial"/>
                <w:sz w:val="20"/>
                <w:szCs w:val="20"/>
              </w:rPr>
            </w:pPr>
          </w:p>
        </w:tc>
      </w:tr>
      <w:tr w:rsidR="00F059F2" w:rsidRPr="00F059F2" w14:paraId="7D029B49" w14:textId="77777777" w:rsidTr="00275377">
        <w:trPr>
          <w:trHeight w:val="20"/>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41C54AF5" w14:textId="77777777" w:rsidR="00F059F2" w:rsidRPr="00F059F2" w:rsidRDefault="00F059F2" w:rsidP="00F059F2">
            <w:pPr>
              <w:rPr>
                <w:rFonts w:ascii="Arial" w:hAnsi="Arial" w:cs="Arial"/>
                <w:b/>
                <w:bCs/>
                <w:sz w:val="20"/>
                <w:szCs w:val="20"/>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48D97431" w14:textId="77777777" w:rsidR="00F059F2" w:rsidRPr="00F059F2" w:rsidRDefault="00F059F2" w:rsidP="00F059F2">
            <w:pPr>
              <w:rPr>
                <w:rFonts w:ascii="Arial" w:hAnsi="Arial" w:cs="Arial"/>
                <w:b/>
                <w:bCs/>
                <w:sz w:val="20"/>
                <w:szCs w:val="20"/>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594B57D0" w14:textId="77777777" w:rsidR="00F059F2" w:rsidRPr="00F059F2" w:rsidRDefault="00F059F2" w:rsidP="00F059F2">
            <w:pPr>
              <w:rPr>
                <w:rFonts w:ascii="Arial" w:hAnsi="Arial" w:cs="Arial"/>
                <w:b/>
                <w:bCs/>
                <w:sz w:val="20"/>
                <w:szCs w:val="20"/>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3A74A280" w14:textId="77777777" w:rsidR="00F059F2" w:rsidRPr="00F059F2" w:rsidRDefault="00F059F2" w:rsidP="00F059F2">
            <w:pPr>
              <w:rPr>
                <w:rFonts w:ascii="Arial" w:hAnsi="Arial" w:cs="Arial"/>
                <w:b/>
                <w:bCs/>
                <w:sz w:val="20"/>
                <w:szCs w:val="20"/>
              </w:rPr>
            </w:pPr>
          </w:p>
        </w:tc>
        <w:tc>
          <w:tcPr>
            <w:tcW w:w="0" w:type="auto"/>
            <w:tcBorders>
              <w:left w:val="single" w:sz="6" w:space="0" w:color="000000"/>
            </w:tcBorders>
            <w:tcMar>
              <w:top w:w="0" w:type="dxa"/>
              <w:left w:w="80" w:type="dxa"/>
              <w:bottom w:w="0" w:type="dxa"/>
              <w:right w:w="80" w:type="dxa"/>
            </w:tcMar>
            <w:vAlign w:val="bottom"/>
            <w:hideMark/>
          </w:tcPr>
          <w:p w14:paraId="278ADD78" w14:textId="77777777" w:rsidR="00F059F2" w:rsidRPr="00F059F2" w:rsidRDefault="00F059F2" w:rsidP="00F059F2">
            <w:pPr>
              <w:rPr>
                <w:rFonts w:ascii="Arial" w:hAnsi="Arial" w:cs="Arial"/>
                <w:b/>
                <w:bCs/>
                <w:sz w:val="20"/>
                <w:szCs w:val="20"/>
              </w:rPr>
            </w:pPr>
          </w:p>
        </w:tc>
        <w:tc>
          <w:tcPr>
            <w:tcW w:w="0" w:type="auto"/>
            <w:tcMar>
              <w:top w:w="100" w:type="dxa"/>
              <w:left w:w="100" w:type="dxa"/>
              <w:bottom w:w="100" w:type="dxa"/>
              <w:right w:w="100" w:type="dxa"/>
            </w:tcMar>
            <w:hideMark/>
          </w:tcPr>
          <w:p w14:paraId="155F1DB0" w14:textId="77777777" w:rsidR="00F059F2" w:rsidRPr="00F059F2" w:rsidRDefault="00F059F2" w:rsidP="00F059F2">
            <w:pPr>
              <w:rPr>
                <w:rFonts w:ascii="Arial" w:hAnsi="Arial" w:cs="Arial"/>
                <w:sz w:val="20"/>
                <w:szCs w:val="20"/>
              </w:rPr>
            </w:pPr>
          </w:p>
        </w:tc>
      </w:tr>
      <w:tr w:rsidR="00F059F2" w:rsidRPr="00F059F2" w14:paraId="7E5C3154"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hideMark/>
          </w:tcPr>
          <w:p w14:paraId="680C421E"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ADAMANTINA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hideMark/>
          </w:tcPr>
          <w:p w14:paraId="395169D1"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137</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3554681"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206</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97E7297"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442</w:t>
            </w:r>
          </w:p>
        </w:tc>
        <w:tc>
          <w:tcPr>
            <w:tcW w:w="0" w:type="auto"/>
            <w:tcBorders>
              <w:left w:val="single" w:sz="6" w:space="0" w:color="000000"/>
            </w:tcBorders>
            <w:tcMar>
              <w:top w:w="0" w:type="dxa"/>
              <w:left w:w="80" w:type="dxa"/>
              <w:bottom w:w="0" w:type="dxa"/>
              <w:right w:w="80" w:type="dxa"/>
            </w:tcMar>
            <w:hideMark/>
          </w:tcPr>
          <w:p w14:paraId="02FEFFC0"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0BA61ABB" w14:textId="77777777" w:rsidR="00F059F2" w:rsidRPr="00F059F2" w:rsidRDefault="00F059F2" w:rsidP="00F059F2">
            <w:pPr>
              <w:rPr>
                <w:rFonts w:ascii="Arial" w:hAnsi="Arial" w:cs="Arial"/>
                <w:sz w:val="20"/>
                <w:szCs w:val="20"/>
              </w:rPr>
            </w:pPr>
          </w:p>
        </w:tc>
      </w:tr>
      <w:tr w:rsidR="00F059F2" w:rsidRPr="00F059F2" w14:paraId="38618511"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1DD5998"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AMERICANA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3C2F11E"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258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8A8B7A8"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395</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B9A84DE"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846</w:t>
            </w:r>
          </w:p>
        </w:tc>
        <w:tc>
          <w:tcPr>
            <w:tcW w:w="0" w:type="auto"/>
            <w:tcBorders>
              <w:left w:val="single" w:sz="6" w:space="0" w:color="000000"/>
            </w:tcBorders>
            <w:tcMar>
              <w:top w:w="0" w:type="dxa"/>
              <w:left w:w="80" w:type="dxa"/>
              <w:bottom w:w="0" w:type="dxa"/>
              <w:right w:w="80" w:type="dxa"/>
            </w:tcMar>
            <w:hideMark/>
          </w:tcPr>
          <w:p w14:paraId="31E81483"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2F67B397" w14:textId="77777777" w:rsidR="00F059F2" w:rsidRPr="00F059F2" w:rsidRDefault="00F059F2" w:rsidP="00F059F2">
            <w:pPr>
              <w:rPr>
                <w:rFonts w:ascii="Arial" w:hAnsi="Arial" w:cs="Arial"/>
                <w:sz w:val="20"/>
                <w:szCs w:val="20"/>
              </w:rPr>
            </w:pPr>
          </w:p>
        </w:tc>
      </w:tr>
      <w:tr w:rsidR="00F059F2" w:rsidRPr="00F059F2" w14:paraId="1DB7248D"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03AB585"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ANDRADINA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75268B6"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111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F87ED33"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169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CA3AA9F"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362</w:t>
            </w:r>
          </w:p>
        </w:tc>
        <w:tc>
          <w:tcPr>
            <w:tcW w:w="0" w:type="auto"/>
            <w:tcBorders>
              <w:left w:val="single" w:sz="6" w:space="0" w:color="000000"/>
            </w:tcBorders>
            <w:tcMar>
              <w:top w:w="0" w:type="dxa"/>
              <w:left w:w="80" w:type="dxa"/>
              <w:bottom w:w="0" w:type="dxa"/>
              <w:right w:w="80" w:type="dxa"/>
            </w:tcMar>
            <w:hideMark/>
          </w:tcPr>
          <w:p w14:paraId="3DD58196"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42D91994" w14:textId="77777777" w:rsidR="00F059F2" w:rsidRPr="00F059F2" w:rsidRDefault="00F059F2" w:rsidP="00F059F2">
            <w:pPr>
              <w:rPr>
                <w:rFonts w:ascii="Arial" w:hAnsi="Arial" w:cs="Arial"/>
                <w:sz w:val="20"/>
                <w:szCs w:val="20"/>
              </w:rPr>
            </w:pPr>
          </w:p>
        </w:tc>
      </w:tr>
      <w:tr w:rsidR="00F059F2" w:rsidRPr="00F059F2" w14:paraId="00C6F4F9"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601EA46"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APIAI</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28549FB"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88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E74181F"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106</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6CE335B"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227</w:t>
            </w:r>
          </w:p>
        </w:tc>
        <w:tc>
          <w:tcPr>
            <w:tcW w:w="0" w:type="auto"/>
            <w:tcBorders>
              <w:left w:val="single" w:sz="6" w:space="0" w:color="000000"/>
            </w:tcBorders>
            <w:tcMar>
              <w:top w:w="0" w:type="dxa"/>
              <w:left w:w="80" w:type="dxa"/>
              <w:bottom w:w="0" w:type="dxa"/>
              <w:right w:w="80" w:type="dxa"/>
            </w:tcMar>
            <w:hideMark/>
          </w:tcPr>
          <w:p w14:paraId="1F94F896"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311153C2" w14:textId="77777777" w:rsidR="00F059F2" w:rsidRPr="00F059F2" w:rsidRDefault="00F059F2" w:rsidP="00F059F2">
            <w:pPr>
              <w:rPr>
                <w:rFonts w:ascii="Arial" w:hAnsi="Arial" w:cs="Arial"/>
                <w:sz w:val="20"/>
                <w:szCs w:val="20"/>
              </w:rPr>
            </w:pPr>
          </w:p>
        </w:tc>
      </w:tr>
      <w:tr w:rsidR="00F059F2" w:rsidRPr="00F059F2" w14:paraId="3AFC0F39"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BB0B079"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ARACATUBA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46EFEC0"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147</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1300D99"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231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B869E8C"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497</w:t>
            </w:r>
          </w:p>
        </w:tc>
        <w:tc>
          <w:tcPr>
            <w:tcW w:w="0" w:type="auto"/>
            <w:tcBorders>
              <w:left w:val="single" w:sz="6" w:space="0" w:color="000000"/>
            </w:tcBorders>
            <w:tcMar>
              <w:top w:w="0" w:type="dxa"/>
              <w:left w:w="80" w:type="dxa"/>
              <w:bottom w:w="0" w:type="dxa"/>
              <w:right w:w="80" w:type="dxa"/>
            </w:tcMar>
            <w:hideMark/>
          </w:tcPr>
          <w:p w14:paraId="467D0CEB"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466565B8" w14:textId="77777777" w:rsidR="00F059F2" w:rsidRPr="00F059F2" w:rsidRDefault="00F059F2" w:rsidP="00F059F2">
            <w:pPr>
              <w:rPr>
                <w:rFonts w:ascii="Arial" w:hAnsi="Arial" w:cs="Arial"/>
                <w:sz w:val="20"/>
                <w:szCs w:val="20"/>
              </w:rPr>
            </w:pPr>
          </w:p>
        </w:tc>
      </w:tr>
      <w:tr w:rsidR="00F059F2" w:rsidRPr="00F059F2" w14:paraId="45763F9A"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2E0CD34"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ARARAQUARA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52D3961"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183</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2FF10E3"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281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E37955B"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602</w:t>
            </w:r>
          </w:p>
        </w:tc>
        <w:tc>
          <w:tcPr>
            <w:tcW w:w="0" w:type="auto"/>
            <w:tcBorders>
              <w:left w:val="single" w:sz="6" w:space="0" w:color="000000"/>
            </w:tcBorders>
            <w:tcMar>
              <w:top w:w="0" w:type="dxa"/>
              <w:left w:w="80" w:type="dxa"/>
              <w:bottom w:w="0" w:type="dxa"/>
              <w:right w:w="80" w:type="dxa"/>
            </w:tcMar>
            <w:hideMark/>
          </w:tcPr>
          <w:p w14:paraId="25698313"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5BD64086" w14:textId="77777777" w:rsidR="00F059F2" w:rsidRPr="00F059F2" w:rsidRDefault="00F059F2" w:rsidP="00F059F2">
            <w:pPr>
              <w:rPr>
                <w:rFonts w:ascii="Arial" w:hAnsi="Arial" w:cs="Arial"/>
                <w:sz w:val="20"/>
                <w:szCs w:val="20"/>
              </w:rPr>
            </w:pPr>
          </w:p>
        </w:tc>
      </w:tr>
      <w:tr w:rsidR="00F059F2" w:rsidRPr="00F059F2" w14:paraId="6E730BC8"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472D880"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ASSIS</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4E8935F"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153</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96A7A6F"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230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4E79C69"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491</w:t>
            </w:r>
          </w:p>
        </w:tc>
        <w:tc>
          <w:tcPr>
            <w:tcW w:w="0" w:type="auto"/>
            <w:tcBorders>
              <w:left w:val="single" w:sz="6" w:space="0" w:color="000000"/>
            </w:tcBorders>
            <w:tcMar>
              <w:top w:w="0" w:type="dxa"/>
              <w:left w:w="80" w:type="dxa"/>
              <w:bottom w:w="0" w:type="dxa"/>
              <w:right w:w="80" w:type="dxa"/>
            </w:tcMar>
            <w:hideMark/>
          </w:tcPr>
          <w:p w14:paraId="546848CD"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3FBDC673" w14:textId="77777777" w:rsidR="00F059F2" w:rsidRPr="00F059F2" w:rsidRDefault="00F059F2" w:rsidP="00F059F2">
            <w:pPr>
              <w:rPr>
                <w:rFonts w:ascii="Arial" w:hAnsi="Arial" w:cs="Arial"/>
                <w:sz w:val="20"/>
                <w:szCs w:val="20"/>
              </w:rPr>
            </w:pPr>
          </w:p>
        </w:tc>
      </w:tr>
      <w:tr w:rsidR="00F059F2" w:rsidRPr="00F059F2" w14:paraId="42901EF7"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E97E7F9"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AVARE</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4AB2016"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120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3FAC3A9"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186</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630F1CD"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398</w:t>
            </w:r>
          </w:p>
        </w:tc>
        <w:tc>
          <w:tcPr>
            <w:tcW w:w="0" w:type="auto"/>
            <w:tcBorders>
              <w:left w:val="single" w:sz="6" w:space="0" w:color="000000"/>
            </w:tcBorders>
            <w:tcMar>
              <w:top w:w="0" w:type="dxa"/>
              <w:left w:w="80" w:type="dxa"/>
              <w:bottom w:w="0" w:type="dxa"/>
              <w:right w:w="80" w:type="dxa"/>
            </w:tcMar>
            <w:hideMark/>
          </w:tcPr>
          <w:p w14:paraId="7EB92348"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1F8B6AE2" w14:textId="77777777" w:rsidR="00F059F2" w:rsidRPr="00F059F2" w:rsidRDefault="00F059F2" w:rsidP="00F059F2">
            <w:pPr>
              <w:rPr>
                <w:rFonts w:ascii="Arial" w:hAnsi="Arial" w:cs="Arial"/>
                <w:sz w:val="20"/>
                <w:szCs w:val="20"/>
              </w:rPr>
            </w:pPr>
          </w:p>
        </w:tc>
      </w:tr>
      <w:tr w:rsidR="00F059F2" w:rsidRPr="00F059F2" w14:paraId="5520E099"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E00D2C8"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BARRETOS</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0A30F75"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143</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A94DC50"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218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BD4B69C"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467</w:t>
            </w:r>
          </w:p>
        </w:tc>
        <w:tc>
          <w:tcPr>
            <w:tcW w:w="0" w:type="auto"/>
            <w:tcBorders>
              <w:left w:val="single" w:sz="6" w:space="0" w:color="000000"/>
            </w:tcBorders>
            <w:tcMar>
              <w:top w:w="0" w:type="dxa"/>
              <w:left w:w="80" w:type="dxa"/>
              <w:bottom w:w="0" w:type="dxa"/>
              <w:right w:w="80" w:type="dxa"/>
            </w:tcMar>
            <w:hideMark/>
          </w:tcPr>
          <w:p w14:paraId="2A6E7ECD"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6C034953" w14:textId="77777777" w:rsidR="00F059F2" w:rsidRPr="00F059F2" w:rsidRDefault="00F059F2" w:rsidP="00F059F2">
            <w:pPr>
              <w:rPr>
                <w:rFonts w:ascii="Arial" w:hAnsi="Arial" w:cs="Arial"/>
                <w:sz w:val="20"/>
                <w:szCs w:val="20"/>
              </w:rPr>
            </w:pPr>
          </w:p>
        </w:tc>
      </w:tr>
      <w:tr w:rsidR="00F059F2" w:rsidRPr="00F059F2" w14:paraId="000EC7A2"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95539B4"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BAURU</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5938C5B"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320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87C29FF"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490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E63D230"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1049</w:t>
            </w:r>
          </w:p>
        </w:tc>
        <w:tc>
          <w:tcPr>
            <w:tcW w:w="0" w:type="auto"/>
            <w:tcBorders>
              <w:left w:val="single" w:sz="6" w:space="0" w:color="000000"/>
            </w:tcBorders>
            <w:tcMar>
              <w:top w:w="0" w:type="dxa"/>
              <w:left w:w="80" w:type="dxa"/>
              <w:bottom w:w="0" w:type="dxa"/>
              <w:right w:w="80" w:type="dxa"/>
            </w:tcMar>
            <w:hideMark/>
          </w:tcPr>
          <w:p w14:paraId="768337E7"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2304892A" w14:textId="77777777" w:rsidR="00F059F2" w:rsidRPr="00F059F2" w:rsidRDefault="00F059F2" w:rsidP="00F059F2">
            <w:pPr>
              <w:rPr>
                <w:rFonts w:ascii="Arial" w:hAnsi="Arial" w:cs="Arial"/>
                <w:sz w:val="20"/>
                <w:szCs w:val="20"/>
              </w:rPr>
            </w:pPr>
          </w:p>
        </w:tc>
      </w:tr>
      <w:tr w:rsidR="00F059F2" w:rsidRPr="00F059F2" w14:paraId="59157CFC"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20D4E3E"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BIRIGUI</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37F89CC"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108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ED64674"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170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D59A6D5"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365</w:t>
            </w:r>
          </w:p>
        </w:tc>
        <w:tc>
          <w:tcPr>
            <w:tcW w:w="0" w:type="auto"/>
            <w:tcBorders>
              <w:left w:val="single" w:sz="6" w:space="0" w:color="000000"/>
            </w:tcBorders>
            <w:tcMar>
              <w:top w:w="0" w:type="dxa"/>
              <w:left w:w="80" w:type="dxa"/>
              <w:bottom w:w="0" w:type="dxa"/>
              <w:right w:w="80" w:type="dxa"/>
            </w:tcMar>
            <w:hideMark/>
          </w:tcPr>
          <w:p w14:paraId="2362194A"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0570F28B" w14:textId="77777777" w:rsidR="00F059F2" w:rsidRPr="00F059F2" w:rsidRDefault="00F059F2" w:rsidP="00F059F2">
            <w:pPr>
              <w:rPr>
                <w:rFonts w:ascii="Arial" w:hAnsi="Arial" w:cs="Arial"/>
                <w:sz w:val="20"/>
                <w:szCs w:val="20"/>
              </w:rPr>
            </w:pPr>
          </w:p>
        </w:tc>
      </w:tr>
      <w:tr w:rsidR="00F059F2" w:rsidRPr="00F059F2" w14:paraId="3E5EA987"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868BC1F"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BOTUCATU</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505AC4E"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164</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5B00B45"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255</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DAD3539"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548</w:t>
            </w:r>
          </w:p>
        </w:tc>
        <w:tc>
          <w:tcPr>
            <w:tcW w:w="0" w:type="auto"/>
            <w:tcBorders>
              <w:left w:val="single" w:sz="6" w:space="0" w:color="000000"/>
            </w:tcBorders>
            <w:tcMar>
              <w:top w:w="0" w:type="dxa"/>
              <w:left w:w="80" w:type="dxa"/>
              <w:bottom w:w="0" w:type="dxa"/>
              <w:right w:w="80" w:type="dxa"/>
            </w:tcMar>
            <w:hideMark/>
          </w:tcPr>
          <w:p w14:paraId="58DFBFC5"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1ACCD045" w14:textId="77777777" w:rsidR="00F059F2" w:rsidRPr="00F059F2" w:rsidRDefault="00F059F2" w:rsidP="00F059F2">
            <w:pPr>
              <w:rPr>
                <w:rFonts w:ascii="Arial" w:hAnsi="Arial" w:cs="Arial"/>
                <w:sz w:val="20"/>
                <w:szCs w:val="20"/>
              </w:rPr>
            </w:pPr>
          </w:p>
        </w:tc>
      </w:tr>
      <w:tr w:rsidR="00F059F2" w:rsidRPr="00F059F2" w14:paraId="44694278"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09A7E4D"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BRAGANCA PAULISTA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1EC3D24"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320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EF280DE"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504</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846A8FA"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1080</w:t>
            </w:r>
          </w:p>
        </w:tc>
        <w:tc>
          <w:tcPr>
            <w:tcW w:w="0" w:type="auto"/>
            <w:tcBorders>
              <w:left w:val="single" w:sz="6" w:space="0" w:color="000000"/>
            </w:tcBorders>
            <w:tcMar>
              <w:top w:w="0" w:type="dxa"/>
              <w:left w:w="80" w:type="dxa"/>
              <w:bottom w:w="0" w:type="dxa"/>
              <w:right w:w="80" w:type="dxa"/>
            </w:tcMar>
            <w:hideMark/>
          </w:tcPr>
          <w:p w14:paraId="79CD610C"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57110E95" w14:textId="77777777" w:rsidR="00F059F2" w:rsidRPr="00F059F2" w:rsidRDefault="00F059F2" w:rsidP="00F059F2">
            <w:pPr>
              <w:rPr>
                <w:rFonts w:ascii="Arial" w:hAnsi="Arial" w:cs="Arial"/>
                <w:sz w:val="20"/>
                <w:szCs w:val="20"/>
              </w:rPr>
            </w:pPr>
          </w:p>
        </w:tc>
      </w:tr>
      <w:tr w:rsidR="00F059F2" w:rsidRPr="00F059F2" w14:paraId="4952C64A"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527D55B"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CAIEIRAS</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430BCC8"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450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CC70B63"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730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B0CC0CA"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1565</w:t>
            </w:r>
          </w:p>
        </w:tc>
        <w:tc>
          <w:tcPr>
            <w:tcW w:w="0" w:type="auto"/>
            <w:tcBorders>
              <w:left w:val="single" w:sz="6" w:space="0" w:color="000000"/>
            </w:tcBorders>
            <w:tcMar>
              <w:top w:w="0" w:type="dxa"/>
              <w:left w:w="80" w:type="dxa"/>
              <w:bottom w:w="0" w:type="dxa"/>
              <w:right w:w="80" w:type="dxa"/>
            </w:tcMar>
            <w:hideMark/>
          </w:tcPr>
          <w:p w14:paraId="034CC779"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338D2860" w14:textId="77777777" w:rsidR="00F059F2" w:rsidRPr="00F059F2" w:rsidRDefault="00F059F2" w:rsidP="00F059F2">
            <w:pPr>
              <w:rPr>
                <w:rFonts w:ascii="Arial" w:hAnsi="Arial" w:cs="Arial"/>
                <w:sz w:val="20"/>
                <w:szCs w:val="20"/>
              </w:rPr>
            </w:pPr>
          </w:p>
        </w:tc>
      </w:tr>
      <w:tr w:rsidR="00F059F2" w:rsidRPr="00F059F2" w14:paraId="551A6838"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78DE671"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CAMPINAS LESTE</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9CE438E"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206</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9029BDE"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313</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4226219"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669</w:t>
            </w:r>
          </w:p>
        </w:tc>
        <w:tc>
          <w:tcPr>
            <w:tcW w:w="0" w:type="auto"/>
            <w:tcBorders>
              <w:left w:val="single" w:sz="6" w:space="0" w:color="000000"/>
            </w:tcBorders>
            <w:tcMar>
              <w:top w:w="0" w:type="dxa"/>
              <w:left w:w="80" w:type="dxa"/>
              <w:bottom w:w="0" w:type="dxa"/>
              <w:right w:w="80" w:type="dxa"/>
            </w:tcMar>
            <w:hideMark/>
          </w:tcPr>
          <w:p w14:paraId="161A39BE"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0725EDA4" w14:textId="77777777" w:rsidR="00F059F2" w:rsidRPr="00F059F2" w:rsidRDefault="00F059F2" w:rsidP="00F059F2">
            <w:pPr>
              <w:rPr>
                <w:rFonts w:ascii="Arial" w:hAnsi="Arial" w:cs="Arial"/>
                <w:sz w:val="20"/>
                <w:szCs w:val="20"/>
              </w:rPr>
            </w:pPr>
          </w:p>
        </w:tc>
      </w:tr>
      <w:tr w:rsidR="00F059F2" w:rsidRPr="00F059F2" w14:paraId="40ACAFE9"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11D1CA9"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CAMPINAS OESTE</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4E163F4"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434</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5C43220"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695</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2C3CF16"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1488</w:t>
            </w:r>
          </w:p>
        </w:tc>
        <w:tc>
          <w:tcPr>
            <w:tcW w:w="0" w:type="auto"/>
            <w:tcBorders>
              <w:left w:val="single" w:sz="6" w:space="0" w:color="000000"/>
            </w:tcBorders>
            <w:tcMar>
              <w:top w:w="0" w:type="dxa"/>
              <w:left w:w="80" w:type="dxa"/>
              <w:bottom w:w="0" w:type="dxa"/>
              <w:right w:w="80" w:type="dxa"/>
            </w:tcMar>
            <w:hideMark/>
          </w:tcPr>
          <w:p w14:paraId="0CEC7A8D"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67263ADA" w14:textId="77777777" w:rsidR="00F059F2" w:rsidRPr="00F059F2" w:rsidRDefault="00F059F2" w:rsidP="00F059F2">
            <w:pPr>
              <w:rPr>
                <w:rFonts w:ascii="Arial" w:hAnsi="Arial" w:cs="Arial"/>
                <w:sz w:val="20"/>
                <w:szCs w:val="20"/>
              </w:rPr>
            </w:pPr>
          </w:p>
        </w:tc>
      </w:tr>
      <w:tr w:rsidR="00F059F2" w:rsidRPr="00F059F2" w14:paraId="38889A9D"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BE55B01"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CAPIVARI</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8E11BA3"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243</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EEE3A19"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394</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4378A8E"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842</w:t>
            </w:r>
          </w:p>
        </w:tc>
        <w:tc>
          <w:tcPr>
            <w:tcW w:w="0" w:type="auto"/>
            <w:tcBorders>
              <w:left w:val="single" w:sz="6" w:space="0" w:color="000000"/>
            </w:tcBorders>
            <w:tcMar>
              <w:top w:w="0" w:type="dxa"/>
              <w:left w:w="80" w:type="dxa"/>
              <w:bottom w:w="0" w:type="dxa"/>
              <w:right w:w="80" w:type="dxa"/>
            </w:tcMar>
            <w:hideMark/>
          </w:tcPr>
          <w:p w14:paraId="51CB2946"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79FB4B67" w14:textId="77777777" w:rsidR="00F059F2" w:rsidRPr="00F059F2" w:rsidRDefault="00F059F2" w:rsidP="00F059F2">
            <w:pPr>
              <w:rPr>
                <w:rFonts w:ascii="Arial" w:hAnsi="Arial" w:cs="Arial"/>
                <w:sz w:val="20"/>
                <w:szCs w:val="20"/>
              </w:rPr>
            </w:pPr>
          </w:p>
        </w:tc>
      </w:tr>
      <w:tr w:rsidR="00F059F2" w:rsidRPr="00F059F2" w14:paraId="73E2E239"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BA05DF6"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CARAGUATATUBA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24199E9"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165</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9BA36B8"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249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7D1F7BA"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533</w:t>
            </w:r>
          </w:p>
        </w:tc>
        <w:tc>
          <w:tcPr>
            <w:tcW w:w="0" w:type="auto"/>
            <w:tcBorders>
              <w:left w:val="single" w:sz="6" w:space="0" w:color="000000"/>
            </w:tcBorders>
            <w:tcMar>
              <w:top w:w="0" w:type="dxa"/>
              <w:left w:w="80" w:type="dxa"/>
              <w:bottom w:w="0" w:type="dxa"/>
              <w:right w:w="80" w:type="dxa"/>
            </w:tcMar>
            <w:hideMark/>
          </w:tcPr>
          <w:p w14:paraId="7D1984F7"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570EF53C" w14:textId="77777777" w:rsidR="00F059F2" w:rsidRPr="00F059F2" w:rsidRDefault="00F059F2" w:rsidP="00F059F2">
            <w:pPr>
              <w:rPr>
                <w:rFonts w:ascii="Arial" w:hAnsi="Arial" w:cs="Arial"/>
                <w:sz w:val="20"/>
                <w:szCs w:val="20"/>
              </w:rPr>
            </w:pPr>
          </w:p>
        </w:tc>
      </w:tr>
      <w:tr w:rsidR="00F059F2" w:rsidRPr="00F059F2" w14:paraId="61893BBF"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20DA655"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CARAPICUIBA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0B2EE02"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471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B61A87B"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777</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C8943C9"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1666</w:t>
            </w:r>
          </w:p>
        </w:tc>
        <w:tc>
          <w:tcPr>
            <w:tcW w:w="0" w:type="auto"/>
            <w:tcBorders>
              <w:left w:val="single" w:sz="6" w:space="0" w:color="000000"/>
            </w:tcBorders>
            <w:tcMar>
              <w:top w:w="0" w:type="dxa"/>
              <w:left w:w="80" w:type="dxa"/>
              <w:bottom w:w="0" w:type="dxa"/>
              <w:right w:w="80" w:type="dxa"/>
            </w:tcMar>
            <w:hideMark/>
          </w:tcPr>
          <w:p w14:paraId="18FA4C57"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554F62AC" w14:textId="77777777" w:rsidR="00F059F2" w:rsidRPr="00F059F2" w:rsidRDefault="00F059F2" w:rsidP="00F059F2">
            <w:pPr>
              <w:rPr>
                <w:rFonts w:ascii="Arial" w:hAnsi="Arial" w:cs="Arial"/>
                <w:sz w:val="20"/>
                <w:szCs w:val="20"/>
              </w:rPr>
            </w:pPr>
          </w:p>
        </w:tc>
      </w:tr>
      <w:tr w:rsidR="00F059F2" w:rsidRPr="00F059F2" w14:paraId="39DB68C1"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8C5F15D"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CATANDUVA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CC97AF8"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108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87F2B13"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165</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1A44D79"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355</w:t>
            </w:r>
          </w:p>
        </w:tc>
        <w:tc>
          <w:tcPr>
            <w:tcW w:w="0" w:type="auto"/>
            <w:tcBorders>
              <w:left w:val="single" w:sz="6" w:space="0" w:color="000000"/>
            </w:tcBorders>
            <w:tcMar>
              <w:top w:w="0" w:type="dxa"/>
              <w:left w:w="80" w:type="dxa"/>
              <w:bottom w:w="0" w:type="dxa"/>
              <w:right w:w="80" w:type="dxa"/>
            </w:tcMar>
            <w:hideMark/>
          </w:tcPr>
          <w:p w14:paraId="073CDF12"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45466D49" w14:textId="77777777" w:rsidR="00F059F2" w:rsidRPr="00F059F2" w:rsidRDefault="00F059F2" w:rsidP="00F059F2">
            <w:pPr>
              <w:rPr>
                <w:rFonts w:ascii="Arial" w:hAnsi="Arial" w:cs="Arial"/>
                <w:sz w:val="20"/>
                <w:szCs w:val="20"/>
              </w:rPr>
            </w:pPr>
          </w:p>
        </w:tc>
      </w:tr>
      <w:tr w:rsidR="00F059F2" w:rsidRPr="00F059F2" w14:paraId="4147C44F"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14E88C9"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CENTRO</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CE2443D"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215</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F609AFE"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338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8270360"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725</w:t>
            </w:r>
          </w:p>
        </w:tc>
        <w:tc>
          <w:tcPr>
            <w:tcW w:w="0" w:type="auto"/>
            <w:tcBorders>
              <w:left w:val="single" w:sz="6" w:space="0" w:color="000000"/>
            </w:tcBorders>
            <w:tcMar>
              <w:top w:w="0" w:type="dxa"/>
              <w:left w:w="80" w:type="dxa"/>
              <w:bottom w:w="0" w:type="dxa"/>
              <w:right w:w="80" w:type="dxa"/>
            </w:tcMar>
            <w:hideMark/>
          </w:tcPr>
          <w:p w14:paraId="4BB95284"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1F9F6739" w14:textId="77777777" w:rsidR="00F059F2" w:rsidRPr="00F059F2" w:rsidRDefault="00F059F2" w:rsidP="00F059F2">
            <w:pPr>
              <w:rPr>
                <w:rFonts w:ascii="Arial" w:hAnsi="Arial" w:cs="Arial"/>
                <w:sz w:val="20"/>
                <w:szCs w:val="20"/>
              </w:rPr>
            </w:pPr>
          </w:p>
        </w:tc>
      </w:tr>
      <w:tr w:rsidR="00F059F2" w:rsidRPr="00F059F2" w14:paraId="1B51ECCC"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942D2ED"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CENTRO OESTE</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3A2D233"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233</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866AAFE"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363</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5BAC284"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778</w:t>
            </w:r>
          </w:p>
        </w:tc>
        <w:tc>
          <w:tcPr>
            <w:tcW w:w="0" w:type="auto"/>
            <w:tcBorders>
              <w:left w:val="single" w:sz="6" w:space="0" w:color="000000"/>
            </w:tcBorders>
            <w:tcMar>
              <w:top w:w="0" w:type="dxa"/>
              <w:left w:w="80" w:type="dxa"/>
              <w:bottom w:w="0" w:type="dxa"/>
              <w:right w:w="80" w:type="dxa"/>
            </w:tcMar>
            <w:hideMark/>
          </w:tcPr>
          <w:p w14:paraId="28C51F8A"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2D57C5F4" w14:textId="77777777" w:rsidR="00F059F2" w:rsidRPr="00F059F2" w:rsidRDefault="00F059F2" w:rsidP="00F059F2">
            <w:pPr>
              <w:rPr>
                <w:rFonts w:ascii="Arial" w:hAnsi="Arial" w:cs="Arial"/>
                <w:sz w:val="20"/>
                <w:szCs w:val="20"/>
              </w:rPr>
            </w:pPr>
          </w:p>
        </w:tc>
      </w:tr>
      <w:tr w:rsidR="00F059F2" w:rsidRPr="00F059F2" w14:paraId="4B0AC875"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0F608B4"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CENTRO SUL</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9B8BCE0"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268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F32D542"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414</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C2C36CC"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885</w:t>
            </w:r>
          </w:p>
        </w:tc>
        <w:tc>
          <w:tcPr>
            <w:tcW w:w="0" w:type="auto"/>
            <w:tcBorders>
              <w:left w:val="single" w:sz="6" w:space="0" w:color="000000"/>
            </w:tcBorders>
            <w:tcMar>
              <w:top w:w="0" w:type="dxa"/>
              <w:left w:w="80" w:type="dxa"/>
              <w:bottom w:w="0" w:type="dxa"/>
              <w:right w:w="80" w:type="dxa"/>
            </w:tcMar>
            <w:hideMark/>
          </w:tcPr>
          <w:p w14:paraId="173EE04B"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622F48DA" w14:textId="77777777" w:rsidR="00F059F2" w:rsidRPr="00F059F2" w:rsidRDefault="00F059F2" w:rsidP="00F059F2">
            <w:pPr>
              <w:rPr>
                <w:rFonts w:ascii="Arial" w:hAnsi="Arial" w:cs="Arial"/>
                <w:sz w:val="20"/>
                <w:szCs w:val="20"/>
              </w:rPr>
            </w:pPr>
          </w:p>
        </w:tc>
      </w:tr>
      <w:tr w:rsidR="00F059F2" w:rsidRPr="00F059F2" w14:paraId="19C03760"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7B9149B"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DIADEMA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25871ED"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298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6174F10"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489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740FAF8"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1047</w:t>
            </w:r>
          </w:p>
        </w:tc>
        <w:tc>
          <w:tcPr>
            <w:tcW w:w="0" w:type="auto"/>
            <w:tcBorders>
              <w:left w:val="single" w:sz="6" w:space="0" w:color="000000"/>
            </w:tcBorders>
            <w:tcMar>
              <w:top w:w="0" w:type="dxa"/>
              <w:left w:w="80" w:type="dxa"/>
              <w:bottom w:w="0" w:type="dxa"/>
              <w:right w:w="80" w:type="dxa"/>
            </w:tcMar>
            <w:hideMark/>
          </w:tcPr>
          <w:p w14:paraId="02E8D3FD"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391946DC" w14:textId="77777777" w:rsidR="00F059F2" w:rsidRPr="00F059F2" w:rsidRDefault="00F059F2" w:rsidP="00F059F2">
            <w:pPr>
              <w:rPr>
                <w:rFonts w:ascii="Arial" w:hAnsi="Arial" w:cs="Arial"/>
                <w:sz w:val="20"/>
                <w:szCs w:val="20"/>
              </w:rPr>
            </w:pPr>
          </w:p>
        </w:tc>
      </w:tr>
      <w:tr w:rsidR="00F059F2" w:rsidRPr="00F059F2" w14:paraId="29E95D70"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E1912FF"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FERNANDOPOLIS</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2FAB886"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85</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785B823"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119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FF5C6D2"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254</w:t>
            </w:r>
          </w:p>
        </w:tc>
        <w:tc>
          <w:tcPr>
            <w:tcW w:w="0" w:type="auto"/>
            <w:tcBorders>
              <w:left w:val="single" w:sz="6" w:space="0" w:color="000000"/>
            </w:tcBorders>
            <w:tcMar>
              <w:top w:w="0" w:type="dxa"/>
              <w:left w:w="80" w:type="dxa"/>
              <w:bottom w:w="0" w:type="dxa"/>
              <w:right w:w="80" w:type="dxa"/>
            </w:tcMar>
            <w:hideMark/>
          </w:tcPr>
          <w:p w14:paraId="02D9314C"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6144DD44" w14:textId="77777777" w:rsidR="00F059F2" w:rsidRPr="00F059F2" w:rsidRDefault="00F059F2" w:rsidP="00F059F2">
            <w:pPr>
              <w:rPr>
                <w:rFonts w:ascii="Arial" w:hAnsi="Arial" w:cs="Arial"/>
                <w:sz w:val="20"/>
                <w:szCs w:val="20"/>
              </w:rPr>
            </w:pPr>
          </w:p>
        </w:tc>
      </w:tr>
      <w:tr w:rsidR="00F059F2" w:rsidRPr="00F059F2" w14:paraId="249FD648"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8B25319"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FRANCA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C2AD5DF"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272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25BCC84"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423</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6C1AB35"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907</w:t>
            </w:r>
          </w:p>
        </w:tc>
        <w:tc>
          <w:tcPr>
            <w:tcW w:w="0" w:type="auto"/>
            <w:tcBorders>
              <w:left w:val="single" w:sz="6" w:space="0" w:color="000000"/>
            </w:tcBorders>
            <w:tcMar>
              <w:top w:w="0" w:type="dxa"/>
              <w:left w:w="80" w:type="dxa"/>
              <w:bottom w:w="0" w:type="dxa"/>
              <w:right w:w="80" w:type="dxa"/>
            </w:tcMar>
            <w:hideMark/>
          </w:tcPr>
          <w:p w14:paraId="5ED2067D"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3A4FDB60" w14:textId="77777777" w:rsidR="00F059F2" w:rsidRPr="00F059F2" w:rsidRDefault="00F059F2" w:rsidP="00F059F2">
            <w:pPr>
              <w:rPr>
                <w:rFonts w:ascii="Arial" w:hAnsi="Arial" w:cs="Arial"/>
                <w:sz w:val="20"/>
                <w:szCs w:val="20"/>
              </w:rPr>
            </w:pPr>
          </w:p>
        </w:tc>
      </w:tr>
      <w:tr w:rsidR="00F059F2" w:rsidRPr="00F059F2" w14:paraId="2D0E7A86"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2EC4AEB"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GUARATINGUETA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E02ED24"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204</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1505AC4"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286</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2B6DF20"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611</w:t>
            </w:r>
          </w:p>
        </w:tc>
        <w:tc>
          <w:tcPr>
            <w:tcW w:w="0" w:type="auto"/>
            <w:tcBorders>
              <w:left w:val="single" w:sz="6" w:space="0" w:color="000000"/>
            </w:tcBorders>
            <w:tcMar>
              <w:top w:w="0" w:type="dxa"/>
              <w:left w:w="80" w:type="dxa"/>
              <w:bottom w:w="0" w:type="dxa"/>
              <w:right w:w="80" w:type="dxa"/>
            </w:tcMar>
            <w:hideMark/>
          </w:tcPr>
          <w:p w14:paraId="6C9ACB3A"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097372F9" w14:textId="77777777" w:rsidR="00F059F2" w:rsidRPr="00F059F2" w:rsidRDefault="00F059F2" w:rsidP="00F059F2">
            <w:pPr>
              <w:rPr>
                <w:rFonts w:ascii="Arial" w:hAnsi="Arial" w:cs="Arial"/>
                <w:sz w:val="20"/>
                <w:szCs w:val="20"/>
              </w:rPr>
            </w:pPr>
          </w:p>
        </w:tc>
      </w:tr>
      <w:tr w:rsidR="00F059F2" w:rsidRPr="00F059F2" w14:paraId="6F1BD7FB"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F7F25C6"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GUARULHOS NORTE</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BD8CE28"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527</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769BB54"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853</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E448DD0"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1828</w:t>
            </w:r>
          </w:p>
        </w:tc>
        <w:tc>
          <w:tcPr>
            <w:tcW w:w="0" w:type="auto"/>
            <w:tcBorders>
              <w:left w:val="single" w:sz="6" w:space="0" w:color="000000"/>
            </w:tcBorders>
            <w:tcMar>
              <w:top w:w="0" w:type="dxa"/>
              <w:left w:w="80" w:type="dxa"/>
              <w:bottom w:w="0" w:type="dxa"/>
              <w:right w:w="80" w:type="dxa"/>
            </w:tcMar>
            <w:hideMark/>
          </w:tcPr>
          <w:p w14:paraId="170127A0"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2259EE68" w14:textId="77777777" w:rsidR="00F059F2" w:rsidRPr="00F059F2" w:rsidRDefault="00F059F2" w:rsidP="00F059F2">
            <w:pPr>
              <w:rPr>
                <w:rFonts w:ascii="Arial" w:hAnsi="Arial" w:cs="Arial"/>
                <w:sz w:val="20"/>
                <w:szCs w:val="20"/>
              </w:rPr>
            </w:pPr>
          </w:p>
        </w:tc>
      </w:tr>
      <w:tr w:rsidR="00F059F2" w:rsidRPr="00F059F2" w14:paraId="7C712471"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A39ADF9"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GUARULHOS SUL</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1D3F19D"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459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AE8EACE"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751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484A159"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1608</w:t>
            </w:r>
          </w:p>
        </w:tc>
        <w:tc>
          <w:tcPr>
            <w:tcW w:w="0" w:type="auto"/>
            <w:tcBorders>
              <w:left w:val="single" w:sz="6" w:space="0" w:color="000000"/>
            </w:tcBorders>
            <w:tcMar>
              <w:top w:w="0" w:type="dxa"/>
              <w:left w:w="80" w:type="dxa"/>
              <w:bottom w:w="0" w:type="dxa"/>
              <w:right w:w="80" w:type="dxa"/>
            </w:tcMar>
            <w:hideMark/>
          </w:tcPr>
          <w:p w14:paraId="2F2EBC3C"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2EF808AA" w14:textId="77777777" w:rsidR="00F059F2" w:rsidRPr="00F059F2" w:rsidRDefault="00F059F2" w:rsidP="00F059F2">
            <w:pPr>
              <w:rPr>
                <w:rFonts w:ascii="Arial" w:hAnsi="Arial" w:cs="Arial"/>
                <w:sz w:val="20"/>
                <w:szCs w:val="20"/>
              </w:rPr>
            </w:pPr>
          </w:p>
        </w:tc>
      </w:tr>
      <w:tr w:rsidR="00F059F2" w:rsidRPr="00F059F2" w14:paraId="7C98D19F"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B8FF638"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lastRenderedPageBreak/>
              <w:t>ITAPECERICA DA SERRA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CE57CDC"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249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AF3FECF"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384</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D82FA7A"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825</w:t>
            </w:r>
          </w:p>
        </w:tc>
        <w:tc>
          <w:tcPr>
            <w:tcW w:w="0" w:type="auto"/>
            <w:tcBorders>
              <w:left w:val="single" w:sz="6" w:space="0" w:color="000000"/>
            </w:tcBorders>
            <w:tcMar>
              <w:top w:w="0" w:type="dxa"/>
              <w:left w:w="80" w:type="dxa"/>
              <w:bottom w:w="0" w:type="dxa"/>
              <w:right w:w="80" w:type="dxa"/>
            </w:tcMar>
            <w:hideMark/>
          </w:tcPr>
          <w:p w14:paraId="34D00BC3"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2C6011D5" w14:textId="77777777" w:rsidR="00F059F2" w:rsidRPr="00F059F2" w:rsidRDefault="00F059F2" w:rsidP="00F059F2">
            <w:pPr>
              <w:rPr>
                <w:rFonts w:ascii="Arial" w:hAnsi="Arial" w:cs="Arial"/>
                <w:sz w:val="20"/>
                <w:szCs w:val="20"/>
              </w:rPr>
            </w:pPr>
          </w:p>
        </w:tc>
      </w:tr>
      <w:tr w:rsidR="00F059F2" w:rsidRPr="00F059F2" w14:paraId="546FBDCA"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DAEB847"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ITAPETININGA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2E0247C"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240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BE44E5C"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375</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09F0ACC"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803</w:t>
            </w:r>
          </w:p>
        </w:tc>
        <w:tc>
          <w:tcPr>
            <w:tcW w:w="0" w:type="auto"/>
            <w:tcBorders>
              <w:left w:val="single" w:sz="6" w:space="0" w:color="000000"/>
            </w:tcBorders>
            <w:tcMar>
              <w:top w:w="0" w:type="dxa"/>
              <w:left w:w="80" w:type="dxa"/>
              <w:bottom w:w="0" w:type="dxa"/>
              <w:right w:w="80" w:type="dxa"/>
            </w:tcMar>
            <w:hideMark/>
          </w:tcPr>
          <w:p w14:paraId="606E09C0"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7878FC30" w14:textId="77777777" w:rsidR="00F059F2" w:rsidRPr="00F059F2" w:rsidRDefault="00F059F2" w:rsidP="00F059F2">
            <w:pPr>
              <w:rPr>
                <w:rFonts w:ascii="Arial" w:hAnsi="Arial" w:cs="Arial"/>
                <w:sz w:val="20"/>
                <w:szCs w:val="20"/>
              </w:rPr>
            </w:pPr>
          </w:p>
        </w:tc>
      </w:tr>
      <w:tr w:rsidR="00F059F2" w:rsidRPr="00F059F2" w14:paraId="69D751BA"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DD0CE11"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ITAPEVA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E7E3A4B"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74</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B8F1A1A"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104</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BE91C87"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223</w:t>
            </w:r>
          </w:p>
        </w:tc>
        <w:tc>
          <w:tcPr>
            <w:tcW w:w="0" w:type="auto"/>
            <w:tcBorders>
              <w:left w:val="single" w:sz="6" w:space="0" w:color="000000"/>
            </w:tcBorders>
            <w:tcMar>
              <w:top w:w="0" w:type="dxa"/>
              <w:left w:w="80" w:type="dxa"/>
              <w:bottom w:w="0" w:type="dxa"/>
              <w:right w:w="80" w:type="dxa"/>
            </w:tcMar>
            <w:hideMark/>
          </w:tcPr>
          <w:p w14:paraId="38F85304"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2995908E" w14:textId="77777777" w:rsidR="00F059F2" w:rsidRPr="00F059F2" w:rsidRDefault="00F059F2" w:rsidP="00F059F2">
            <w:pPr>
              <w:rPr>
                <w:rFonts w:ascii="Arial" w:hAnsi="Arial" w:cs="Arial"/>
                <w:sz w:val="20"/>
                <w:szCs w:val="20"/>
              </w:rPr>
            </w:pPr>
          </w:p>
        </w:tc>
      </w:tr>
      <w:tr w:rsidR="00F059F2" w:rsidRPr="00F059F2" w14:paraId="293663E0"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4674AFA"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ITAPEVI</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9B41CB6"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369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DBE14F5"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597</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036E699"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1282</w:t>
            </w:r>
          </w:p>
        </w:tc>
        <w:tc>
          <w:tcPr>
            <w:tcW w:w="0" w:type="auto"/>
            <w:tcBorders>
              <w:left w:val="single" w:sz="6" w:space="0" w:color="000000"/>
            </w:tcBorders>
            <w:tcMar>
              <w:top w:w="0" w:type="dxa"/>
              <w:left w:w="80" w:type="dxa"/>
              <w:bottom w:w="0" w:type="dxa"/>
              <w:right w:w="80" w:type="dxa"/>
            </w:tcMar>
            <w:hideMark/>
          </w:tcPr>
          <w:p w14:paraId="3539757E"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785D2A8D" w14:textId="77777777" w:rsidR="00F059F2" w:rsidRPr="00F059F2" w:rsidRDefault="00F059F2" w:rsidP="00F059F2">
            <w:pPr>
              <w:rPr>
                <w:rFonts w:ascii="Arial" w:hAnsi="Arial" w:cs="Arial"/>
                <w:sz w:val="20"/>
                <w:szCs w:val="20"/>
              </w:rPr>
            </w:pPr>
          </w:p>
        </w:tc>
      </w:tr>
      <w:tr w:rsidR="00F059F2" w:rsidRPr="00F059F2" w14:paraId="6D07C60A"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6A25D92"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ITAQUAQUECETUBA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DEC71AC"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402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2D19FD6"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650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EEDB21B"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1393</w:t>
            </w:r>
          </w:p>
        </w:tc>
        <w:tc>
          <w:tcPr>
            <w:tcW w:w="0" w:type="auto"/>
            <w:tcBorders>
              <w:left w:val="single" w:sz="6" w:space="0" w:color="000000"/>
            </w:tcBorders>
            <w:tcMar>
              <w:top w:w="0" w:type="dxa"/>
              <w:left w:w="80" w:type="dxa"/>
              <w:bottom w:w="0" w:type="dxa"/>
              <w:right w:w="80" w:type="dxa"/>
            </w:tcMar>
            <w:hideMark/>
          </w:tcPr>
          <w:p w14:paraId="6FD675B8"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116F11BA" w14:textId="77777777" w:rsidR="00F059F2" w:rsidRPr="00F059F2" w:rsidRDefault="00F059F2" w:rsidP="00F059F2">
            <w:pPr>
              <w:rPr>
                <w:rFonts w:ascii="Arial" w:hAnsi="Arial" w:cs="Arial"/>
                <w:sz w:val="20"/>
                <w:szCs w:val="20"/>
              </w:rPr>
            </w:pPr>
          </w:p>
        </w:tc>
      </w:tr>
      <w:tr w:rsidR="00F059F2" w:rsidRPr="00F059F2" w14:paraId="2789320E"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E4553AF"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ITARARE</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4A849B3"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78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7202BCC"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108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83D0DCB"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232</w:t>
            </w:r>
          </w:p>
        </w:tc>
        <w:tc>
          <w:tcPr>
            <w:tcW w:w="0" w:type="auto"/>
            <w:tcBorders>
              <w:left w:val="single" w:sz="6" w:space="0" w:color="000000"/>
            </w:tcBorders>
            <w:tcMar>
              <w:top w:w="0" w:type="dxa"/>
              <w:left w:w="80" w:type="dxa"/>
              <w:bottom w:w="0" w:type="dxa"/>
              <w:right w:w="80" w:type="dxa"/>
            </w:tcMar>
            <w:hideMark/>
          </w:tcPr>
          <w:p w14:paraId="39471909"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77984482" w14:textId="77777777" w:rsidR="00F059F2" w:rsidRPr="00F059F2" w:rsidRDefault="00F059F2" w:rsidP="00F059F2">
            <w:pPr>
              <w:rPr>
                <w:rFonts w:ascii="Arial" w:hAnsi="Arial" w:cs="Arial"/>
                <w:sz w:val="20"/>
                <w:szCs w:val="20"/>
              </w:rPr>
            </w:pPr>
          </w:p>
        </w:tc>
      </w:tr>
      <w:tr w:rsidR="00F059F2" w:rsidRPr="00F059F2" w14:paraId="7C2507EA"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551FC41"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ITU</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5473A28"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306</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88EE3A0"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484</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CBF5BD2"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1037</w:t>
            </w:r>
          </w:p>
        </w:tc>
        <w:tc>
          <w:tcPr>
            <w:tcW w:w="0" w:type="auto"/>
            <w:tcBorders>
              <w:left w:val="single" w:sz="6" w:space="0" w:color="000000"/>
            </w:tcBorders>
            <w:tcMar>
              <w:top w:w="0" w:type="dxa"/>
              <w:left w:w="80" w:type="dxa"/>
              <w:bottom w:w="0" w:type="dxa"/>
              <w:right w:w="80" w:type="dxa"/>
            </w:tcMar>
            <w:hideMark/>
          </w:tcPr>
          <w:p w14:paraId="54327A4E"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2F8AD548" w14:textId="77777777" w:rsidR="00F059F2" w:rsidRPr="00F059F2" w:rsidRDefault="00F059F2" w:rsidP="00F059F2">
            <w:pPr>
              <w:rPr>
                <w:rFonts w:ascii="Arial" w:hAnsi="Arial" w:cs="Arial"/>
                <w:sz w:val="20"/>
                <w:szCs w:val="20"/>
              </w:rPr>
            </w:pPr>
          </w:p>
        </w:tc>
      </w:tr>
      <w:tr w:rsidR="00F059F2" w:rsidRPr="00F059F2" w14:paraId="03CDE23C"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3AD9744"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JABOTICABAL</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590DDE7"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121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19DA45C"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189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7B73529"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406</w:t>
            </w:r>
          </w:p>
        </w:tc>
        <w:tc>
          <w:tcPr>
            <w:tcW w:w="0" w:type="auto"/>
            <w:tcBorders>
              <w:left w:val="single" w:sz="6" w:space="0" w:color="000000"/>
            </w:tcBorders>
            <w:tcMar>
              <w:top w:w="0" w:type="dxa"/>
              <w:left w:w="80" w:type="dxa"/>
              <w:bottom w:w="0" w:type="dxa"/>
              <w:right w:w="80" w:type="dxa"/>
            </w:tcMar>
            <w:hideMark/>
          </w:tcPr>
          <w:p w14:paraId="2A7F5AA2"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72C4D28A" w14:textId="77777777" w:rsidR="00F059F2" w:rsidRPr="00F059F2" w:rsidRDefault="00F059F2" w:rsidP="00F059F2">
            <w:pPr>
              <w:rPr>
                <w:rFonts w:ascii="Arial" w:hAnsi="Arial" w:cs="Arial"/>
                <w:sz w:val="20"/>
                <w:szCs w:val="20"/>
              </w:rPr>
            </w:pPr>
          </w:p>
        </w:tc>
      </w:tr>
      <w:tr w:rsidR="00F059F2" w:rsidRPr="00F059F2" w14:paraId="2B67D226"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C6CD312"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JACAREI</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5EA00A7"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307</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D27D977"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477</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CCE790E"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1021</w:t>
            </w:r>
          </w:p>
        </w:tc>
        <w:tc>
          <w:tcPr>
            <w:tcW w:w="0" w:type="auto"/>
            <w:tcBorders>
              <w:left w:val="single" w:sz="6" w:space="0" w:color="000000"/>
            </w:tcBorders>
            <w:tcMar>
              <w:top w:w="0" w:type="dxa"/>
              <w:left w:w="80" w:type="dxa"/>
              <w:bottom w:w="0" w:type="dxa"/>
              <w:right w:w="80" w:type="dxa"/>
            </w:tcMar>
            <w:hideMark/>
          </w:tcPr>
          <w:p w14:paraId="5806EB38"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1C7ABB15" w14:textId="77777777" w:rsidR="00F059F2" w:rsidRPr="00F059F2" w:rsidRDefault="00F059F2" w:rsidP="00F059F2">
            <w:pPr>
              <w:rPr>
                <w:rFonts w:ascii="Arial" w:hAnsi="Arial" w:cs="Arial"/>
                <w:sz w:val="20"/>
                <w:szCs w:val="20"/>
              </w:rPr>
            </w:pPr>
          </w:p>
        </w:tc>
      </w:tr>
      <w:tr w:rsidR="00F059F2" w:rsidRPr="00F059F2" w14:paraId="1AE87052"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8F5B427"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JALES</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50D066D"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105</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FBC374D"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149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2A2452F"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318</w:t>
            </w:r>
          </w:p>
        </w:tc>
        <w:tc>
          <w:tcPr>
            <w:tcW w:w="0" w:type="auto"/>
            <w:tcBorders>
              <w:left w:val="single" w:sz="6" w:space="0" w:color="000000"/>
            </w:tcBorders>
            <w:tcMar>
              <w:top w:w="0" w:type="dxa"/>
              <w:left w:w="80" w:type="dxa"/>
              <w:bottom w:w="0" w:type="dxa"/>
              <w:right w:w="80" w:type="dxa"/>
            </w:tcMar>
            <w:hideMark/>
          </w:tcPr>
          <w:p w14:paraId="06450F78"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226F1795" w14:textId="77777777" w:rsidR="00F059F2" w:rsidRPr="00F059F2" w:rsidRDefault="00F059F2" w:rsidP="00F059F2">
            <w:pPr>
              <w:rPr>
                <w:rFonts w:ascii="Arial" w:hAnsi="Arial" w:cs="Arial"/>
                <w:sz w:val="20"/>
                <w:szCs w:val="20"/>
              </w:rPr>
            </w:pPr>
          </w:p>
        </w:tc>
      </w:tr>
      <w:tr w:rsidR="00F059F2" w:rsidRPr="00F059F2" w14:paraId="1174C5FF"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229AE50"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JAU</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4111990"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221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F0E95BC"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342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D9320D7"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732</w:t>
            </w:r>
          </w:p>
        </w:tc>
        <w:tc>
          <w:tcPr>
            <w:tcW w:w="0" w:type="auto"/>
            <w:tcBorders>
              <w:left w:val="single" w:sz="6" w:space="0" w:color="000000"/>
            </w:tcBorders>
            <w:tcMar>
              <w:top w:w="0" w:type="dxa"/>
              <w:left w:w="80" w:type="dxa"/>
              <w:bottom w:w="0" w:type="dxa"/>
              <w:right w:w="80" w:type="dxa"/>
            </w:tcMar>
            <w:hideMark/>
          </w:tcPr>
          <w:p w14:paraId="105FC641"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45455FB0" w14:textId="77777777" w:rsidR="00F059F2" w:rsidRPr="00F059F2" w:rsidRDefault="00F059F2" w:rsidP="00F059F2">
            <w:pPr>
              <w:rPr>
                <w:rFonts w:ascii="Arial" w:hAnsi="Arial" w:cs="Arial"/>
                <w:sz w:val="20"/>
                <w:szCs w:val="20"/>
              </w:rPr>
            </w:pPr>
          </w:p>
        </w:tc>
      </w:tr>
      <w:tr w:rsidR="00F059F2" w:rsidRPr="00F059F2" w14:paraId="2519787A"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7DC800F"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JOSE BONIFACIO</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12990AB"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137</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29FEC6D"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212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C3DF8A0"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454</w:t>
            </w:r>
          </w:p>
        </w:tc>
        <w:tc>
          <w:tcPr>
            <w:tcW w:w="0" w:type="auto"/>
            <w:tcBorders>
              <w:left w:val="single" w:sz="6" w:space="0" w:color="000000"/>
            </w:tcBorders>
            <w:tcMar>
              <w:top w:w="0" w:type="dxa"/>
              <w:left w:w="80" w:type="dxa"/>
              <w:bottom w:w="0" w:type="dxa"/>
              <w:right w:w="80" w:type="dxa"/>
            </w:tcMar>
            <w:hideMark/>
          </w:tcPr>
          <w:p w14:paraId="6077E299"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723CE491" w14:textId="77777777" w:rsidR="00F059F2" w:rsidRPr="00F059F2" w:rsidRDefault="00F059F2" w:rsidP="00F059F2">
            <w:pPr>
              <w:rPr>
                <w:rFonts w:ascii="Arial" w:hAnsi="Arial" w:cs="Arial"/>
                <w:sz w:val="20"/>
                <w:szCs w:val="20"/>
              </w:rPr>
            </w:pPr>
          </w:p>
        </w:tc>
      </w:tr>
      <w:tr w:rsidR="00F059F2" w:rsidRPr="00F059F2" w14:paraId="16515CDC"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D2FA614"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JUNDIAI</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8032B3B"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501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C9E215D"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801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972F00F"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1717</w:t>
            </w:r>
          </w:p>
        </w:tc>
        <w:tc>
          <w:tcPr>
            <w:tcW w:w="0" w:type="auto"/>
            <w:tcBorders>
              <w:left w:val="single" w:sz="6" w:space="0" w:color="000000"/>
            </w:tcBorders>
            <w:tcMar>
              <w:top w:w="0" w:type="dxa"/>
              <w:left w:w="80" w:type="dxa"/>
              <w:bottom w:w="0" w:type="dxa"/>
              <w:right w:w="80" w:type="dxa"/>
            </w:tcMar>
            <w:hideMark/>
          </w:tcPr>
          <w:p w14:paraId="29705248"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55115E09" w14:textId="77777777" w:rsidR="00F059F2" w:rsidRPr="00F059F2" w:rsidRDefault="00F059F2" w:rsidP="00F059F2">
            <w:pPr>
              <w:rPr>
                <w:rFonts w:ascii="Arial" w:hAnsi="Arial" w:cs="Arial"/>
                <w:sz w:val="20"/>
                <w:szCs w:val="20"/>
              </w:rPr>
            </w:pPr>
          </w:p>
        </w:tc>
      </w:tr>
      <w:tr w:rsidR="00F059F2" w:rsidRPr="00F059F2" w14:paraId="02C48744"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A641261"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LESTE 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C21DE63"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387</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A5D8349"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632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0826328"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1353</w:t>
            </w:r>
          </w:p>
        </w:tc>
        <w:tc>
          <w:tcPr>
            <w:tcW w:w="0" w:type="auto"/>
            <w:tcBorders>
              <w:left w:val="single" w:sz="6" w:space="0" w:color="000000"/>
            </w:tcBorders>
            <w:tcMar>
              <w:top w:w="0" w:type="dxa"/>
              <w:left w:w="80" w:type="dxa"/>
              <w:bottom w:w="0" w:type="dxa"/>
              <w:right w:w="80" w:type="dxa"/>
            </w:tcMar>
            <w:hideMark/>
          </w:tcPr>
          <w:p w14:paraId="1522D4FE"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7451D77B" w14:textId="77777777" w:rsidR="00F059F2" w:rsidRPr="00F059F2" w:rsidRDefault="00F059F2" w:rsidP="00F059F2">
            <w:pPr>
              <w:rPr>
                <w:rFonts w:ascii="Arial" w:hAnsi="Arial" w:cs="Arial"/>
                <w:sz w:val="20"/>
                <w:szCs w:val="20"/>
              </w:rPr>
            </w:pPr>
          </w:p>
        </w:tc>
      </w:tr>
      <w:tr w:rsidR="00F059F2" w:rsidRPr="00F059F2" w14:paraId="36DA2C13"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885FFAA"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LESTE 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7ADECEF"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455</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66764F1"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748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7983C68"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1601</w:t>
            </w:r>
          </w:p>
        </w:tc>
        <w:tc>
          <w:tcPr>
            <w:tcW w:w="0" w:type="auto"/>
            <w:tcBorders>
              <w:left w:val="single" w:sz="6" w:space="0" w:color="000000"/>
            </w:tcBorders>
            <w:tcMar>
              <w:top w:w="0" w:type="dxa"/>
              <w:left w:w="80" w:type="dxa"/>
              <w:bottom w:w="0" w:type="dxa"/>
              <w:right w:w="80" w:type="dxa"/>
            </w:tcMar>
            <w:hideMark/>
          </w:tcPr>
          <w:p w14:paraId="765226DD"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48A9D842" w14:textId="77777777" w:rsidR="00F059F2" w:rsidRPr="00F059F2" w:rsidRDefault="00F059F2" w:rsidP="00F059F2">
            <w:pPr>
              <w:rPr>
                <w:rFonts w:ascii="Arial" w:hAnsi="Arial" w:cs="Arial"/>
                <w:sz w:val="20"/>
                <w:szCs w:val="20"/>
              </w:rPr>
            </w:pPr>
          </w:p>
        </w:tc>
      </w:tr>
      <w:tr w:rsidR="00F059F2" w:rsidRPr="00F059F2" w14:paraId="7A9D1DEA"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AD9B568"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LESTE 3</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D115530"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413</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CFDD665"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674</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116D73B"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1446</w:t>
            </w:r>
          </w:p>
        </w:tc>
        <w:tc>
          <w:tcPr>
            <w:tcW w:w="0" w:type="auto"/>
            <w:tcBorders>
              <w:left w:val="single" w:sz="6" w:space="0" w:color="000000"/>
            </w:tcBorders>
            <w:tcMar>
              <w:top w:w="0" w:type="dxa"/>
              <w:left w:w="80" w:type="dxa"/>
              <w:bottom w:w="0" w:type="dxa"/>
              <w:right w:w="80" w:type="dxa"/>
            </w:tcMar>
            <w:hideMark/>
          </w:tcPr>
          <w:p w14:paraId="344BB38C"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5733D5C7" w14:textId="77777777" w:rsidR="00F059F2" w:rsidRPr="00F059F2" w:rsidRDefault="00F059F2" w:rsidP="00F059F2">
            <w:pPr>
              <w:rPr>
                <w:rFonts w:ascii="Arial" w:hAnsi="Arial" w:cs="Arial"/>
                <w:sz w:val="20"/>
                <w:szCs w:val="20"/>
              </w:rPr>
            </w:pPr>
          </w:p>
        </w:tc>
      </w:tr>
      <w:tr w:rsidR="00F059F2" w:rsidRPr="00F059F2" w14:paraId="66756795"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891860D"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LESTE 4</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1D09E3B"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340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B52FA80"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554</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960DBC3"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1190</w:t>
            </w:r>
          </w:p>
        </w:tc>
        <w:tc>
          <w:tcPr>
            <w:tcW w:w="0" w:type="auto"/>
            <w:tcBorders>
              <w:left w:val="single" w:sz="6" w:space="0" w:color="000000"/>
            </w:tcBorders>
            <w:tcMar>
              <w:top w:w="0" w:type="dxa"/>
              <w:left w:w="80" w:type="dxa"/>
              <w:bottom w:w="0" w:type="dxa"/>
              <w:right w:w="80" w:type="dxa"/>
            </w:tcMar>
            <w:hideMark/>
          </w:tcPr>
          <w:p w14:paraId="13DBC1D3"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70A78A66" w14:textId="77777777" w:rsidR="00F059F2" w:rsidRPr="00F059F2" w:rsidRDefault="00F059F2" w:rsidP="00F059F2">
            <w:pPr>
              <w:rPr>
                <w:rFonts w:ascii="Arial" w:hAnsi="Arial" w:cs="Arial"/>
                <w:sz w:val="20"/>
                <w:szCs w:val="20"/>
              </w:rPr>
            </w:pPr>
          </w:p>
        </w:tc>
      </w:tr>
      <w:tr w:rsidR="00F059F2" w:rsidRPr="00F059F2" w14:paraId="48D79EC4"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113BB23"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LESTE 5</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CFEF8CB"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305</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C9B5DBC"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499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F67D4E7"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1069</w:t>
            </w:r>
          </w:p>
        </w:tc>
        <w:tc>
          <w:tcPr>
            <w:tcW w:w="0" w:type="auto"/>
            <w:tcBorders>
              <w:left w:val="single" w:sz="6" w:space="0" w:color="000000"/>
            </w:tcBorders>
            <w:tcMar>
              <w:top w:w="0" w:type="dxa"/>
              <w:left w:w="80" w:type="dxa"/>
              <w:bottom w:w="0" w:type="dxa"/>
              <w:right w:w="80" w:type="dxa"/>
            </w:tcMar>
            <w:hideMark/>
          </w:tcPr>
          <w:p w14:paraId="4D5F996E"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678DE002" w14:textId="77777777" w:rsidR="00F059F2" w:rsidRPr="00F059F2" w:rsidRDefault="00F059F2" w:rsidP="00F059F2">
            <w:pPr>
              <w:rPr>
                <w:rFonts w:ascii="Arial" w:hAnsi="Arial" w:cs="Arial"/>
                <w:sz w:val="20"/>
                <w:szCs w:val="20"/>
              </w:rPr>
            </w:pPr>
          </w:p>
        </w:tc>
      </w:tr>
      <w:tr w:rsidR="00F059F2" w:rsidRPr="00F059F2" w14:paraId="0FDE9CC3"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2F2B094"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LIMEIRA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36CDC69"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413</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25055EE"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651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EFD3E43"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1395</w:t>
            </w:r>
          </w:p>
        </w:tc>
        <w:tc>
          <w:tcPr>
            <w:tcW w:w="0" w:type="auto"/>
            <w:tcBorders>
              <w:left w:val="single" w:sz="6" w:space="0" w:color="000000"/>
            </w:tcBorders>
            <w:tcMar>
              <w:top w:w="0" w:type="dxa"/>
              <w:left w:w="80" w:type="dxa"/>
              <w:bottom w:w="0" w:type="dxa"/>
              <w:right w:w="80" w:type="dxa"/>
            </w:tcMar>
            <w:hideMark/>
          </w:tcPr>
          <w:p w14:paraId="344A7007"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26B8854D" w14:textId="77777777" w:rsidR="00F059F2" w:rsidRPr="00F059F2" w:rsidRDefault="00F059F2" w:rsidP="00F059F2">
            <w:pPr>
              <w:rPr>
                <w:rFonts w:ascii="Arial" w:hAnsi="Arial" w:cs="Arial"/>
                <w:sz w:val="20"/>
                <w:szCs w:val="20"/>
              </w:rPr>
            </w:pPr>
          </w:p>
        </w:tc>
      </w:tr>
      <w:tr w:rsidR="00F059F2" w:rsidRPr="00F059F2" w14:paraId="7A595E26"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A30AABF"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LINS</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8134D48"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114</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788B293"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169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2378F10"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363</w:t>
            </w:r>
          </w:p>
        </w:tc>
        <w:tc>
          <w:tcPr>
            <w:tcW w:w="0" w:type="auto"/>
            <w:tcBorders>
              <w:left w:val="single" w:sz="6" w:space="0" w:color="000000"/>
            </w:tcBorders>
            <w:tcMar>
              <w:top w:w="0" w:type="dxa"/>
              <w:left w:w="80" w:type="dxa"/>
              <w:bottom w:w="0" w:type="dxa"/>
              <w:right w:w="80" w:type="dxa"/>
            </w:tcMar>
            <w:hideMark/>
          </w:tcPr>
          <w:p w14:paraId="0878349A"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0686BEFB" w14:textId="77777777" w:rsidR="00F059F2" w:rsidRPr="00F059F2" w:rsidRDefault="00F059F2" w:rsidP="00F059F2">
            <w:pPr>
              <w:rPr>
                <w:rFonts w:ascii="Arial" w:hAnsi="Arial" w:cs="Arial"/>
                <w:sz w:val="20"/>
                <w:szCs w:val="20"/>
              </w:rPr>
            </w:pPr>
          </w:p>
        </w:tc>
      </w:tr>
      <w:tr w:rsidR="00F059F2" w:rsidRPr="00F059F2" w14:paraId="3D6E8265"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17DD622"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MARILIA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38CB9C8"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208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8C008EC"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313</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A230259"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669</w:t>
            </w:r>
          </w:p>
        </w:tc>
        <w:tc>
          <w:tcPr>
            <w:tcW w:w="0" w:type="auto"/>
            <w:tcBorders>
              <w:left w:val="single" w:sz="6" w:space="0" w:color="000000"/>
            </w:tcBorders>
            <w:tcMar>
              <w:top w:w="0" w:type="dxa"/>
              <w:left w:w="80" w:type="dxa"/>
              <w:bottom w:w="0" w:type="dxa"/>
              <w:right w:w="80" w:type="dxa"/>
            </w:tcMar>
            <w:hideMark/>
          </w:tcPr>
          <w:p w14:paraId="5C1E0E83"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081F8CF0" w14:textId="77777777" w:rsidR="00F059F2" w:rsidRPr="00F059F2" w:rsidRDefault="00F059F2" w:rsidP="00F059F2">
            <w:pPr>
              <w:rPr>
                <w:rFonts w:ascii="Arial" w:hAnsi="Arial" w:cs="Arial"/>
                <w:sz w:val="20"/>
                <w:szCs w:val="20"/>
              </w:rPr>
            </w:pPr>
          </w:p>
        </w:tc>
      </w:tr>
      <w:tr w:rsidR="00F059F2" w:rsidRPr="00F059F2" w14:paraId="58122EBC"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38D20CD"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MAUA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8303695"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382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CAAD15E"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610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02EB174"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1306</w:t>
            </w:r>
          </w:p>
        </w:tc>
        <w:tc>
          <w:tcPr>
            <w:tcW w:w="0" w:type="auto"/>
            <w:tcBorders>
              <w:left w:val="single" w:sz="6" w:space="0" w:color="000000"/>
            </w:tcBorders>
            <w:tcMar>
              <w:top w:w="0" w:type="dxa"/>
              <w:left w:w="80" w:type="dxa"/>
              <w:bottom w:w="0" w:type="dxa"/>
              <w:right w:w="80" w:type="dxa"/>
            </w:tcMar>
            <w:hideMark/>
          </w:tcPr>
          <w:p w14:paraId="7A5A92B8"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7FBB860A" w14:textId="77777777" w:rsidR="00F059F2" w:rsidRPr="00F059F2" w:rsidRDefault="00F059F2" w:rsidP="00F059F2">
            <w:pPr>
              <w:rPr>
                <w:rFonts w:ascii="Arial" w:hAnsi="Arial" w:cs="Arial"/>
                <w:sz w:val="20"/>
                <w:szCs w:val="20"/>
              </w:rPr>
            </w:pPr>
          </w:p>
        </w:tc>
      </w:tr>
      <w:tr w:rsidR="00F059F2" w:rsidRPr="00F059F2" w14:paraId="63B02565"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C97BAF0"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MIRACATU</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3EB5E74"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102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7937D1B"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130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0333D1D"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280</w:t>
            </w:r>
          </w:p>
        </w:tc>
        <w:tc>
          <w:tcPr>
            <w:tcW w:w="0" w:type="auto"/>
            <w:tcBorders>
              <w:left w:val="single" w:sz="6" w:space="0" w:color="000000"/>
            </w:tcBorders>
            <w:tcMar>
              <w:top w:w="0" w:type="dxa"/>
              <w:left w:w="80" w:type="dxa"/>
              <w:bottom w:w="0" w:type="dxa"/>
              <w:right w:w="80" w:type="dxa"/>
            </w:tcMar>
            <w:hideMark/>
          </w:tcPr>
          <w:p w14:paraId="28BC663E"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5EAB10CB" w14:textId="77777777" w:rsidR="00F059F2" w:rsidRPr="00F059F2" w:rsidRDefault="00F059F2" w:rsidP="00F059F2">
            <w:pPr>
              <w:rPr>
                <w:rFonts w:ascii="Arial" w:hAnsi="Arial" w:cs="Arial"/>
                <w:sz w:val="20"/>
                <w:szCs w:val="20"/>
              </w:rPr>
            </w:pPr>
          </w:p>
        </w:tc>
      </w:tr>
      <w:tr w:rsidR="00F059F2" w:rsidRPr="00F059F2" w14:paraId="0CF6C37D"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79771E0"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MIRANTE DO PARANAPANEMA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7F88495"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69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402F250"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82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016CB04"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176</w:t>
            </w:r>
          </w:p>
        </w:tc>
        <w:tc>
          <w:tcPr>
            <w:tcW w:w="0" w:type="auto"/>
            <w:tcBorders>
              <w:left w:val="single" w:sz="6" w:space="0" w:color="000000"/>
            </w:tcBorders>
            <w:tcMar>
              <w:top w:w="0" w:type="dxa"/>
              <w:left w:w="80" w:type="dxa"/>
              <w:bottom w:w="0" w:type="dxa"/>
              <w:right w:w="80" w:type="dxa"/>
            </w:tcMar>
            <w:hideMark/>
          </w:tcPr>
          <w:p w14:paraId="65773E21"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2A97647C" w14:textId="77777777" w:rsidR="00F059F2" w:rsidRPr="00F059F2" w:rsidRDefault="00F059F2" w:rsidP="00F059F2">
            <w:pPr>
              <w:rPr>
                <w:rFonts w:ascii="Arial" w:hAnsi="Arial" w:cs="Arial"/>
                <w:sz w:val="20"/>
                <w:szCs w:val="20"/>
              </w:rPr>
            </w:pPr>
          </w:p>
        </w:tc>
      </w:tr>
      <w:tr w:rsidR="00F059F2" w:rsidRPr="00F059F2" w14:paraId="3F3CC5FC"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1B64F19"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MOGI DAS CRUZES</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A05773A"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353</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EBBE3BB"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551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91C59EB"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1183</w:t>
            </w:r>
          </w:p>
        </w:tc>
        <w:tc>
          <w:tcPr>
            <w:tcW w:w="0" w:type="auto"/>
            <w:tcBorders>
              <w:left w:val="single" w:sz="6" w:space="0" w:color="000000"/>
            </w:tcBorders>
            <w:tcMar>
              <w:top w:w="0" w:type="dxa"/>
              <w:left w:w="80" w:type="dxa"/>
              <w:bottom w:w="0" w:type="dxa"/>
              <w:right w:w="80" w:type="dxa"/>
            </w:tcMar>
            <w:hideMark/>
          </w:tcPr>
          <w:p w14:paraId="5FB2762B"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5C6C3BBE" w14:textId="77777777" w:rsidR="00F059F2" w:rsidRPr="00F059F2" w:rsidRDefault="00F059F2" w:rsidP="00F059F2">
            <w:pPr>
              <w:rPr>
                <w:rFonts w:ascii="Arial" w:hAnsi="Arial" w:cs="Arial"/>
                <w:sz w:val="20"/>
                <w:szCs w:val="20"/>
              </w:rPr>
            </w:pPr>
          </w:p>
        </w:tc>
      </w:tr>
      <w:tr w:rsidR="00F059F2" w:rsidRPr="00F059F2" w14:paraId="40E9CA1F"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98425D9"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MOGI MIRIM</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DACAC60"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288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45DE811"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438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19CC47F"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938</w:t>
            </w:r>
          </w:p>
        </w:tc>
        <w:tc>
          <w:tcPr>
            <w:tcW w:w="0" w:type="auto"/>
            <w:tcBorders>
              <w:left w:val="single" w:sz="6" w:space="0" w:color="000000"/>
            </w:tcBorders>
            <w:tcMar>
              <w:top w:w="0" w:type="dxa"/>
              <w:left w:w="80" w:type="dxa"/>
              <w:bottom w:w="0" w:type="dxa"/>
              <w:right w:w="80" w:type="dxa"/>
            </w:tcMar>
            <w:hideMark/>
          </w:tcPr>
          <w:p w14:paraId="762AFA53"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69D23936" w14:textId="77777777" w:rsidR="00F059F2" w:rsidRPr="00F059F2" w:rsidRDefault="00F059F2" w:rsidP="00F059F2">
            <w:pPr>
              <w:rPr>
                <w:rFonts w:ascii="Arial" w:hAnsi="Arial" w:cs="Arial"/>
                <w:sz w:val="20"/>
                <w:szCs w:val="20"/>
              </w:rPr>
            </w:pPr>
          </w:p>
        </w:tc>
      </w:tr>
      <w:tr w:rsidR="00F059F2" w:rsidRPr="00F059F2" w14:paraId="3E67C12A"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3FBEA9D"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NORTE 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26483B1"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473</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51D0466"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771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53EBADB"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1651</w:t>
            </w:r>
          </w:p>
        </w:tc>
        <w:tc>
          <w:tcPr>
            <w:tcW w:w="0" w:type="auto"/>
            <w:tcBorders>
              <w:left w:val="single" w:sz="6" w:space="0" w:color="000000"/>
            </w:tcBorders>
            <w:tcMar>
              <w:top w:w="0" w:type="dxa"/>
              <w:left w:w="80" w:type="dxa"/>
              <w:bottom w:w="0" w:type="dxa"/>
              <w:right w:w="80" w:type="dxa"/>
            </w:tcMar>
            <w:hideMark/>
          </w:tcPr>
          <w:p w14:paraId="029362DE"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6B448323" w14:textId="77777777" w:rsidR="00F059F2" w:rsidRPr="00F059F2" w:rsidRDefault="00F059F2" w:rsidP="00F059F2">
            <w:pPr>
              <w:rPr>
                <w:rFonts w:ascii="Arial" w:hAnsi="Arial" w:cs="Arial"/>
                <w:sz w:val="20"/>
                <w:szCs w:val="20"/>
              </w:rPr>
            </w:pPr>
          </w:p>
        </w:tc>
      </w:tr>
      <w:tr w:rsidR="00F059F2" w:rsidRPr="00F059F2" w14:paraId="78F9528E"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D6A44F2"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NORTE 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0E3C5D6"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311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D299F5A"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511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0D2F5CB"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1094</w:t>
            </w:r>
          </w:p>
        </w:tc>
        <w:tc>
          <w:tcPr>
            <w:tcW w:w="0" w:type="auto"/>
            <w:tcBorders>
              <w:left w:val="single" w:sz="6" w:space="0" w:color="000000"/>
            </w:tcBorders>
            <w:tcMar>
              <w:top w:w="0" w:type="dxa"/>
              <w:left w:w="80" w:type="dxa"/>
              <w:bottom w:w="0" w:type="dxa"/>
              <w:right w:w="80" w:type="dxa"/>
            </w:tcMar>
            <w:hideMark/>
          </w:tcPr>
          <w:p w14:paraId="182C4C22"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76717097" w14:textId="77777777" w:rsidR="00F059F2" w:rsidRPr="00F059F2" w:rsidRDefault="00F059F2" w:rsidP="00F059F2">
            <w:pPr>
              <w:rPr>
                <w:rFonts w:ascii="Arial" w:hAnsi="Arial" w:cs="Arial"/>
                <w:sz w:val="20"/>
                <w:szCs w:val="20"/>
              </w:rPr>
            </w:pPr>
          </w:p>
        </w:tc>
      </w:tr>
      <w:tr w:rsidR="00F059F2" w:rsidRPr="00F059F2" w14:paraId="459BFA29"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FE0FB9D"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OSASCO</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5216A69"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427</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DFC16B6"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718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B00126B"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1538</w:t>
            </w:r>
          </w:p>
        </w:tc>
        <w:tc>
          <w:tcPr>
            <w:tcW w:w="0" w:type="auto"/>
            <w:tcBorders>
              <w:left w:val="single" w:sz="6" w:space="0" w:color="000000"/>
            </w:tcBorders>
            <w:tcMar>
              <w:top w:w="0" w:type="dxa"/>
              <w:left w:w="80" w:type="dxa"/>
              <w:bottom w:w="0" w:type="dxa"/>
              <w:right w:w="80" w:type="dxa"/>
            </w:tcMar>
            <w:hideMark/>
          </w:tcPr>
          <w:p w14:paraId="0CCF6598"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0B794014" w14:textId="77777777" w:rsidR="00F059F2" w:rsidRPr="00F059F2" w:rsidRDefault="00F059F2" w:rsidP="00F059F2">
            <w:pPr>
              <w:rPr>
                <w:rFonts w:ascii="Arial" w:hAnsi="Arial" w:cs="Arial"/>
                <w:sz w:val="20"/>
                <w:szCs w:val="20"/>
              </w:rPr>
            </w:pPr>
          </w:p>
        </w:tc>
      </w:tr>
      <w:tr w:rsidR="00F059F2" w:rsidRPr="00F059F2" w14:paraId="03B39862"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BD8C7E5"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OURINHOS</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6795D3B"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129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8FA6D62"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195</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A433758"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419</w:t>
            </w:r>
          </w:p>
        </w:tc>
        <w:tc>
          <w:tcPr>
            <w:tcW w:w="0" w:type="auto"/>
            <w:tcBorders>
              <w:left w:val="single" w:sz="6" w:space="0" w:color="000000"/>
            </w:tcBorders>
            <w:tcMar>
              <w:top w:w="0" w:type="dxa"/>
              <w:left w:w="80" w:type="dxa"/>
              <w:bottom w:w="0" w:type="dxa"/>
              <w:right w:w="80" w:type="dxa"/>
            </w:tcMar>
            <w:hideMark/>
          </w:tcPr>
          <w:p w14:paraId="0FAF16A5"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4B046C17" w14:textId="77777777" w:rsidR="00F059F2" w:rsidRPr="00F059F2" w:rsidRDefault="00F059F2" w:rsidP="00F059F2">
            <w:pPr>
              <w:rPr>
                <w:rFonts w:ascii="Arial" w:hAnsi="Arial" w:cs="Arial"/>
                <w:sz w:val="20"/>
                <w:szCs w:val="20"/>
              </w:rPr>
            </w:pPr>
          </w:p>
        </w:tc>
      </w:tr>
      <w:tr w:rsidR="00F059F2" w:rsidRPr="00F059F2" w14:paraId="7EEBAEF8"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BE99BE7"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PENAPOLIS</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C0EBE83"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66</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CAFA061"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103</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8A85539"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219</w:t>
            </w:r>
          </w:p>
        </w:tc>
        <w:tc>
          <w:tcPr>
            <w:tcW w:w="0" w:type="auto"/>
            <w:tcBorders>
              <w:left w:val="single" w:sz="6" w:space="0" w:color="000000"/>
            </w:tcBorders>
            <w:tcMar>
              <w:top w:w="0" w:type="dxa"/>
              <w:left w:w="80" w:type="dxa"/>
              <w:bottom w:w="0" w:type="dxa"/>
              <w:right w:w="80" w:type="dxa"/>
            </w:tcMar>
            <w:hideMark/>
          </w:tcPr>
          <w:p w14:paraId="7CDA3715"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5A80167D" w14:textId="77777777" w:rsidR="00F059F2" w:rsidRPr="00F059F2" w:rsidRDefault="00F059F2" w:rsidP="00F059F2">
            <w:pPr>
              <w:rPr>
                <w:rFonts w:ascii="Arial" w:hAnsi="Arial" w:cs="Arial"/>
                <w:sz w:val="20"/>
                <w:szCs w:val="20"/>
              </w:rPr>
            </w:pPr>
          </w:p>
        </w:tc>
      </w:tr>
      <w:tr w:rsidR="00F059F2" w:rsidRPr="00F059F2" w14:paraId="40A25918"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2A46013"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lastRenderedPageBreak/>
              <w:t>PINDAMONHANGABA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70675AB"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158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DDD06DF"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233</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35D8C7A"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500</w:t>
            </w:r>
          </w:p>
        </w:tc>
        <w:tc>
          <w:tcPr>
            <w:tcW w:w="0" w:type="auto"/>
            <w:tcBorders>
              <w:left w:val="single" w:sz="6" w:space="0" w:color="000000"/>
            </w:tcBorders>
            <w:tcMar>
              <w:top w:w="0" w:type="dxa"/>
              <w:left w:w="80" w:type="dxa"/>
              <w:bottom w:w="0" w:type="dxa"/>
              <w:right w:w="80" w:type="dxa"/>
            </w:tcMar>
            <w:hideMark/>
          </w:tcPr>
          <w:p w14:paraId="56E2FAB6"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5CB90284" w14:textId="77777777" w:rsidR="00F059F2" w:rsidRPr="00F059F2" w:rsidRDefault="00F059F2" w:rsidP="00F059F2">
            <w:pPr>
              <w:rPr>
                <w:rFonts w:ascii="Arial" w:hAnsi="Arial" w:cs="Arial"/>
                <w:sz w:val="20"/>
                <w:szCs w:val="20"/>
              </w:rPr>
            </w:pPr>
          </w:p>
        </w:tc>
      </w:tr>
      <w:tr w:rsidR="00F059F2" w:rsidRPr="00F059F2" w14:paraId="1BE108D4"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F40D113"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PIRACICABA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4A19A32"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274</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6A55744"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427</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011A325"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916</w:t>
            </w:r>
          </w:p>
        </w:tc>
        <w:tc>
          <w:tcPr>
            <w:tcW w:w="0" w:type="auto"/>
            <w:tcBorders>
              <w:left w:val="single" w:sz="6" w:space="0" w:color="000000"/>
            </w:tcBorders>
            <w:tcMar>
              <w:top w:w="0" w:type="dxa"/>
              <w:left w:w="80" w:type="dxa"/>
              <w:bottom w:w="0" w:type="dxa"/>
              <w:right w:w="80" w:type="dxa"/>
            </w:tcMar>
            <w:hideMark/>
          </w:tcPr>
          <w:p w14:paraId="2FAC9B4F"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0BCEE983" w14:textId="77777777" w:rsidR="00F059F2" w:rsidRPr="00F059F2" w:rsidRDefault="00F059F2" w:rsidP="00F059F2">
            <w:pPr>
              <w:rPr>
                <w:rFonts w:ascii="Arial" w:hAnsi="Arial" w:cs="Arial"/>
                <w:sz w:val="20"/>
                <w:szCs w:val="20"/>
              </w:rPr>
            </w:pPr>
          </w:p>
        </w:tc>
      </w:tr>
      <w:tr w:rsidR="00F059F2" w:rsidRPr="00F059F2" w14:paraId="152001A8"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31C765F"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PIRAJU</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5F5EDAF"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62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6AC1DE1"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93</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4030944"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202</w:t>
            </w:r>
          </w:p>
        </w:tc>
        <w:tc>
          <w:tcPr>
            <w:tcW w:w="0" w:type="auto"/>
            <w:tcBorders>
              <w:left w:val="single" w:sz="6" w:space="0" w:color="000000"/>
            </w:tcBorders>
            <w:tcMar>
              <w:top w:w="0" w:type="dxa"/>
              <w:left w:w="80" w:type="dxa"/>
              <w:bottom w:w="0" w:type="dxa"/>
              <w:right w:w="80" w:type="dxa"/>
            </w:tcMar>
            <w:hideMark/>
          </w:tcPr>
          <w:p w14:paraId="63876F4F"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5DC62255" w14:textId="77777777" w:rsidR="00F059F2" w:rsidRPr="00F059F2" w:rsidRDefault="00F059F2" w:rsidP="00F059F2">
            <w:pPr>
              <w:rPr>
                <w:rFonts w:ascii="Arial" w:hAnsi="Arial" w:cs="Arial"/>
                <w:sz w:val="20"/>
                <w:szCs w:val="20"/>
              </w:rPr>
            </w:pPr>
          </w:p>
        </w:tc>
      </w:tr>
      <w:tr w:rsidR="00F059F2" w:rsidRPr="00F059F2" w14:paraId="08AE5D20"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7EC374B"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PIRASSUNUNGA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C11E0A3"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222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4E37D05"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348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63FFE4F"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743</w:t>
            </w:r>
          </w:p>
        </w:tc>
        <w:tc>
          <w:tcPr>
            <w:tcW w:w="0" w:type="auto"/>
            <w:tcBorders>
              <w:left w:val="single" w:sz="6" w:space="0" w:color="000000"/>
            </w:tcBorders>
            <w:tcMar>
              <w:top w:w="0" w:type="dxa"/>
              <w:left w:w="80" w:type="dxa"/>
              <w:bottom w:w="0" w:type="dxa"/>
              <w:right w:w="80" w:type="dxa"/>
            </w:tcMar>
            <w:hideMark/>
          </w:tcPr>
          <w:p w14:paraId="200C0035"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0770AD20" w14:textId="77777777" w:rsidR="00F059F2" w:rsidRPr="00F059F2" w:rsidRDefault="00F059F2" w:rsidP="00F059F2">
            <w:pPr>
              <w:rPr>
                <w:rFonts w:ascii="Arial" w:hAnsi="Arial" w:cs="Arial"/>
                <w:sz w:val="20"/>
                <w:szCs w:val="20"/>
              </w:rPr>
            </w:pPr>
          </w:p>
        </w:tc>
      </w:tr>
      <w:tr w:rsidR="00F059F2" w:rsidRPr="00F059F2" w14:paraId="3CD3FF97"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4374674"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PRESIDENTE PRUDENTE</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796A1F6"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190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8D041B1"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282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8750FBA"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604</w:t>
            </w:r>
          </w:p>
        </w:tc>
        <w:tc>
          <w:tcPr>
            <w:tcW w:w="0" w:type="auto"/>
            <w:tcBorders>
              <w:left w:val="single" w:sz="6" w:space="0" w:color="000000"/>
            </w:tcBorders>
            <w:tcMar>
              <w:top w:w="0" w:type="dxa"/>
              <w:left w:w="80" w:type="dxa"/>
              <w:bottom w:w="0" w:type="dxa"/>
              <w:right w:w="80" w:type="dxa"/>
            </w:tcMar>
            <w:hideMark/>
          </w:tcPr>
          <w:p w14:paraId="5DE8FFAD"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4EA57706" w14:textId="77777777" w:rsidR="00F059F2" w:rsidRPr="00F059F2" w:rsidRDefault="00F059F2" w:rsidP="00F059F2">
            <w:pPr>
              <w:rPr>
                <w:rFonts w:ascii="Arial" w:hAnsi="Arial" w:cs="Arial"/>
                <w:sz w:val="20"/>
                <w:szCs w:val="20"/>
              </w:rPr>
            </w:pPr>
          </w:p>
        </w:tc>
      </w:tr>
      <w:tr w:rsidR="00F059F2" w:rsidRPr="00F059F2" w14:paraId="74069B33"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C01189A"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REGISTRO</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1199021"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158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CBB2712"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219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2D6924B"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469</w:t>
            </w:r>
          </w:p>
        </w:tc>
        <w:tc>
          <w:tcPr>
            <w:tcW w:w="0" w:type="auto"/>
            <w:tcBorders>
              <w:left w:val="single" w:sz="6" w:space="0" w:color="000000"/>
            </w:tcBorders>
            <w:tcMar>
              <w:top w:w="0" w:type="dxa"/>
              <w:left w:w="80" w:type="dxa"/>
              <w:bottom w:w="0" w:type="dxa"/>
              <w:right w:w="80" w:type="dxa"/>
            </w:tcMar>
            <w:hideMark/>
          </w:tcPr>
          <w:p w14:paraId="7CB6F5EC"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12056529" w14:textId="77777777" w:rsidR="00F059F2" w:rsidRPr="00F059F2" w:rsidRDefault="00F059F2" w:rsidP="00F059F2">
            <w:pPr>
              <w:rPr>
                <w:rFonts w:ascii="Arial" w:hAnsi="Arial" w:cs="Arial"/>
                <w:sz w:val="20"/>
                <w:szCs w:val="20"/>
              </w:rPr>
            </w:pPr>
          </w:p>
        </w:tc>
      </w:tr>
      <w:tr w:rsidR="00F059F2" w:rsidRPr="00F059F2" w14:paraId="0036F0CB"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C7CF468"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RIBEIRAO PRETO</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0B8FD72"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405</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3DFB2B6"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630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7D7E813"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1350</w:t>
            </w:r>
          </w:p>
        </w:tc>
        <w:tc>
          <w:tcPr>
            <w:tcW w:w="0" w:type="auto"/>
            <w:tcBorders>
              <w:left w:val="single" w:sz="6" w:space="0" w:color="000000"/>
            </w:tcBorders>
            <w:tcMar>
              <w:top w:w="0" w:type="dxa"/>
              <w:left w:w="80" w:type="dxa"/>
              <w:bottom w:w="0" w:type="dxa"/>
              <w:right w:w="80" w:type="dxa"/>
            </w:tcMar>
            <w:hideMark/>
          </w:tcPr>
          <w:p w14:paraId="60EF19C3"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4FBC2727" w14:textId="77777777" w:rsidR="00F059F2" w:rsidRPr="00F059F2" w:rsidRDefault="00F059F2" w:rsidP="00F059F2">
            <w:pPr>
              <w:rPr>
                <w:rFonts w:ascii="Arial" w:hAnsi="Arial" w:cs="Arial"/>
                <w:sz w:val="20"/>
                <w:szCs w:val="20"/>
              </w:rPr>
            </w:pPr>
          </w:p>
        </w:tc>
      </w:tr>
      <w:tr w:rsidR="00F059F2" w:rsidRPr="00F059F2" w14:paraId="006FC732"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6C04541"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SANTO ANASTACIO</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92DC095"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63</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B41E08E"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90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9508BEB"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193</w:t>
            </w:r>
          </w:p>
        </w:tc>
        <w:tc>
          <w:tcPr>
            <w:tcW w:w="0" w:type="auto"/>
            <w:tcBorders>
              <w:left w:val="single" w:sz="6" w:space="0" w:color="000000"/>
            </w:tcBorders>
            <w:tcMar>
              <w:top w:w="0" w:type="dxa"/>
              <w:left w:w="80" w:type="dxa"/>
              <w:bottom w:w="0" w:type="dxa"/>
              <w:right w:w="80" w:type="dxa"/>
            </w:tcMar>
            <w:hideMark/>
          </w:tcPr>
          <w:p w14:paraId="72147229"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156C8D27" w14:textId="77777777" w:rsidR="00F059F2" w:rsidRPr="00F059F2" w:rsidRDefault="00F059F2" w:rsidP="00F059F2">
            <w:pPr>
              <w:rPr>
                <w:rFonts w:ascii="Arial" w:hAnsi="Arial" w:cs="Arial"/>
                <w:sz w:val="20"/>
                <w:szCs w:val="20"/>
              </w:rPr>
            </w:pPr>
          </w:p>
        </w:tc>
      </w:tr>
      <w:tr w:rsidR="00F059F2" w:rsidRPr="00F059F2" w14:paraId="0E7FE8C9"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B397B37"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SANTO ANDRE</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738D3B5"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376</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A1EAD2E"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599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5E6A32A"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1284</w:t>
            </w:r>
          </w:p>
        </w:tc>
        <w:tc>
          <w:tcPr>
            <w:tcW w:w="0" w:type="auto"/>
            <w:tcBorders>
              <w:left w:val="single" w:sz="6" w:space="0" w:color="000000"/>
            </w:tcBorders>
            <w:tcMar>
              <w:top w:w="0" w:type="dxa"/>
              <w:left w:w="80" w:type="dxa"/>
              <w:bottom w:w="0" w:type="dxa"/>
              <w:right w:w="80" w:type="dxa"/>
            </w:tcMar>
            <w:hideMark/>
          </w:tcPr>
          <w:p w14:paraId="6C0E59D9"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7D99C0A1" w14:textId="77777777" w:rsidR="00F059F2" w:rsidRPr="00F059F2" w:rsidRDefault="00F059F2" w:rsidP="00F059F2">
            <w:pPr>
              <w:rPr>
                <w:rFonts w:ascii="Arial" w:hAnsi="Arial" w:cs="Arial"/>
                <w:sz w:val="20"/>
                <w:szCs w:val="20"/>
              </w:rPr>
            </w:pPr>
          </w:p>
        </w:tc>
      </w:tr>
      <w:tr w:rsidR="00F059F2" w:rsidRPr="00F059F2" w14:paraId="57F5EEEC"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C122A14"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SANTOS</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FE530E9"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401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69226D8"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645</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FE92242"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1384</w:t>
            </w:r>
          </w:p>
        </w:tc>
        <w:tc>
          <w:tcPr>
            <w:tcW w:w="0" w:type="auto"/>
            <w:tcBorders>
              <w:left w:val="single" w:sz="6" w:space="0" w:color="000000"/>
            </w:tcBorders>
            <w:tcMar>
              <w:top w:w="0" w:type="dxa"/>
              <w:left w:w="80" w:type="dxa"/>
              <w:bottom w:w="0" w:type="dxa"/>
              <w:right w:w="80" w:type="dxa"/>
            </w:tcMar>
            <w:hideMark/>
          </w:tcPr>
          <w:p w14:paraId="6DD40621"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79FC1D1E" w14:textId="77777777" w:rsidR="00F059F2" w:rsidRPr="00F059F2" w:rsidRDefault="00F059F2" w:rsidP="00F059F2">
            <w:pPr>
              <w:rPr>
                <w:rFonts w:ascii="Arial" w:hAnsi="Arial" w:cs="Arial"/>
                <w:sz w:val="20"/>
                <w:szCs w:val="20"/>
              </w:rPr>
            </w:pPr>
          </w:p>
        </w:tc>
      </w:tr>
      <w:tr w:rsidR="00F059F2" w:rsidRPr="00F059F2" w14:paraId="2B20A788"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0DBCAA6"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SAO BERNARDO DO CAMPO</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AF9FFE5"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517</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3DAD9DF"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828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DE50625"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1775</w:t>
            </w:r>
          </w:p>
        </w:tc>
        <w:tc>
          <w:tcPr>
            <w:tcW w:w="0" w:type="auto"/>
            <w:tcBorders>
              <w:left w:val="single" w:sz="6" w:space="0" w:color="000000"/>
            </w:tcBorders>
            <w:tcMar>
              <w:top w:w="0" w:type="dxa"/>
              <w:left w:w="80" w:type="dxa"/>
              <w:bottom w:w="0" w:type="dxa"/>
              <w:right w:w="80" w:type="dxa"/>
            </w:tcMar>
            <w:hideMark/>
          </w:tcPr>
          <w:p w14:paraId="162993E2"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541B01CB" w14:textId="77777777" w:rsidR="00F059F2" w:rsidRPr="00F059F2" w:rsidRDefault="00F059F2" w:rsidP="00F059F2">
            <w:pPr>
              <w:rPr>
                <w:rFonts w:ascii="Arial" w:hAnsi="Arial" w:cs="Arial"/>
                <w:sz w:val="20"/>
                <w:szCs w:val="20"/>
              </w:rPr>
            </w:pPr>
          </w:p>
        </w:tc>
      </w:tr>
      <w:tr w:rsidR="00F059F2" w:rsidRPr="00F059F2" w14:paraId="276D030B"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EC7DDA2"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SAO CARLOS</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48E3F6E"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185</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02445EA"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290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A9AEBA9"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622</w:t>
            </w:r>
          </w:p>
        </w:tc>
        <w:tc>
          <w:tcPr>
            <w:tcW w:w="0" w:type="auto"/>
            <w:tcBorders>
              <w:left w:val="single" w:sz="6" w:space="0" w:color="000000"/>
            </w:tcBorders>
            <w:tcMar>
              <w:top w:w="0" w:type="dxa"/>
              <w:left w:w="80" w:type="dxa"/>
              <w:bottom w:w="0" w:type="dxa"/>
              <w:right w:w="80" w:type="dxa"/>
            </w:tcMar>
            <w:hideMark/>
          </w:tcPr>
          <w:p w14:paraId="044FA171"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7DF126DE" w14:textId="77777777" w:rsidR="00F059F2" w:rsidRPr="00F059F2" w:rsidRDefault="00F059F2" w:rsidP="00F059F2">
            <w:pPr>
              <w:rPr>
                <w:rFonts w:ascii="Arial" w:hAnsi="Arial" w:cs="Arial"/>
                <w:sz w:val="20"/>
                <w:szCs w:val="20"/>
              </w:rPr>
            </w:pPr>
          </w:p>
        </w:tc>
      </w:tr>
      <w:tr w:rsidR="00F059F2" w:rsidRPr="00F059F2" w14:paraId="37CB5876"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C1A8228"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SAO JOAO DA BOA VISTA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000051C"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236</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BD0CF13"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352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4A4E5D0"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755</w:t>
            </w:r>
          </w:p>
        </w:tc>
        <w:tc>
          <w:tcPr>
            <w:tcW w:w="0" w:type="auto"/>
            <w:tcBorders>
              <w:left w:val="single" w:sz="6" w:space="0" w:color="000000"/>
            </w:tcBorders>
            <w:tcMar>
              <w:top w:w="0" w:type="dxa"/>
              <w:left w:w="80" w:type="dxa"/>
              <w:bottom w:w="0" w:type="dxa"/>
              <w:right w:w="80" w:type="dxa"/>
            </w:tcMar>
            <w:hideMark/>
          </w:tcPr>
          <w:p w14:paraId="75115B90"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35F29F05" w14:textId="77777777" w:rsidR="00F059F2" w:rsidRPr="00F059F2" w:rsidRDefault="00F059F2" w:rsidP="00F059F2">
            <w:pPr>
              <w:rPr>
                <w:rFonts w:ascii="Arial" w:hAnsi="Arial" w:cs="Arial"/>
                <w:sz w:val="20"/>
                <w:szCs w:val="20"/>
              </w:rPr>
            </w:pPr>
          </w:p>
        </w:tc>
      </w:tr>
      <w:tr w:rsidR="00F059F2" w:rsidRPr="00F059F2" w14:paraId="7FC8CB7D"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F0D71F3"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SAO JOAQUIM DA BARRA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1D92AE8"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83</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34FBF87"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129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5736F31"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278</w:t>
            </w:r>
          </w:p>
        </w:tc>
        <w:tc>
          <w:tcPr>
            <w:tcW w:w="0" w:type="auto"/>
            <w:tcBorders>
              <w:left w:val="single" w:sz="6" w:space="0" w:color="000000"/>
            </w:tcBorders>
            <w:tcMar>
              <w:top w:w="0" w:type="dxa"/>
              <w:left w:w="80" w:type="dxa"/>
              <w:bottom w:w="0" w:type="dxa"/>
              <w:right w:w="80" w:type="dxa"/>
            </w:tcMar>
            <w:hideMark/>
          </w:tcPr>
          <w:p w14:paraId="287D79C7"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70B58C00" w14:textId="77777777" w:rsidR="00F059F2" w:rsidRPr="00F059F2" w:rsidRDefault="00F059F2" w:rsidP="00F059F2">
            <w:pPr>
              <w:rPr>
                <w:rFonts w:ascii="Arial" w:hAnsi="Arial" w:cs="Arial"/>
                <w:sz w:val="20"/>
                <w:szCs w:val="20"/>
              </w:rPr>
            </w:pPr>
          </w:p>
        </w:tc>
      </w:tr>
      <w:tr w:rsidR="00F059F2" w:rsidRPr="00F059F2" w14:paraId="251CEACE"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5338567"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SAO JOSE DO RIO PRETO</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4919829"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296</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0872B45"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471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C93CFC1"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1009</w:t>
            </w:r>
          </w:p>
        </w:tc>
        <w:tc>
          <w:tcPr>
            <w:tcW w:w="0" w:type="auto"/>
            <w:tcBorders>
              <w:left w:val="single" w:sz="6" w:space="0" w:color="000000"/>
            </w:tcBorders>
            <w:tcMar>
              <w:top w:w="0" w:type="dxa"/>
              <w:left w:w="80" w:type="dxa"/>
              <w:bottom w:w="0" w:type="dxa"/>
              <w:right w:w="80" w:type="dxa"/>
            </w:tcMar>
            <w:hideMark/>
          </w:tcPr>
          <w:p w14:paraId="7D960935"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7FEC3E3F" w14:textId="77777777" w:rsidR="00F059F2" w:rsidRPr="00F059F2" w:rsidRDefault="00F059F2" w:rsidP="00F059F2">
            <w:pPr>
              <w:rPr>
                <w:rFonts w:ascii="Arial" w:hAnsi="Arial" w:cs="Arial"/>
                <w:sz w:val="20"/>
                <w:szCs w:val="20"/>
              </w:rPr>
            </w:pPr>
          </w:p>
        </w:tc>
      </w:tr>
      <w:tr w:rsidR="00F059F2" w:rsidRPr="00F059F2" w14:paraId="751D6400"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168944F"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SAO JOSE DOS CAMPOS</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40E92BD"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311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E200FB0"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486</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F06A129"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1043</w:t>
            </w:r>
          </w:p>
        </w:tc>
        <w:tc>
          <w:tcPr>
            <w:tcW w:w="0" w:type="auto"/>
            <w:tcBorders>
              <w:left w:val="single" w:sz="6" w:space="0" w:color="000000"/>
            </w:tcBorders>
            <w:tcMar>
              <w:top w:w="0" w:type="dxa"/>
              <w:left w:w="80" w:type="dxa"/>
              <w:bottom w:w="0" w:type="dxa"/>
              <w:right w:w="80" w:type="dxa"/>
            </w:tcMar>
            <w:hideMark/>
          </w:tcPr>
          <w:p w14:paraId="6C619402"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76780324" w14:textId="77777777" w:rsidR="00F059F2" w:rsidRPr="00F059F2" w:rsidRDefault="00F059F2" w:rsidP="00F059F2">
            <w:pPr>
              <w:rPr>
                <w:rFonts w:ascii="Arial" w:hAnsi="Arial" w:cs="Arial"/>
                <w:sz w:val="20"/>
                <w:szCs w:val="20"/>
              </w:rPr>
            </w:pPr>
          </w:p>
        </w:tc>
      </w:tr>
      <w:tr w:rsidR="00F059F2" w:rsidRPr="00F059F2" w14:paraId="7E59BF49"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39251CF"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SAO ROQUE</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F5924C7"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155</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9E4B112"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249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569E405"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533</w:t>
            </w:r>
          </w:p>
        </w:tc>
        <w:tc>
          <w:tcPr>
            <w:tcW w:w="0" w:type="auto"/>
            <w:tcBorders>
              <w:left w:val="single" w:sz="6" w:space="0" w:color="000000"/>
            </w:tcBorders>
            <w:tcMar>
              <w:top w:w="0" w:type="dxa"/>
              <w:left w:w="80" w:type="dxa"/>
              <w:bottom w:w="0" w:type="dxa"/>
              <w:right w:w="80" w:type="dxa"/>
            </w:tcMar>
            <w:hideMark/>
          </w:tcPr>
          <w:p w14:paraId="1A5D5D8C"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0ADA9383" w14:textId="77777777" w:rsidR="00F059F2" w:rsidRPr="00F059F2" w:rsidRDefault="00F059F2" w:rsidP="00F059F2">
            <w:pPr>
              <w:rPr>
                <w:rFonts w:ascii="Arial" w:hAnsi="Arial" w:cs="Arial"/>
                <w:sz w:val="20"/>
                <w:szCs w:val="20"/>
              </w:rPr>
            </w:pPr>
          </w:p>
        </w:tc>
      </w:tr>
      <w:tr w:rsidR="00F059F2" w:rsidRPr="00F059F2" w14:paraId="0DDE2867"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40C4449"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SAO VICENTE</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5A48C98"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429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4B28886"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673</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02C4656"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1442</w:t>
            </w:r>
          </w:p>
        </w:tc>
        <w:tc>
          <w:tcPr>
            <w:tcW w:w="0" w:type="auto"/>
            <w:tcBorders>
              <w:left w:val="single" w:sz="6" w:space="0" w:color="000000"/>
            </w:tcBorders>
            <w:tcMar>
              <w:top w:w="0" w:type="dxa"/>
              <w:left w:w="80" w:type="dxa"/>
              <w:bottom w:w="0" w:type="dxa"/>
              <w:right w:w="80" w:type="dxa"/>
            </w:tcMar>
            <w:hideMark/>
          </w:tcPr>
          <w:p w14:paraId="0D9319ED"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5F5653EA" w14:textId="77777777" w:rsidR="00F059F2" w:rsidRPr="00F059F2" w:rsidRDefault="00F059F2" w:rsidP="00F059F2">
            <w:pPr>
              <w:rPr>
                <w:rFonts w:ascii="Arial" w:hAnsi="Arial" w:cs="Arial"/>
                <w:sz w:val="20"/>
                <w:szCs w:val="20"/>
              </w:rPr>
            </w:pPr>
          </w:p>
        </w:tc>
      </w:tr>
      <w:tr w:rsidR="00F059F2" w:rsidRPr="00F059F2" w14:paraId="7397ED0F"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EC0BC94"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SERTAOZINHO</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30F4657"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142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C0A69DF"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224</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68C69EE"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480</w:t>
            </w:r>
          </w:p>
        </w:tc>
        <w:tc>
          <w:tcPr>
            <w:tcW w:w="0" w:type="auto"/>
            <w:tcBorders>
              <w:left w:val="single" w:sz="6" w:space="0" w:color="000000"/>
            </w:tcBorders>
            <w:tcMar>
              <w:top w:w="0" w:type="dxa"/>
              <w:left w:w="80" w:type="dxa"/>
              <w:bottom w:w="0" w:type="dxa"/>
              <w:right w:w="80" w:type="dxa"/>
            </w:tcMar>
            <w:hideMark/>
          </w:tcPr>
          <w:p w14:paraId="23C881BD"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5E2604ED" w14:textId="77777777" w:rsidR="00F059F2" w:rsidRPr="00F059F2" w:rsidRDefault="00F059F2" w:rsidP="00F059F2">
            <w:pPr>
              <w:rPr>
                <w:rFonts w:ascii="Arial" w:hAnsi="Arial" w:cs="Arial"/>
                <w:sz w:val="20"/>
                <w:szCs w:val="20"/>
              </w:rPr>
            </w:pPr>
          </w:p>
        </w:tc>
      </w:tr>
      <w:tr w:rsidR="00F059F2" w:rsidRPr="00F059F2" w14:paraId="41F09CAA"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66E470C"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SOROCABA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FA84EBB"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431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6E13EB1"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678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A2ECF5D"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1453</w:t>
            </w:r>
          </w:p>
        </w:tc>
        <w:tc>
          <w:tcPr>
            <w:tcW w:w="0" w:type="auto"/>
            <w:tcBorders>
              <w:left w:val="single" w:sz="6" w:space="0" w:color="000000"/>
            </w:tcBorders>
            <w:tcMar>
              <w:top w:w="0" w:type="dxa"/>
              <w:left w:w="80" w:type="dxa"/>
              <w:bottom w:w="0" w:type="dxa"/>
              <w:right w:w="80" w:type="dxa"/>
            </w:tcMar>
            <w:hideMark/>
          </w:tcPr>
          <w:p w14:paraId="60D5EC10"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09CE1462" w14:textId="77777777" w:rsidR="00F059F2" w:rsidRPr="00F059F2" w:rsidRDefault="00F059F2" w:rsidP="00F059F2">
            <w:pPr>
              <w:rPr>
                <w:rFonts w:ascii="Arial" w:hAnsi="Arial" w:cs="Arial"/>
                <w:sz w:val="20"/>
                <w:szCs w:val="20"/>
              </w:rPr>
            </w:pPr>
          </w:p>
        </w:tc>
      </w:tr>
      <w:tr w:rsidR="00F059F2" w:rsidRPr="00F059F2" w14:paraId="744FC3C5"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6B6EDEA"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SUL 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2D200C6"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466</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D7492CE"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778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C30D1CF"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1667</w:t>
            </w:r>
          </w:p>
        </w:tc>
        <w:tc>
          <w:tcPr>
            <w:tcW w:w="0" w:type="auto"/>
            <w:tcBorders>
              <w:left w:val="single" w:sz="6" w:space="0" w:color="000000"/>
            </w:tcBorders>
            <w:tcMar>
              <w:top w:w="0" w:type="dxa"/>
              <w:left w:w="80" w:type="dxa"/>
              <w:bottom w:w="0" w:type="dxa"/>
              <w:right w:w="80" w:type="dxa"/>
            </w:tcMar>
            <w:hideMark/>
          </w:tcPr>
          <w:p w14:paraId="77EDDE78"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7B7C8D90" w14:textId="77777777" w:rsidR="00F059F2" w:rsidRPr="00F059F2" w:rsidRDefault="00F059F2" w:rsidP="00F059F2">
            <w:pPr>
              <w:rPr>
                <w:rFonts w:ascii="Arial" w:hAnsi="Arial" w:cs="Arial"/>
                <w:sz w:val="20"/>
                <w:szCs w:val="20"/>
              </w:rPr>
            </w:pPr>
          </w:p>
        </w:tc>
      </w:tr>
      <w:tr w:rsidR="00F059F2" w:rsidRPr="00F059F2" w14:paraId="106CF84B"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3166383"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SUL 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CF477AC"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515</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99FEE94"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840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7908F97"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1801</w:t>
            </w:r>
          </w:p>
        </w:tc>
        <w:tc>
          <w:tcPr>
            <w:tcW w:w="0" w:type="auto"/>
            <w:tcBorders>
              <w:left w:val="single" w:sz="6" w:space="0" w:color="000000"/>
            </w:tcBorders>
            <w:tcMar>
              <w:top w:w="0" w:type="dxa"/>
              <w:left w:w="80" w:type="dxa"/>
              <w:bottom w:w="0" w:type="dxa"/>
              <w:right w:w="80" w:type="dxa"/>
            </w:tcMar>
            <w:hideMark/>
          </w:tcPr>
          <w:p w14:paraId="1FE155F2"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22AAE056" w14:textId="77777777" w:rsidR="00F059F2" w:rsidRPr="00F059F2" w:rsidRDefault="00F059F2" w:rsidP="00F059F2">
            <w:pPr>
              <w:rPr>
                <w:rFonts w:ascii="Arial" w:hAnsi="Arial" w:cs="Arial"/>
                <w:sz w:val="20"/>
                <w:szCs w:val="20"/>
              </w:rPr>
            </w:pPr>
          </w:p>
        </w:tc>
      </w:tr>
      <w:tr w:rsidR="00F059F2" w:rsidRPr="00F059F2" w14:paraId="4F4C6209"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F7E1FCD"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SUL 3</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0" w:type="dxa"/>
              <w:left w:w="80" w:type="dxa"/>
              <w:bottom w:w="0" w:type="dxa"/>
              <w:right w:w="80" w:type="dxa"/>
            </w:tcMar>
            <w:vAlign w:val="bottom"/>
            <w:hideMark/>
          </w:tcPr>
          <w:p w14:paraId="6496CB0B"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540</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0" w:type="dxa"/>
              <w:left w:w="80" w:type="dxa"/>
              <w:bottom w:w="0" w:type="dxa"/>
              <w:right w:w="80" w:type="dxa"/>
            </w:tcMar>
            <w:vAlign w:val="bottom"/>
            <w:hideMark/>
          </w:tcPr>
          <w:p w14:paraId="07F86175"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896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0" w:type="dxa"/>
              <w:left w:w="80" w:type="dxa"/>
              <w:bottom w:w="0" w:type="dxa"/>
              <w:right w:w="80" w:type="dxa"/>
            </w:tcMar>
            <w:vAlign w:val="bottom"/>
            <w:hideMark/>
          </w:tcPr>
          <w:p w14:paraId="5EBF6DAA"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1911</w:t>
            </w:r>
          </w:p>
        </w:tc>
        <w:tc>
          <w:tcPr>
            <w:tcW w:w="0" w:type="auto"/>
            <w:tcBorders>
              <w:left w:val="single" w:sz="6" w:space="0" w:color="000000"/>
            </w:tcBorders>
            <w:tcMar>
              <w:top w:w="0" w:type="dxa"/>
              <w:left w:w="80" w:type="dxa"/>
              <w:bottom w:w="0" w:type="dxa"/>
              <w:right w:w="80" w:type="dxa"/>
            </w:tcMar>
            <w:hideMark/>
          </w:tcPr>
          <w:p w14:paraId="70DEFA62"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35386375" w14:textId="77777777" w:rsidR="00F059F2" w:rsidRPr="00F059F2" w:rsidRDefault="00F059F2" w:rsidP="00F059F2">
            <w:pPr>
              <w:rPr>
                <w:rFonts w:ascii="Arial" w:hAnsi="Arial" w:cs="Arial"/>
                <w:sz w:val="20"/>
                <w:szCs w:val="20"/>
              </w:rPr>
            </w:pPr>
          </w:p>
        </w:tc>
      </w:tr>
      <w:tr w:rsidR="00F059F2" w:rsidRPr="00F059F2" w14:paraId="31E004B5"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059C7A4"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SUMARE</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F4CA649"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396</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A9411D7"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629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D7D3E59"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1348</w:t>
            </w:r>
          </w:p>
        </w:tc>
        <w:tc>
          <w:tcPr>
            <w:tcW w:w="0" w:type="auto"/>
            <w:tcBorders>
              <w:left w:val="single" w:sz="6" w:space="0" w:color="000000"/>
            </w:tcBorders>
            <w:tcMar>
              <w:top w:w="0" w:type="dxa"/>
              <w:left w:w="80" w:type="dxa"/>
              <w:bottom w:w="0" w:type="dxa"/>
              <w:right w:w="80" w:type="dxa"/>
            </w:tcMar>
            <w:hideMark/>
          </w:tcPr>
          <w:p w14:paraId="38CD9C9F"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42FE53C2" w14:textId="77777777" w:rsidR="00F059F2" w:rsidRPr="00F059F2" w:rsidRDefault="00F059F2" w:rsidP="00F059F2">
            <w:pPr>
              <w:rPr>
                <w:rFonts w:ascii="Arial" w:hAnsi="Arial" w:cs="Arial"/>
                <w:sz w:val="20"/>
                <w:szCs w:val="20"/>
              </w:rPr>
            </w:pPr>
          </w:p>
        </w:tc>
      </w:tr>
      <w:tr w:rsidR="00F059F2" w:rsidRPr="00F059F2" w14:paraId="1C6508FD"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A215550"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SUZANO</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BD2DBCA"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375</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346CCCC"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600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E2B5DB1"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1286</w:t>
            </w:r>
          </w:p>
        </w:tc>
        <w:tc>
          <w:tcPr>
            <w:tcW w:w="0" w:type="auto"/>
            <w:tcBorders>
              <w:left w:val="single" w:sz="6" w:space="0" w:color="000000"/>
            </w:tcBorders>
            <w:tcMar>
              <w:top w:w="0" w:type="dxa"/>
              <w:left w:w="80" w:type="dxa"/>
              <w:bottom w:w="0" w:type="dxa"/>
              <w:right w:w="80" w:type="dxa"/>
            </w:tcMar>
            <w:hideMark/>
          </w:tcPr>
          <w:p w14:paraId="00B60FE5"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638C6755" w14:textId="77777777" w:rsidR="00F059F2" w:rsidRPr="00F059F2" w:rsidRDefault="00F059F2" w:rsidP="00F059F2">
            <w:pPr>
              <w:rPr>
                <w:rFonts w:ascii="Arial" w:hAnsi="Arial" w:cs="Arial"/>
                <w:sz w:val="20"/>
                <w:szCs w:val="20"/>
              </w:rPr>
            </w:pPr>
          </w:p>
        </w:tc>
      </w:tr>
      <w:tr w:rsidR="00F059F2" w:rsidRPr="00F059F2" w14:paraId="36E13536"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B16A06F"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TABOAO DA SERRA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E15A9F3"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427</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025B136"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683</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10C279A"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1464</w:t>
            </w:r>
          </w:p>
        </w:tc>
        <w:tc>
          <w:tcPr>
            <w:tcW w:w="0" w:type="auto"/>
            <w:tcBorders>
              <w:left w:val="single" w:sz="6" w:space="0" w:color="000000"/>
            </w:tcBorders>
            <w:tcMar>
              <w:top w:w="0" w:type="dxa"/>
              <w:left w:w="80" w:type="dxa"/>
              <w:bottom w:w="0" w:type="dxa"/>
              <w:right w:w="80" w:type="dxa"/>
            </w:tcMar>
            <w:hideMark/>
          </w:tcPr>
          <w:p w14:paraId="0A5827A0"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72F4DD78" w14:textId="77777777" w:rsidR="00F059F2" w:rsidRPr="00F059F2" w:rsidRDefault="00F059F2" w:rsidP="00F059F2">
            <w:pPr>
              <w:rPr>
                <w:rFonts w:ascii="Arial" w:hAnsi="Arial" w:cs="Arial"/>
                <w:sz w:val="20"/>
                <w:szCs w:val="20"/>
              </w:rPr>
            </w:pPr>
          </w:p>
        </w:tc>
      </w:tr>
      <w:tr w:rsidR="00F059F2" w:rsidRPr="00F059F2" w14:paraId="7F8C053A"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8C332C1"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TAQUARITINGA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37F03A8"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138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ABC3373"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206</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10EA083"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441</w:t>
            </w:r>
          </w:p>
        </w:tc>
        <w:tc>
          <w:tcPr>
            <w:tcW w:w="0" w:type="auto"/>
            <w:tcBorders>
              <w:left w:val="single" w:sz="6" w:space="0" w:color="000000"/>
            </w:tcBorders>
            <w:tcMar>
              <w:top w:w="0" w:type="dxa"/>
              <w:left w:w="80" w:type="dxa"/>
              <w:bottom w:w="0" w:type="dxa"/>
              <w:right w:w="80" w:type="dxa"/>
            </w:tcMar>
            <w:hideMark/>
          </w:tcPr>
          <w:p w14:paraId="3930A459"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1A1DAD3F" w14:textId="77777777" w:rsidR="00F059F2" w:rsidRPr="00F059F2" w:rsidRDefault="00F059F2" w:rsidP="00F059F2">
            <w:pPr>
              <w:rPr>
                <w:rFonts w:ascii="Arial" w:hAnsi="Arial" w:cs="Arial"/>
                <w:sz w:val="20"/>
                <w:szCs w:val="20"/>
              </w:rPr>
            </w:pPr>
          </w:p>
        </w:tc>
      </w:tr>
      <w:tr w:rsidR="00F059F2" w:rsidRPr="00F059F2" w14:paraId="28EFD8DE"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9B17CE1"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TAUBATE</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910927C"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172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BD09B94"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260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CED5242"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559</w:t>
            </w:r>
          </w:p>
        </w:tc>
        <w:tc>
          <w:tcPr>
            <w:tcW w:w="0" w:type="auto"/>
            <w:tcBorders>
              <w:left w:val="single" w:sz="6" w:space="0" w:color="000000"/>
            </w:tcBorders>
            <w:tcMar>
              <w:top w:w="0" w:type="dxa"/>
              <w:left w:w="80" w:type="dxa"/>
              <w:bottom w:w="0" w:type="dxa"/>
              <w:right w:w="80" w:type="dxa"/>
            </w:tcMar>
            <w:hideMark/>
          </w:tcPr>
          <w:p w14:paraId="4779917B"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1DCEFDEB" w14:textId="77777777" w:rsidR="00F059F2" w:rsidRPr="00F059F2" w:rsidRDefault="00F059F2" w:rsidP="00F059F2">
            <w:pPr>
              <w:rPr>
                <w:rFonts w:ascii="Arial" w:hAnsi="Arial" w:cs="Arial"/>
                <w:sz w:val="20"/>
                <w:szCs w:val="20"/>
              </w:rPr>
            </w:pPr>
          </w:p>
        </w:tc>
      </w:tr>
      <w:tr w:rsidR="00F059F2" w:rsidRPr="00F059F2" w14:paraId="0A96C70F"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45F94D8"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TUPA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1DDCDEE"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116</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531E46D"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171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614EF96"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365</w:t>
            </w:r>
          </w:p>
        </w:tc>
        <w:tc>
          <w:tcPr>
            <w:tcW w:w="0" w:type="auto"/>
            <w:tcBorders>
              <w:left w:val="single" w:sz="6" w:space="0" w:color="000000"/>
            </w:tcBorders>
            <w:tcMar>
              <w:top w:w="0" w:type="dxa"/>
              <w:left w:w="80" w:type="dxa"/>
              <w:bottom w:w="0" w:type="dxa"/>
              <w:right w:w="80" w:type="dxa"/>
            </w:tcMar>
            <w:hideMark/>
          </w:tcPr>
          <w:p w14:paraId="6C37F3A1"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398A52C9" w14:textId="77777777" w:rsidR="00F059F2" w:rsidRPr="00F059F2" w:rsidRDefault="00F059F2" w:rsidP="00F059F2">
            <w:pPr>
              <w:rPr>
                <w:rFonts w:ascii="Arial" w:hAnsi="Arial" w:cs="Arial"/>
                <w:sz w:val="20"/>
                <w:szCs w:val="20"/>
              </w:rPr>
            </w:pPr>
          </w:p>
        </w:tc>
      </w:tr>
      <w:tr w:rsidR="00F059F2" w:rsidRPr="00F059F2" w14:paraId="42244B0A"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55F3C5A"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VOTORANTIM</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19B217C"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186</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7607540"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289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A7F04F8"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621</w:t>
            </w:r>
          </w:p>
        </w:tc>
        <w:tc>
          <w:tcPr>
            <w:tcW w:w="0" w:type="auto"/>
            <w:tcBorders>
              <w:left w:val="single" w:sz="6" w:space="0" w:color="000000"/>
            </w:tcBorders>
            <w:tcMar>
              <w:top w:w="0" w:type="dxa"/>
              <w:left w:w="80" w:type="dxa"/>
              <w:bottom w:w="0" w:type="dxa"/>
              <w:right w:w="80" w:type="dxa"/>
            </w:tcMar>
            <w:hideMark/>
          </w:tcPr>
          <w:p w14:paraId="05EE8D84"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2BB7B840" w14:textId="77777777" w:rsidR="00F059F2" w:rsidRPr="00F059F2" w:rsidRDefault="00F059F2" w:rsidP="00F059F2">
            <w:pPr>
              <w:rPr>
                <w:rFonts w:ascii="Arial" w:hAnsi="Arial" w:cs="Arial"/>
                <w:sz w:val="20"/>
                <w:szCs w:val="20"/>
              </w:rPr>
            </w:pPr>
          </w:p>
        </w:tc>
      </w:tr>
      <w:tr w:rsidR="00F059F2" w:rsidRPr="00F059F2" w14:paraId="538FD54B"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55F85AB"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VOTUPORANGA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C97AC17"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110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1B1C653"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161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C121B12"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344</w:t>
            </w:r>
          </w:p>
        </w:tc>
        <w:tc>
          <w:tcPr>
            <w:tcW w:w="0" w:type="auto"/>
            <w:tcBorders>
              <w:left w:val="single" w:sz="6" w:space="0" w:color="000000"/>
            </w:tcBorders>
            <w:tcMar>
              <w:top w:w="0" w:type="dxa"/>
              <w:left w:w="80" w:type="dxa"/>
              <w:bottom w:w="0" w:type="dxa"/>
              <w:right w:w="80" w:type="dxa"/>
            </w:tcMar>
            <w:hideMark/>
          </w:tcPr>
          <w:p w14:paraId="1DA54EDE"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69CF5F81" w14:textId="77777777" w:rsidR="00F059F2" w:rsidRPr="00F059F2" w:rsidRDefault="00F059F2" w:rsidP="00F059F2">
            <w:pPr>
              <w:rPr>
                <w:rFonts w:ascii="Arial" w:hAnsi="Arial" w:cs="Arial"/>
                <w:sz w:val="20"/>
                <w:szCs w:val="20"/>
              </w:rPr>
            </w:pPr>
          </w:p>
        </w:tc>
      </w:tr>
      <w:tr w:rsidR="00F059F2" w:rsidRPr="00F059F2" w14:paraId="00A627A6"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FF67AA2"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lastRenderedPageBreak/>
              <w:t>TOTAL</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DCB7144"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23770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0C5246E"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37480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6136AEC" w14:textId="77777777" w:rsidR="00F059F2" w:rsidRPr="00F059F2" w:rsidRDefault="00F059F2" w:rsidP="00F059F2">
            <w:pPr>
              <w:jc w:val="center"/>
              <w:rPr>
                <w:rFonts w:ascii="Arial" w:hAnsi="Arial" w:cs="Arial"/>
                <w:sz w:val="20"/>
                <w:szCs w:val="20"/>
              </w:rPr>
            </w:pPr>
            <w:r w:rsidRPr="00F059F2">
              <w:rPr>
                <w:rFonts w:ascii="Arial" w:hAnsi="Arial" w:cs="Arial"/>
                <w:i/>
                <w:iCs/>
                <w:color w:val="000000"/>
                <w:sz w:val="20"/>
                <w:szCs w:val="20"/>
              </w:rPr>
              <w:t>80310</w:t>
            </w:r>
          </w:p>
        </w:tc>
        <w:tc>
          <w:tcPr>
            <w:tcW w:w="0" w:type="auto"/>
            <w:tcBorders>
              <w:left w:val="single" w:sz="6" w:space="0" w:color="000000"/>
            </w:tcBorders>
            <w:tcMar>
              <w:top w:w="0" w:type="dxa"/>
              <w:left w:w="80" w:type="dxa"/>
              <w:bottom w:w="0" w:type="dxa"/>
              <w:right w:w="80" w:type="dxa"/>
            </w:tcMar>
            <w:hideMark/>
          </w:tcPr>
          <w:p w14:paraId="11F9CD35" w14:textId="77777777" w:rsidR="00F059F2" w:rsidRPr="00F059F2" w:rsidRDefault="00F059F2" w:rsidP="00F059F2">
            <w:pPr>
              <w:rPr>
                <w:rFonts w:ascii="Arial" w:hAnsi="Arial" w:cs="Arial"/>
                <w:sz w:val="20"/>
                <w:szCs w:val="20"/>
              </w:rPr>
            </w:pPr>
          </w:p>
        </w:tc>
        <w:tc>
          <w:tcPr>
            <w:tcW w:w="0" w:type="auto"/>
            <w:tcMar>
              <w:top w:w="100" w:type="dxa"/>
              <w:left w:w="100" w:type="dxa"/>
              <w:bottom w:w="100" w:type="dxa"/>
              <w:right w:w="100" w:type="dxa"/>
            </w:tcMar>
            <w:hideMark/>
          </w:tcPr>
          <w:p w14:paraId="37422C31" w14:textId="77777777" w:rsidR="00F059F2" w:rsidRPr="00F059F2" w:rsidRDefault="00F059F2" w:rsidP="00F059F2">
            <w:pPr>
              <w:rPr>
                <w:rFonts w:ascii="Arial" w:hAnsi="Arial" w:cs="Arial"/>
                <w:sz w:val="20"/>
                <w:szCs w:val="20"/>
              </w:rPr>
            </w:pPr>
          </w:p>
        </w:tc>
      </w:tr>
    </w:tbl>
    <w:p w14:paraId="2603332D" w14:textId="77777777" w:rsidR="00F059F2" w:rsidRPr="00F059F2" w:rsidRDefault="00F059F2" w:rsidP="00F059F2">
      <w:pPr>
        <w:spacing w:after="240"/>
      </w:pPr>
    </w:p>
    <w:p w14:paraId="63CF008A" w14:textId="77777777" w:rsidR="00F059F2" w:rsidRPr="00F059F2" w:rsidRDefault="00F059F2" w:rsidP="00F059F2">
      <w:pPr>
        <w:spacing w:after="200"/>
        <w:jc w:val="center"/>
        <w:rPr>
          <w:b/>
          <w:bCs/>
        </w:rPr>
      </w:pPr>
      <w:r w:rsidRPr="00F059F2">
        <w:rPr>
          <w:rFonts w:ascii="Arial" w:hAnsi="Arial" w:cs="Arial"/>
          <w:b/>
          <w:bCs/>
          <w:i/>
          <w:iCs/>
          <w:color w:val="000000"/>
          <w:sz w:val="20"/>
          <w:szCs w:val="20"/>
        </w:rPr>
        <w:t>ADENDO VI - QUANTITATIVO DE CAMISETAS DE PORTUGUÊS PARA ENTREGA NAS DIRETORIAS DE ENSINO.</w:t>
      </w:r>
    </w:p>
    <w:tbl>
      <w:tblPr>
        <w:tblW w:w="0" w:type="auto"/>
        <w:tblCellMar>
          <w:top w:w="15" w:type="dxa"/>
          <w:left w:w="15" w:type="dxa"/>
          <w:bottom w:w="15" w:type="dxa"/>
          <w:right w:w="15" w:type="dxa"/>
        </w:tblCellMar>
        <w:tblLook w:val="04A0" w:firstRow="1" w:lastRow="0" w:firstColumn="1" w:lastColumn="0" w:noHBand="0" w:noVBand="1"/>
      </w:tblPr>
      <w:tblGrid>
        <w:gridCol w:w="2410"/>
        <w:gridCol w:w="1673"/>
        <w:gridCol w:w="1676"/>
        <w:gridCol w:w="1750"/>
        <w:gridCol w:w="1892"/>
        <w:gridCol w:w="166"/>
        <w:gridCol w:w="206"/>
      </w:tblGrid>
      <w:tr w:rsidR="00F059F2" w:rsidRPr="00F059F2" w14:paraId="05AB60AD" w14:textId="77777777" w:rsidTr="00275377">
        <w:trPr>
          <w:trHeight w:val="20"/>
        </w:trPr>
        <w:tc>
          <w:tcPr>
            <w:tcW w:w="0" w:type="auto"/>
            <w:vMerge w:val="restart"/>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hideMark/>
          </w:tcPr>
          <w:p w14:paraId="23CB4C48" w14:textId="77777777" w:rsidR="00F059F2" w:rsidRPr="00F059F2" w:rsidRDefault="00F059F2" w:rsidP="00EE29A6">
            <w:pPr>
              <w:jc w:val="center"/>
              <w:rPr>
                <w:rFonts w:ascii="Arial" w:hAnsi="Arial" w:cs="Arial"/>
                <w:b/>
                <w:bCs/>
                <w:sz w:val="20"/>
                <w:szCs w:val="20"/>
              </w:rPr>
            </w:pPr>
            <w:r w:rsidRPr="00F059F2">
              <w:rPr>
                <w:rFonts w:ascii="Arial" w:hAnsi="Arial" w:cs="Arial"/>
                <w:b/>
                <w:bCs/>
                <w:i/>
                <w:iCs/>
                <w:color w:val="000000"/>
                <w:sz w:val="20"/>
                <w:szCs w:val="20"/>
              </w:rPr>
              <w:t>DIRETORIA DE ENSINO</w:t>
            </w:r>
          </w:p>
        </w:tc>
        <w:tc>
          <w:tcPr>
            <w:tcW w:w="0" w:type="auto"/>
            <w:vMerge w:val="restart"/>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hideMark/>
          </w:tcPr>
          <w:p w14:paraId="493A349B" w14:textId="77777777" w:rsidR="00F059F2" w:rsidRPr="00F059F2" w:rsidRDefault="00F059F2" w:rsidP="00EE29A6">
            <w:pPr>
              <w:jc w:val="center"/>
              <w:rPr>
                <w:rFonts w:ascii="Arial" w:hAnsi="Arial" w:cs="Arial"/>
                <w:b/>
                <w:bCs/>
                <w:sz w:val="20"/>
                <w:szCs w:val="20"/>
              </w:rPr>
            </w:pPr>
            <w:r w:rsidRPr="00F059F2">
              <w:rPr>
                <w:rFonts w:ascii="Arial" w:hAnsi="Arial" w:cs="Arial"/>
                <w:b/>
                <w:bCs/>
                <w:i/>
                <w:iCs/>
                <w:color w:val="000000"/>
                <w:sz w:val="20"/>
                <w:szCs w:val="20"/>
              </w:rPr>
              <w:t>Camisetas Tipo 4 - Amarela Aluno G</w:t>
            </w:r>
          </w:p>
        </w:tc>
        <w:tc>
          <w:tcPr>
            <w:tcW w:w="0" w:type="auto"/>
            <w:vMerge w:val="restart"/>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hideMark/>
          </w:tcPr>
          <w:p w14:paraId="5900FEF7" w14:textId="77777777" w:rsidR="00F059F2" w:rsidRPr="00F059F2" w:rsidRDefault="00F059F2" w:rsidP="00EE29A6">
            <w:pPr>
              <w:jc w:val="center"/>
              <w:rPr>
                <w:rFonts w:ascii="Arial" w:hAnsi="Arial" w:cs="Arial"/>
                <w:b/>
                <w:bCs/>
                <w:sz w:val="20"/>
                <w:szCs w:val="20"/>
              </w:rPr>
            </w:pPr>
            <w:r w:rsidRPr="00F059F2">
              <w:rPr>
                <w:rFonts w:ascii="Arial" w:hAnsi="Arial" w:cs="Arial"/>
                <w:b/>
                <w:bCs/>
                <w:i/>
                <w:iCs/>
                <w:color w:val="000000"/>
                <w:sz w:val="20"/>
                <w:szCs w:val="20"/>
              </w:rPr>
              <w:t>Camisetas Tipo 4 - Amarela Aluno M</w:t>
            </w:r>
          </w:p>
        </w:tc>
        <w:tc>
          <w:tcPr>
            <w:tcW w:w="0" w:type="auto"/>
            <w:vMerge w:val="restart"/>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hideMark/>
          </w:tcPr>
          <w:p w14:paraId="16422FB6" w14:textId="77777777" w:rsidR="00F059F2" w:rsidRPr="00F059F2" w:rsidRDefault="00F059F2" w:rsidP="00EE29A6">
            <w:pPr>
              <w:jc w:val="center"/>
              <w:rPr>
                <w:rFonts w:ascii="Arial" w:hAnsi="Arial" w:cs="Arial"/>
                <w:b/>
                <w:bCs/>
                <w:sz w:val="20"/>
                <w:szCs w:val="20"/>
              </w:rPr>
            </w:pPr>
            <w:r w:rsidRPr="00F059F2">
              <w:rPr>
                <w:rFonts w:ascii="Arial" w:hAnsi="Arial" w:cs="Arial"/>
                <w:b/>
                <w:bCs/>
                <w:i/>
                <w:iCs/>
                <w:color w:val="000000"/>
                <w:sz w:val="20"/>
                <w:szCs w:val="20"/>
              </w:rPr>
              <w:t>Camisetas Tipo 5 - Amarela Professor G</w:t>
            </w:r>
          </w:p>
        </w:tc>
        <w:tc>
          <w:tcPr>
            <w:tcW w:w="0" w:type="auto"/>
            <w:vMerge w:val="restart"/>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hideMark/>
          </w:tcPr>
          <w:p w14:paraId="042D14C4" w14:textId="77777777" w:rsidR="00F059F2" w:rsidRPr="00F059F2" w:rsidRDefault="00F059F2" w:rsidP="00EE29A6">
            <w:pPr>
              <w:jc w:val="center"/>
              <w:rPr>
                <w:rFonts w:ascii="Arial" w:hAnsi="Arial" w:cs="Arial"/>
                <w:b/>
                <w:bCs/>
                <w:sz w:val="20"/>
                <w:szCs w:val="20"/>
              </w:rPr>
            </w:pPr>
            <w:r w:rsidRPr="00F059F2">
              <w:rPr>
                <w:rFonts w:ascii="Arial" w:hAnsi="Arial" w:cs="Arial"/>
                <w:b/>
                <w:bCs/>
                <w:i/>
                <w:iCs/>
                <w:color w:val="000000"/>
                <w:sz w:val="20"/>
                <w:szCs w:val="20"/>
              </w:rPr>
              <w:t>Camisetas tipo 6 - Preta Organização G</w:t>
            </w:r>
          </w:p>
        </w:tc>
        <w:tc>
          <w:tcPr>
            <w:tcW w:w="0" w:type="auto"/>
            <w:tcBorders>
              <w:left w:val="single" w:sz="6" w:space="0" w:color="000000"/>
            </w:tcBorders>
            <w:hideMark/>
          </w:tcPr>
          <w:p w14:paraId="508246CB"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 </w:t>
            </w:r>
          </w:p>
        </w:tc>
        <w:tc>
          <w:tcPr>
            <w:tcW w:w="0" w:type="auto"/>
            <w:tcMar>
              <w:top w:w="100" w:type="dxa"/>
              <w:left w:w="100" w:type="dxa"/>
              <w:bottom w:w="100" w:type="dxa"/>
              <w:right w:w="100" w:type="dxa"/>
            </w:tcMar>
            <w:hideMark/>
          </w:tcPr>
          <w:p w14:paraId="30E2BE4D" w14:textId="77777777" w:rsidR="00F059F2" w:rsidRPr="00F059F2" w:rsidRDefault="00F059F2" w:rsidP="00EE29A6">
            <w:pPr>
              <w:rPr>
                <w:rFonts w:ascii="Arial" w:hAnsi="Arial" w:cs="Arial"/>
                <w:sz w:val="20"/>
                <w:szCs w:val="20"/>
              </w:rPr>
            </w:pPr>
          </w:p>
        </w:tc>
      </w:tr>
      <w:tr w:rsidR="00F059F2" w:rsidRPr="00F059F2" w14:paraId="7D2A4CE6" w14:textId="77777777" w:rsidTr="00275377">
        <w:trPr>
          <w:trHeight w:val="20"/>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1AA87204" w14:textId="77777777" w:rsidR="00F059F2" w:rsidRPr="00F059F2" w:rsidRDefault="00F059F2" w:rsidP="00EE29A6">
            <w:pPr>
              <w:rPr>
                <w:rFonts w:ascii="Arial" w:hAnsi="Arial" w:cs="Arial"/>
                <w:sz w:val="20"/>
                <w:szCs w:val="20"/>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4B2ABA86" w14:textId="77777777" w:rsidR="00F059F2" w:rsidRPr="00F059F2" w:rsidRDefault="00F059F2" w:rsidP="00EE29A6">
            <w:pPr>
              <w:rPr>
                <w:rFonts w:ascii="Arial" w:hAnsi="Arial" w:cs="Arial"/>
                <w:sz w:val="20"/>
                <w:szCs w:val="20"/>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414293ED" w14:textId="77777777" w:rsidR="00F059F2" w:rsidRPr="00F059F2" w:rsidRDefault="00F059F2" w:rsidP="00EE29A6">
            <w:pPr>
              <w:rPr>
                <w:rFonts w:ascii="Arial" w:hAnsi="Arial" w:cs="Arial"/>
                <w:sz w:val="20"/>
                <w:szCs w:val="20"/>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3231BE7E" w14:textId="77777777" w:rsidR="00F059F2" w:rsidRPr="00F059F2" w:rsidRDefault="00F059F2" w:rsidP="00EE29A6">
            <w:pPr>
              <w:rPr>
                <w:rFonts w:ascii="Arial" w:hAnsi="Arial" w:cs="Arial"/>
                <w:sz w:val="20"/>
                <w:szCs w:val="20"/>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3965C7FB" w14:textId="77777777" w:rsidR="00F059F2" w:rsidRPr="00F059F2" w:rsidRDefault="00F059F2" w:rsidP="00EE29A6">
            <w:pPr>
              <w:rPr>
                <w:rFonts w:ascii="Arial" w:hAnsi="Arial" w:cs="Arial"/>
                <w:sz w:val="20"/>
                <w:szCs w:val="20"/>
              </w:rPr>
            </w:pPr>
          </w:p>
        </w:tc>
        <w:tc>
          <w:tcPr>
            <w:tcW w:w="0" w:type="auto"/>
            <w:tcBorders>
              <w:left w:val="single" w:sz="6" w:space="0" w:color="000000"/>
            </w:tcBorders>
            <w:tcMar>
              <w:top w:w="0" w:type="dxa"/>
              <w:left w:w="80" w:type="dxa"/>
              <w:bottom w:w="0" w:type="dxa"/>
              <w:right w:w="80" w:type="dxa"/>
            </w:tcMar>
            <w:vAlign w:val="bottom"/>
            <w:hideMark/>
          </w:tcPr>
          <w:p w14:paraId="10B5CAB8"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292EA2DA" w14:textId="77777777" w:rsidR="00F059F2" w:rsidRPr="00F059F2" w:rsidRDefault="00F059F2" w:rsidP="00EE29A6">
            <w:pPr>
              <w:rPr>
                <w:rFonts w:ascii="Arial" w:hAnsi="Arial" w:cs="Arial"/>
                <w:sz w:val="20"/>
                <w:szCs w:val="20"/>
              </w:rPr>
            </w:pPr>
          </w:p>
        </w:tc>
      </w:tr>
      <w:tr w:rsidR="00F059F2" w:rsidRPr="00F059F2" w14:paraId="7F2FE602"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hideMark/>
          </w:tcPr>
          <w:p w14:paraId="5AD50D3D"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ADAMANTINA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A69B667"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368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4874DB6"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369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5BCECBF"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39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BD34CFA"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37</w:t>
            </w:r>
          </w:p>
        </w:tc>
        <w:tc>
          <w:tcPr>
            <w:tcW w:w="0" w:type="auto"/>
            <w:tcBorders>
              <w:left w:val="single" w:sz="6" w:space="0" w:color="000000"/>
            </w:tcBorders>
            <w:tcMar>
              <w:top w:w="0" w:type="dxa"/>
              <w:left w:w="80" w:type="dxa"/>
              <w:bottom w:w="0" w:type="dxa"/>
              <w:right w:w="80" w:type="dxa"/>
            </w:tcMar>
            <w:hideMark/>
          </w:tcPr>
          <w:p w14:paraId="043CFAC0"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326C48C1" w14:textId="77777777" w:rsidR="00F059F2" w:rsidRPr="00F059F2" w:rsidRDefault="00F059F2" w:rsidP="00EE29A6">
            <w:pPr>
              <w:rPr>
                <w:rFonts w:ascii="Arial" w:hAnsi="Arial" w:cs="Arial"/>
                <w:sz w:val="20"/>
                <w:szCs w:val="20"/>
              </w:rPr>
            </w:pPr>
          </w:p>
        </w:tc>
      </w:tr>
      <w:tr w:rsidR="00F059F2" w:rsidRPr="00F059F2" w14:paraId="5A56C75C"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B97C905"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AMERICANA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907AD0B"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705</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6864BF2"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706</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91C71A9"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70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34125DA"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70</w:t>
            </w:r>
          </w:p>
        </w:tc>
        <w:tc>
          <w:tcPr>
            <w:tcW w:w="0" w:type="auto"/>
            <w:tcBorders>
              <w:left w:val="single" w:sz="6" w:space="0" w:color="000000"/>
            </w:tcBorders>
            <w:tcMar>
              <w:top w:w="0" w:type="dxa"/>
              <w:left w:w="80" w:type="dxa"/>
              <w:bottom w:w="0" w:type="dxa"/>
              <w:right w:w="80" w:type="dxa"/>
            </w:tcMar>
            <w:hideMark/>
          </w:tcPr>
          <w:p w14:paraId="255604A6"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6FFD0FDF" w14:textId="77777777" w:rsidR="00F059F2" w:rsidRPr="00F059F2" w:rsidRDefault="00F059F2" w:rsidP="00EE29A6">
            <w:pPr>
              <w:rPr>
                <w:rFonts w:ascii="Arial" w:hAnsi="Arial" w:cs="Arial"/>
                <w:sz w:val="20"/>
                <w:szCs w:val="20"/>
              </w:rPr>
            </w:pPr>
          </w:p>
        </w:tc>
      </w:tr>
      <w:tr w:rsidR="00F059F2" w:rsidRPr="00F059F2" w14:paraId="7201E869"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E2AFD3F"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ANDRADINA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2423825"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301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170D09D"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302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FFFE375"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30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6C60A33"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30</w:t>
            </w:r>
          </w:p>
        </w:tc>
        <w:tc>
          <w:tcPr>
            <w:tcW w:w="0" w:type="auto"/>
            <w:tcBorders>
              <w:left w:val="single" w:sz="6" w:space="0" w:color="000000"/>
            </w:tcBorders>
            <w:tcMar>
              <w:top w:w="0" w:type="dxa"/>
              <w:left w:w="80" w:type="dxa"/>
              <w:bottom w:w="0" w:type="dxa"/>
              <w:right w:w="80" w:type="dxa"/>
            </w:tcMar>
            <w:hideMark/>
          </w:tcPr>
          <w:p w14:paraId="46820265"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04A2BB8E" w14:textId="77777777" w:rsidR="00F059F2" w:rsidRPr="00F059F2" w:rsidRDefault="00F059F2" w:rsidP="00EE29A6">
            <w:pPr>
              <w:rPr>
                <w:rFonts w:ascii="Arial" w:hAnsi="Arial" w:cs="Arial"/>
                <w:sz w:val="20"/>
                <w:szCs w:val="20"/>
              </w:rPr>
            </w:pPr>
          </w:p>
        </w:tc>
      </w:tr>
      <w:tr w:rsidR="00F059F2" w:rsidRPr="00F059F2" w14:paraId="799D0922"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E3DFC54"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APIAI</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B0609D8"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189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1B46973"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189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13E53A5"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38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F1BA5F3"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19</w:t>
            </w:r>
          </w:p>
        </w:tc>
        <w:tc>
          <w:tcPr>
            <w:tcW w:w="0" w:type="auto"/>
            <w:tcBorders>
              <w:left w:val="single" w:sz="6" w:space="0" w:color="000000"/>
            </w:tcBorders>
            <w:tcMar>
              <w:top w:w="0" w:type="dxa"/>
              <w:left w:w="80" w:type="dxa"/>
              <w:bottom w:w="0" w:type="dxa"/>
              <w:right w:w="80" w:type="dxa"/>
            </w:tcMar>
            <w:hideMark/>
          </w:tcPr>
          <w:p w14:paraId="22BA4048"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5E40DE4D" w14:textId="77777777" w:rsidR="00F059F2" w:rsidRPr="00F059F2" w:rsidRDefault="00F059F2" w:rsidP="00EE29A6">
            <w:pPr>
              <w:rPr>
                <w:rFonts w:ascii="Arial" w:hAnsi="Arial" w:cs="Arial"/>
                <w:sz w:val="20"/>
                <w:szCs w:val="20"/>
              </w:rPr>
            </w:pPr>
          </w:p>
        </w:tc>
      </w:tr>
      <w:tr w:rsidR="00F059F2" w:rsidRPr="00F059F2" w14:paraId="7FC2EFFD"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8746367"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ARACATUBA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416183F"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413</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EACFAB6"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414</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D1AD914"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38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A06C09D"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41</w:t>
            </w:r>
          </w:p>
        </w:tc>
        <w:tc>
          <w:tcPr>
            <w:tcW w:w="0" w:type="auto"/>
            <w:tcBorders>
              <w:left w:val="single" w:sz="6" w:space="0" w:color="000000"/>
            </w:tcBorders>
            <w:tcMar>
              <w:top w:w="0" w:type="dxa"/>
              <w:left w:w="80" w:type="dxa"/>
              <w:bottom w:w="0" w:type="dxa"/>
              <w:right w:w="80" w:type="dxa"/>
            </w:tcMar>
            <w:hideMark/>
          </w:tcPr>
          <w:p w14:paraId="301813B0"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26B819CF" w14:textId="77777777" w:rsidR="00F059F2" w:rsidRPr="00F059F2" w:rsidRDefault="00F059F2" w:rsidP="00EE29A6">
            <w:pPr>
              <w:rPr>
                <w:rFonts w:ascii="Arial" w:hAnsi="Arial" w:cs="Arial"/>
                <w:sz w:val="20"/>
                <w:szCs w:val="20"/>
              </w:rPr>
            </w:pPr>
          </w:p>
        </w:tc>
      </w:tr>
      <w:tr w:rsidR="00F059F2" w:rsidRPr="00F059F2" w14:paraId="661CE26D"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47DBC49"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ARARAQUARA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6AD34A2"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502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DC8E4ED"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502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F0302CE"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48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18F8734"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50</w:t>
            </w:r>
          </w:p>
        </w:tc>
        <w:tc>
          <w:tcPr>
            <w:tcW w:w="0" w:type="auto"/>
            <w:tcBorders>
              <w:left w:val="single" w:sz="6" w:space="0" w:color="000000"/>
            </w:tcBorders>
            <w:tcMar>
              <w:top w:w="0" w:type="dxa"/>
              <w:left w:w="80" w:type="dxa"/>
              <w:bottom w:w="0" w:type="dxa"/>
              <w:right w:w="80" w:type="dxa"/>
            </w:tcMar>
            <w:hideMark/>
          </w:tcPr>
          <w:p w14:paraId="5A42C528"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4E92859E" w14:textId="77777777" w:rsidR="00F059F2" w:rsidRPr="00F059F2" w:rsidRDefault="00F059F2" w:rsidP="00EE29A6">
            <w:pPr>
              <w:rPr>
                <w:rFonts w:ascii="Arial" w:hAnsi="Arial" w:cs="Arial"/>
                <w:sz w:val="20"/>
                <w:szCs w:val="20"/>
              </w:rPr>
            </w:pPr>
          </w:p>
        </w:tc>
      </w:tr>
      <w:tr w:rsidR="00F059F2" w:rsidRPr="00F059F2" w14:paraId="34E0DC09"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D275C3E"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ASSIS</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A0A9EE5"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410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47EB872"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411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C76AD8D"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44</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FECE6A4"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41</w:t>
            </w:r>
          </w:p>
        </w:tc>
        <w:tc>
          <w:tcPr>
            <w:tcW w:w="0" w:type="auto"/>
            <w:tcBorders>
              <w:left w:val="single" w:sz="6" w:space="0" w:color="000000"/>
            </w:tcBorders>
            <w:tcMar>
              <w:top w:w="0" w:type="dxa"/>
              <w:left w:w="80" w:type="dxa"/>
              <w:bottom w:w="0" w:type="dxa"/>
              <w:right w:w="80" w:type="dxa"/>
            </w:tcMar>
            <w:hideMark/>
          </w:tcPr>
          <w:p w14:paraId="6E591B7C"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6B805244" w14:textId="77777777" w:rsidR="00F059F2" w:rsidRPr="00F059F2" w:rsidRDefault="00F059F2" w:rsidP="00EE29A6">
            <w:pPr>
              <w:rPr>
                <w:rFonts w:ascii="Arial" w:hAnsi="Arial" w:cs="Arial"/>
                <w:sz w:val="20"/>
                <w:szCs w:val="20"/>
              </w:rPr>
            </w:pPr>
          </w:p>
        </w:tc>
      </w:tr>
      <w:tr w:rsidR="00F059F2" w:rsidRPr="00F059F2" w14:paraId="6B77E84A"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1661D50"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AVARE</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57F49F3"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332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F44B87B"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332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A663248"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30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DA3C7B3"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34</w:t>
            </w:r>
          </w:p>
        </w:tc>
        <w:tc>
          <w:tcPr>
            <w:tcW w:w="0" w:type="auto"/>
            <w:tcBorders>
              <w:left w:val="single" w:sz="6" w:space="0" w:color="000000"/>
            </w:tcBorders>
            <w:tcMar>
              <w:top w:w="0" w:type="dxa"/>
              <w:left w:w="80" w:type="dxa"/>
              <w:bottom w:w="0" w:type="dxa"/>
              <w:right w:w="80" w:type="dxa"/>
            </w:tcMar>
            <w:hideMark/>
          </w:tcPr>
          <w:p w14:paraId="0F310C2D"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67ACCE6C" w14:textId="77777777" w:rsidR="00F059F2" w:rsidRPr="00F059F2" w:rsidRDefault="00F059F2" w:rsidP="00EE29A6">
            <w:pPr>
              <w:rPr>
                <w:rFonts w:ascii="Arial" w:hAnsi="Arial" w:cs="Arial"/>
                <w:sz w:val="20"/>
                <w:szCs w:val="20"/>
              </w:rPr>
            </w:pPr>
          </w:p>
        </w:tc>
      </w:tr>
      <w:tr w:rsidR="00F059F2" w:rsidRPr="00F059F2" w14:paraId="7746C2CA"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2173DAA"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BARRETOS</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0A59A6C"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390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C21D7DB"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390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962D65B"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39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FC658B9"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39</w:t>
            </w:r>
          </w:p>
        </w:tc>
        <w:tc>
          <w:tcPr>
            <w:tcW w:w="0" w:type="auto"/>
            <w:tcBorders>
              <w:left w:val="single" w:sz="6" w:space="0" w:color="000000"/>
            </w:tcBorders>
            <w:tcMar>
              <w:top w:w="0" w:type="dxa"/>
              <w:left w:w="80" w:type="dxa"/>
              <w:bottom w:w="0" w:type="dxa"/>
              <w:right w:w="80" w:type="dxa"/>
            </w:tcMar>
            <w:hideMark/>
          </w:tcPr>
          <w:p w14:paraId="474667C1"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730739F1" w14:textId="77777777" w:rsidR="00F059F2" w:rsidRPr="00F059F2" w:rsidRDefault="00F059F2" w:rsidP="00EE29A6">
            <w:pPr>
              <w:rPr>
                <w:rFonts w:ascii="Arial" w:hAnsi="Arial" w:cs="Arial"/>
                <w:sz w:val="20"/>
                <w:szCs w:val="20"/>
              </w:rPr>
            </w:pPr>
          </w:p>
        </w:tc>
      </w:tr>
      <w:tr w:rsidR="00F059F2" w:rsidRPr="00F059F2" w14:paraId="6BD051C5"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0ABC37B"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BAURU</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8772885"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875</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E5A19E8"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875</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1A0BDD6"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87</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E9F8B70"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87</w:t>
            </w:r>
          </w:p>
        </w:tc>
        <w:tc>
          <w:tcPr>
            <w:tcW w:w="0" w:type="auto"/>
            <w:tcBorders>
              <w:left w:val="single" w:sz="6" w:space="0" w:color="000000"/>
            </w:tcBorders>
            <w:tcMar>
              <w:top w:w="0" w:type="dxa"/>
              <w:left w:w="80" w:type="dxa"/>
              <w:bottom w:w="0" w:type="dxa"/>
              <w:right w:w="80" w:type="dxa"/>
            </w:tcMar>
            <w:hideMark/>
          </w:tcPr>
          <w:p w14:paraId="59B53994"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186EC034" w14:textId="77777777" w:rsidR="00F059F2" w:rsidRPr="00F059F2" w:rsidRDefault="00F059F2" w:rsidP="00EE29A6">
            <w:pPr>
              <w:rPr>
                <w:rFonts w:ascii="Arial" w:hAnsi="Arial" w:cs="Arial"/>
                <w:sz w:val="20"/>
                <w:szCs w:val="20"/>
              </w:rPr>
            </w:pPr>
          </w:p>
        </w:tc>
      </w:tr>
      <w:tr w:rsidR="00F059F2" w:rsidRPr="00F059F2" w14:paraId="22608B56"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1DDEC53"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BIRIGUI</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9C00C70"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303</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7A9E7D3"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305</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C2F59E6"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27</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F98BB00"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30</w:t>
            </w:r>
          </w:p>
        </w:tc>
        <w:tc>
          <w:tcPr>
            <w:tcW w:w="0" w:type="auto"/>
            <w:tcBorders>
              <w:left w:val="single" w:sz="6" w:space="0" w:color="000000"/>
            </w:tcBorders>
            <w:tcMar>
              <w:top w:w="0" w:type="dxa"/>
              <w:left w:w="80" w:type="dxa"/>
              <w:bottom w:w="0" w:type="dxa"/>
              <w:right w:w="80" w:type="dxa"/>
            </w:tcMar>
            <w:hideMark/>
          </w:tcPr>
          <w:p w14:paraId="414ABECD"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6B86831B" w14:textId="77777777" w:rsidR="00F059F2" w:rsidRPr="00F059F2" w:rsidRDefault="00F059F2" w:rsidP="00EE29A6">
            <w:pPr>
              <w:rPr>
                <w:rFonts w:ascii="Arial" w:hAnsi="Arial" w:cs="Arial"/>
                <w:sz w:val="20"/>
                <w:szCs w:val="20"/>
              </w:rPr>
            </w:pPr>
          </w:p>
        </w:tc>
      </w:tr>
      <w:tr w:rsidR="00F059F2" w:rsidRPr="00F059F2" w14:paraId="68975BEF"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CCE24B4"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BOTUCATU</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B62EBA7"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456</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CF72CA0"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457</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177D07E"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43</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C86277F"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45</w:t>
            </w:r>
          </w:p>
        </w:tc>
        <w:tc>
          <w:tcPr>
            <w:tcW w:w="0" w:type="auto"/>
            <w:tcBorders>
              <w:left w:val="single" w:sz="6" w:space="0" w:color="000000"/>
            </w:tcBorders>
            <w:tcMar>
              <w:top w:w="0" w:type="dxa"/>
              <w:left w:w="80" w:type="dxa"/>
              <w:bottom w:w="0" w:type="dxa"/>
              <w:right w:w="80" w:type="dxa"/>
            </w:tcMar>
            <w:hideMark/>
          </w:tcPr>
          <w:p w14:paraId="01A6160C"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5BA874D8" w14:textId="77777777" w:rsidR="00F059F2" w:rsidRPr="00F059F2" w:rsidRDefault="00F059F2" w:rsidP="00EE29A6">
            <w:pPr>
              <w:rPr>
                <w:rFonts w:ascii="Arial" w:hAnsi="Arial" w:cs="Arial"/>
                <w:sz w:val="20"/>
                <w:szCs w:val="20"/>
              </w:rPr>
            </w:pPr>
          </w:p>
        </w:tc>
      </w:tr>
      <w:tr w:rsidR="00F059F2" w:rsidRPr="00F059F2" w14:paraId="7623565A"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1AEC07C"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BRAGANCA PAULISTA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81B14A8"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900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1F47967"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901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AE22E5F"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80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219D711"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90</w:t>
            </w:r>
          </w:p>
        </w:tc>
        <w:tc>
          <w:tcPr>
            <w:tcW w:w="0" w:type="auto"/>
            <w:tcBorders>
              <w:left w:val="single" w:sz="6" w:space="0" w:color="000000"/>
            </w:tcBorders>
            <w:tcMar>
              <w:top w:w="0" w:type="dxa"/>
              <w:left w:w="80" w:type="dxa"/>
              <w:bottom w:w="0" w:type="dxa"/>
              <w:right w:w="80" w:type="dxa"/>
            </w:tcMar>
            <w:hideMark/>
          </w:tcPr>
          <w:p w14:paraId="245C77E0"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0A6F97E8" w14:textId="77777777" w:rsidR="00F059F2" w:rsidRPr="00F059F2" w:rsidRDefault="00F059F2" w:rsidP="00EE29A6">
            <w:pPr>
              <w:rPr>
                <w:rFonts w:ascii="Arial" w:hAnsi="Arial" w:cs="Arial"/>
                <w:sz w:val="20"/>
                <w:szCs w:val="20"/>
              </w:rPr>
            </w:pPr>
          </w:p>
        </w:tc>
      </w:tr>
      <w:tr w:rsidR="00F059F2" w:rsidRPr="00F059F2" w14:paraId="531C1709"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4B4A7F1"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CAIEIRAS</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19B9C18"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1303</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9C032DD"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1304</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D6C2293"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103</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8773685"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130</w:t>
            </w:r>
          </w:p>
        </w:tc>
        <w:tc>
          <w:tcPr>
            <w:tcW w:w="0" w:type="auto"/>
            <w:tcBorders>
              <w:left w:val="single" w:sz="6" w:space="0" w:color="000000"/>
            </w:tcBorders>
            <w:tcMar>
              <w:top w:w="0" w:type="dxa"/>
              <w:left w:w="80" w:type="dxa"/>
              <w:bottom w:w="0" w:type="dxa"/>
              <w:right w:w="80" w:type="dxa"/>
            </w:tcMar>
            <w:hideMark/>
          </w:tcPr>
          <w:p w14:paraId="20737358"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081CC772" w14:textId="77777777" w:rsidR="00F059F2" w:rsidRPr="00F059F2" w:rsidRDefault="00F059F2" w:rsidP="00EE29A6">
            <w:pPr>
              <w:rPr>
                <w:rFonts w:ascii="Arial" w:hAnsi="Arial" w:cs="Arial"/>
                <w:sz w:val="20"/>
                <w:szCs w:val="20"/>
              </w:rPr>
            </w:pPr>
          </w:p>
        </w:tc>
      </w:tr>
      <w:tr w:rsidR="00F059F2" w:rsidRPr="00F059F2" w14:paraId="31639D3B"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7AC9E11"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CAMPINAS LESTE</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438DE4C"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558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4B4E7A6"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559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B277D35"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57</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4FB330C"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56</w:t>
            </w:r>
          </w:p>
        </w:tc>
        <w:tc>
          <w:tcPr>
            <w:tcW w:w="0" w:type="auto"/>
            <w:tcBorders>
              <w:left w:val="single" w:sz="6" w:space="0" w:color="000000"/>
            </w:tcBorders>
            <w:tcMar>
              <w:top w:w="0" w:type="dxa"/>
              <w:left w:w="80" w:type="dxa"/>
              <w:bottom w:w="0" w:type="dxa"/>
              <w:right w:w="80" w:type="dxa"/>
            </w:tcMar>
            <w:hideMark/>
          </w:tcPr>
          <w:p w14:paraId="53E21033"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22946140" w14:textId="77777777" w:rsidR="00F059F2" w:rsidRPr="00F059F2" w:rsidRDefault="00F059F2" w:rsidP="00EE29A6">
            <w:pPr>
              <w:rPr>
                <w:rFonts w:ascii="Arial" w:hAnsi="Arial" w:cs="Arial"/>
                <w:sz w:val="20"/>
                <w:szCs w:val="20"/>
              </w:rPr>
            </w:pPr>
          </w:p>
        </w:tc>
      </w:tr>
      <w:tr w:rsidR="00F059F2" w:rsidRPr="00F059F2" w14:paraId="7DF7B060"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593B720"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CAMPINAS OESTE</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EE52689"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1240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8041C6D"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1241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0C36674"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103</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33E3659"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124</w:t>
            </w:r>
          </w:p>
        </w:tc>
        <w:tc>
          <w:tcPr>
            <w:tcW w:w="0" w:type="auto"/>
            <w:tcBorders>
              <w:left w:val="single" w:sz="6" w:space="0" w:color="000000"/>
            </w:tcBorders>
            <w:tcMar>
              <w:top w:w="0" w:type="dxa"/>
              <w:left w:w="80" w:type="dxa"/>
              <w:bottom w:w="0" w:type="dxa"/>
              <w:right w:w="80" w:type="dxa"/>
            </w:tcMar>
            <w:hideMark/>
          </w:tcPr>
          <w:p w14:paraId="14B7D5BE"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6B8F9298" w14:textId="77777777" w:rsidR="00F059F2" w:rsidRPr="00F059F2" w:rsidRDefault="00F059F2" w:rsidP="00EE29A6">
            <w:pPr>
              <w:rPr>
                <w:rFonts w:ascii="Arial" w:hAnsi="Arial" w:cs="Arial"/>
                <w:sz w:val="20"/>
                <w:szCs w:val="20"/>
              </w:rPr>
            </w:pPr>
          </w:p>
        </w:tc>
      </w:tr>
      <w:tr w:rsidR="00F059F2" w:rsidRPr="00F059F2" w14:paraId="3B50D681"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2364717"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CAPIVARI</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7520CB5"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702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1BE3CF1"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702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A34C471"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55</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560E331"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70</w:t>
            </w:r>
          </w:p>
        </w:tc>
        <w:tc>
          <w:tcPr>
            <w:tcW w:w="0" w:type="auto"/>
            <w:tcBorders>
              <w:left w:val="single" w:sz="6" w:space="0" w:color="000000"/>
            </w:tcBorders>
            <w:tcMar>
              <w:top w:w="0" w:type="dxa"/>
              <w:left w:w="80" w:type="dxa"/>
              <w:bottom w:w="0" w:type="dxa"/>
              <w:right w:w="80" w:type="dxa"/>
            </w:tcMar>
            <w:hideMark/>
          </w:tcPr>
          <w:p w14:paraId="40F894DC"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1B738F65" w14:textId="77777777" w:rsidR="00F059F2" w:rsidRPr="00F059F2" w:rsidRDefault="00F059F2" w:rsidP="00EE29A6">
            <w:pPr>
              <w:rPr>
                <w:rFonts w:ascii="Arial" w:hAnsi="Arial" w:cs="Arial"/>
                <w:sz w:val="20"/>
                <w:szCs w:val="20"/>
              </w:rPr>
            </w:pPr>
          </w:p>
        </w:tc>
      </w:tr>
      <w:tr w:rsidR="00F059F2" w:rsidRPr="00F059F2" w14:paraId="7B2058A1"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741F146"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CARAGUATATUBA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7D1DF2D"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444</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96B8588"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445</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CEE977B"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46</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8364B2A"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44</w:t>
            </w:r>
          </w:p>
        </w:tc>
        <w:tc>
          <w:tcPr>
            <w:tcW w:w="0" w:type="auto"/>
            <w:tcBorders>
              <w:left w:val="single" w:sz="6" w:space="0" w:color="000000"/>
            </w:tcBorders>
            <w:tcMar>
              <w:top w:w="0" w:type="dxa"/>
              <w:left w:w="80" w:type="dxa"/>
              <w:bottom w:w="0" w:type="dxa"/>
              <w:right w:w="80" w:type="dxa"/>
            </w:tcMar>
            <w:hideMark/>
          </w:tcPr>
          <w:p w14:paraId="75EE38EF"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4F0B2F3F" w14:textId="77777777" w:rsidR="00F059F2" w:rsidRPr="00F059F2" w:rsidRDefault="00F059F2" w:rsidP="00EE29A6">
            <w:pPr>
              <w:rPr>
                <w:rFonts w:ascii="Arial" w:hAnsi="Arial" w:cs="Arial"/>
                <w:sz w:val="20"/>
                <w:szCs w:val="20"/>
              </w:rPr>
            </w:pPr>
          </w:p>
        </w:tc>
      </w:tr>
      <w:tr w:rsidR="00F059F2" w:rsidRPr="00F059F2" w14:paraId="45A11C75"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2F5030A"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CARAPICUIBA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C825580"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1388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F16D230"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1388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98A483D"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102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9022CF7"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139</w:t>
            </w:r>
          </w:p>
        </w:tc>
        <w:tc>
          <w:tcPr>
            <w:tcW w:w="0" w:type="auto"/>
            <w:tcBorders>
              <w:left w:val="single" w:sz="6" w:space="0" w:color="000000"/>
            </w:tcBorders>
            <w:tcMar>
              <w:top w:w="0" w:type="dxa"/>
              <w:left w:w="80" w:type="dxa"/>
              <w:bottom w:w="0" w:type="dxa"/>
              <w:right w:w="80" w:type="dxa"/>
            </w:tcMar>
            <w:hideMark/>
          </w:tcPr>
          <w:p w14:paraId="4383F3A5"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3826DAB5" w14:textId="77777777" w:rsidR="00F059F2" w:rsidRPr="00F059F2" w:rsidRDefault="00F059F2" w:rsidP="00EE29A6">
            <w:pPr>
              <w:rPr>
                <w:rFonts w:ascii="Arial" w:hAnsi="Arial" w:cs="Arial"/>
                <w:sz w:val="20"/>
                <w:szCs w:val="20"/>
              </w:rPr>
            </w:pPr>
          </w:p>
        </w:tc>
      </w:tr>
      <w:tr w:rsidR="00F059F2" w:rsidRPr="00F059F2" w14:paraId="18FBCA99"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0CD9204"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CATANDUVA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967714D"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295</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0728C9D"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295</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5891D68"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30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839E55D"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29</w:t>
            </w:r>
          </w:p>
        </w:tc>
        <w:tc>
          <w:tcPr>
            <w:tcW w:w="0" w:type="auto"/>
            <w:tcBorders>
              <w:left w:val="single" w:sz="6" w:space="0" w:color="000000"/>
            </w:tcBorders>
            <w:tcMar>
              <w:top w:w="0" w:type="dxa"/>
              <w:left w:w="80" w:type="dxa"/>
              <w:bottom w:w="0" w:type="dxa"/>
              <w:right w:w="80" w:type="dxa"/>
            </w:tcMar>
            <w:hideMark/>
          </w:tcPr>
          <w:p w14:paraId="7020FEAB"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3CD6D6D0" w14:textId="77777777" w:rsidR="00F059F2" w:rsidRPr="00F059F2" w:rsidRDefault="00F059F2" w:rsidP="00EE29A6">
            <w:pPr>
              <w:rPr>
                <w:rFonts w:ascii="Arial" w:hAnsi="Arial" w:cs="Arial"/>
                <w:sz w:val="20"/>
                <w:szCs w:val="20"/>
              </w:rPr>
            </w:pPr>
          </w:p>
        </w:tc>
      </w:tr>
      <w:tr w:rsidR="00F059F2" w:rsidRPr="00F059F2" w14:paraId="1BE79CBE"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E980BAE"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CENTRO</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A04B93F"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604</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2439814"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604</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62E0A37"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55</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F4A9660"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61</w:t>
            </w:r>
          </w:p>
        </w:tc>
        <w:tc>
          <w:tcPr>
            <w:tcW w:w="0" w:type="auto"/>
            <w:tcBorders>
              <w:left w:val="single" w:sz="6" w:space="0" w:color="000000"/>
            </w:tcBorders>
            <w:tcMar>
              <w:top w:w="0" w:type="dxa"/>
              <w:left w:w="80" w:type="dxa"/>
              <w:bottom w:w="0" w:type="dxa"/>
              <w:right w:w="80" w:type="dxa"/>
            </w:tcMar>
            <w:hideMark/>
          </w:tcPr>
          <w:p w14:paraId="6B77DC21"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7044D68C" w14:textId="77777777" w:rsidR="00F059F2" w:rsidRPr="00F059F2" w:rsidRDefault="00F059F2" w:rsidP="00EE29A6">
            <w:pPr>
              <w:rPr>
                <w:rFonts w:ascii="Arial" w:hAnsi="Arial" w:cs="Arial"/>
                <w:sz w:val="20"/>
                <w:szCs w:val="20"/>
              </w:rPr>
            </w:pPr>
          </w:p>
        </w:tc>
      </w:tr>
      <w:tr w:rsidR="00F059F2" w:rsidRPr="00F059F2" w14:paraId="176004D5"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F74DD72"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CENTRO OESTE</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1602FA2"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648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2105628"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649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7C6237D"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61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74C158D"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65</w:t>
            </w:r>
          </w:p>
        </w:tc>
        <w:tc>
          <w:tcPr>
            <w:tcW w:w="0" w:type="auto"/>
            <w:tcBorders>
              <w:left w:val="single" w:sz="6" w:space="0" w:color="000000"/>
            </w:tcBorders>
            <w:tcMar>
              <w:top w:w="0" w:type="dxa"/>
              <w:left w:w="80" w:type="dxa"/>
              <w:bottom w:w="0" w:type="dxa"/>
              <w:right w:w="80" w:type="dxa"/>
            </w:tcMar>
            <w:hideMark/>
          </w:tcPr>
          <w:p w14:paraId="1CE3A355"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63FDB6F0" w14:textId="77777777" w:rsidR="00F059F2" w:rsidRPr="00F059F2" w:rsidRDefault="00F059F2" w:rsidP="00EE29A6">
            <w:pPr>
              <w:rPr>
                <w:rFonts w:ascii="Arial" w:hAnsi="Arial" w:cs="Arial"/>
                <w:sz w:val="20"/>
                <w:szCs w:val="20"/>
              </w:rPr>
            </w:pPr>
          </w:p>
        </w:tc>
      </w:tr>
      <w:tr w:rsidR="00F059F2" w:rsidRPr="00F059F2" w14:paraId="371636FF"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9A62B94"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CENTRO SUL</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6E2C28D"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738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44E89BE"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738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40714CA"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70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EB57041"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74</w:t>
            </w:r>
          </w:p>
        </w:tc>
        <w:tc>
          <w:tcPr>
            <w:tcW w:w="0" w:type="auto"/>
            <w:tcBorders>
              <w:left w:val="single" w:sz="6" w:space="0" w:color="000000"/>
            </w:tcBorders>
            <w:tcMar>
              <w:top w:w="0" w:type="dxa"/>
              <w:left w:w="80" w:type="dxa"/>
              <w:bottom w:w="0" w:type="dxa"/>
              <w:right w:w="80" w:type="dxa"/>
            </w:tcMar>
            <w:hideMark/>
          </w:tcPr>
          <w:p w14:paraId="11A07CE1"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54E3829A" w14:textId="77777777" w:rsidR="00F059F2" w:rsidRPr="00F059F2" w:rsidRDefault="00F059F2" w:rsidP="00EE29A6">
            <w:pPr>
              <w:rPr>
                <w:rFonts w:ascii="Arial" w:hAnsi="Arial" w:cs="Arial"/>
                <w:sz w:val="20"/>
                <w:szCs w:val="20"/>
              </w:rPr>
            </w:pPr>
          </w:p>
        </w:tc>
      </w:tr>
      <w:tr w:rsidR="00F059F2" w:rsidRPr="00F059F2" w14:paraId="25444619"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A48A170"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DIADEMA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F66267E"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873</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CDFA3B1"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874</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A9770C6"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65</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ECE53F8"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87</w:t>
            </w:r>
          </w:p>
        </w:tc>
        <w:tc>
          <w:tcPr>
            <w:tcW w:w="0" w:type="auto"/>
            <w:tcBorders>
              <w:left w:val="single" w:sz="6" w:space="0" w:color="000000"/>
            </w:tcBorders>
            <w:tcMar>
              <w:top w:w="0" w:type="dxa"/>
              <w:left w:w="80" w:type="dxa"/>
              <w:bottom w:w="0" w:type="dxa"/>
              <w:right w:w="80" w:type="dxa"/>
            </w:tcMar>
            <w:hideMark/>
          </w:tcPr>
          <w:p w14:paraId="6C780444"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5348A73A" w14:textId="77777777" w:rsidR="00F059F2" w:rsidRPr="00F059F2" w:rsidRDefault="00F059F2" w:rsidP="00EE29A6">
            <w:pPr>
              <w:rPr>
                <w:rFonts w:ascii="Arial" w:hAnsi="Arial" w:cs="Arial"/>
                <w:sz w:val="20"/>
                <w:szCs w:val="20"/>
              </w:rPr>
            </w:pPr>
          </w:p>
        </w:tc>
      </w:tr>
      <w:tr w:rsidR="00F059F2" w:rsidRPr="00F059F2" w14:paraId="721C787E"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741E162"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FERNANDOPOLIS</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5703E33"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211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E0EFCF2"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212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00AC8A0"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29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8BF6D94"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21</w:t>
            </w:r>
          </w:p>
        </w:tc>
        <w:tc>
          <w:tcPr>
            <w:tcW w:w="0" w:type="auto"/>
            <w:tcBorders>
              <w:left w:val="single" w:sz="6" w:space="0" w:color="000000"/>
            </w:tcBorders>
            <w:tcMar>
              <w:top w:w="0" w:type="dxa"/>
              <w:left w:w="80" w:type="dxa"/>
              <w:bottom w:w="0" w:type="dxa"/>
              <w:right w:w="80" w:type="dxa"/>
            </w:tcMar>
            <w:hideMark/>
          </w:tcPr>
          <w:p w14:paraId="42DB9D3C"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7E2BD1CC" w14:textId="77777777" w:rsidR="00F059F2" w:rsidRPr="00F059F2" w:rsidRDefault="00F059F2" w:rsidP="00EE29A6">
            <w:pPr>
              <w:rPr>
                <w:rFonts w:ascii="Arial" w:hAnsi="Arial" w:cs="Arial"/>
                <w:sz w:val="20"/>
                <w:szCs w:val="20"/>
              </w:rPr>
            </w:pPr>
          </w:p>
        </w:tc>
      </w:tr>
      <w:tr w:rsidR="00F059F2" w:rsidRPr="00F059F2" w14:paraId="0241664B"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9475D81"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FRANCA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1DAEEB6"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756</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7049595"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756</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5EB4A52"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70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E8F19CA"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76</w:t>
            </w:r>
          </w:p>
        </w:tc>
        <w:tc>
          <w:tcPr>
            <w:tcW w:w="0" w:type="auto"/>
            <w:tcBorders>
              <w:left w:val="single" w:sz="6" w:space="0" w:color="000000"/>
            </w:tcBorders>
            <w:tcMar>
              <w:top w:w="0" w:type="dxa"/>
              <w:left w:w="80" w:type="dxa"/>
              <w:bottom w:w="0" w:type="dxa"/>
              <w:right w:w="80" w:type="dxa"/>
            </w:tcMar>
            <w:hideMark/>
          </w:tcPr>
          <w:p w14:paraId="22DD0060"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136419E0" w14:textId="77777777" w:rsidR="00F059F2" w:rsidRPr="00F059F2" w:rsidRDefault="00F059F2" w:rsidP="00EE29A6">
            <w:pPr>
              <w:rPr>
                <w:rFonts w:ascii="Arial" w:hAnsi="Arial" w:cs="Arial"/>
                <w:sz w:val="20"/>
                <w:szCs w:val="20"/>
              </w:rPr>
            </w:pPr>
          </w:p>
        </w:tc>
      </w:tr>
      <w:tr w:rsidR="00F059F2" w:rsidRPr="00F059F2" w14:paraId="3E9D753E"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1FDFC67"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lastRenderedPageBreak/>
              <w:t>GUARATINGUETA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7C8B4E4"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509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9D06585"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510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AD37F3A"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67</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EC49ABB"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51</w:t>
            </w:r>
          </w:p>
        </w:tc>
        <w:tc>
          <w:tcPr>
            <w:tcW w:w="0" w:type="auto"/>
            <w:tcBorders>
              <w:left w:val="single" w:sz="6" w:space="0" w:color="000000"/>
            </w:tcBorders>
            <w:tcMar>
              <w:top w:w="0" w:type="dxa"/>
              <w:left w:w="80" w:type="dxa"/>
              <w:bottom w:w="0" w:type="dxa"/>
              <w:right w:w="80" w:type="dxa"/>
            </w:tcMar>
            <w:hideMark/>
          </w:tcPr>
          <w:p w14:paraId="2770B66D"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2A1339CF" w14:textId="77777777" w:rsidR="00F059F2" w:rsidRPr="00F059F2" w:rsidRDefault="00F059F2" w:rsidP="00EE29A6">
            <w:pPr>
              <w:rPr>
                <w:rFonts w:ascii="Arial" w:hAnsi="Arial" w:cs="Arial"/>
                <w:sz w:val="20"/>
                <w:szCs w:val="20"/>
              </w:rPr>
            </w:pPr>
          </w:p>
        </w:tc>
      </w:tr>
      <w:tr w:rsidR="00F059F2" w:rsidRPr="00F059F2" w14:paraId="5B06170B"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9A7AA75"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GUARULHOS NORTE</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04329A9"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1523</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BA22C75"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1524</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7906C47"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121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A96CF95"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152</w:t>
            </w:r>
          </w:p>
        </w:tc>
        <w:tc>
          <w:tcPr>
            <w:tcW w:w="0" w:type="auto"/>
            <w:tcBorders>
              <w:left w:val="single" w:sz="6" w:space="0" w:color="000000"/>
            </w:tcBorders>
            <w:tcMar>
              <w:top w:w="0" w:type="dxa"/>
              <w:left w:w="80" w:type="dxa"/>
              <w:bottom w:w="0" w:type="dxa"/>
              <w:right w:w="80" w:type="dxa"/>
            </w:tcMar>
            <w:hideMark/>
          </w:tcPr>
          <w:p w14:paraId="06A687A2"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3DAE191C" w14:textId="77777777" w:rsidR="00F059F2" w:rsidRPr="00F059F2" w:rsidRDefault="00F059F2" w:rsidP="00EE29A6">
            <w:pPr>
              <w:rPr>
                <w:rFonts w:ascii="Arial" w:hAnsi="Arial" w:cs="Arial"/>
                <w:sz w:val="20"/>
                <w:szCs w:val="20"/>
              </w:rPr>
            </w:pPr>
          </w:p>
        </w:tc>
      </w:tr>
      <w:tr w:rsidR="00F059F2" w:rsidRPr="00F059F2" w14:paraId="0787AC34"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3AEF2F7"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GUARULHOS SUL</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9ABABC6"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1340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9E98DB2"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1340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FED9312"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102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82FF63A"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134</w:t>
            </w:r>
          </w:p>
        </w:tc>
        <w:tc>
          <w:tcPr>
            <w:tcW w:w="0" w:type="auto"/>
            <w:tcBorders>
              <w:left w:val="single" w:sz="6" w:space="0" w:color="000000"/>
            </w:tcBorders>
            <w:tcMar>
              <w:top w:w="0" w:type="dxa"/>
              <w:left w:w="80" w:type="dxa"/>
              <w:bottom w:w="0" w:type="dxa"/>
              <w:right w:w="80" w:type="dxa"/>
            </w:tcMar>
            <w:hideMark/>
          </w:tcPr>
          <w:p w14:paraId="2305DCFF"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32FBF8E1" w14:textId="77777777" w:rsidR="00F059F2" w:rsidRPr="00F059F2" w:rsidRDefault="00F059F2" w:rsidP="00EE29A6">
            <w:pPr>
              <w:rPr>
                <w:rFonts w:ascii="Arial" w:hAnsi="Arial" w:cs="Arial"/>
                <w:sz w:val="20"/>
                <w:szCs w:val="20"/>
              </w:rPr>
            </w:pPr>
          </w:p>
        </w:tc>
      </w:tr>
      <w:tr w:rsidR="00F059F2" w:rsidRPr="00F059F2" w14:paraId="5698B580"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AE5FFE8"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ITAPECERICA DA SERRA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4977040"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687</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0BA2297"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688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FCDBE71"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66</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30FC8BF"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68</w:t>
            </w:r>
          </w:p>
        </w:tc>
        <w:tc>
          <w:tcPr>
            <w:tcW w:w="0" w:type="auto"/>
            <w:tcBorders>
              <w:left w:val="single" w:sz="6" w:space="0" w:color="000000"/>
            </w:tcBorders>
            <w:tcMar>
              <w:top w:w="0" w:type="dxa"/>
              <w:left w:w="80" w:type="dxa"/>
              <w:bottom w:w="0" w:type="dxa"/>
              <w:right w:w="80" w:type="dxa"/>
            </w:tcMar>
            <w:hideMark/>
          </w:tcPr>
          <w:p w14:paraId="7F951D1A"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168A66DC" w14:textId="77777777" w:rsidR="00F059F2" w:rsidRPr="00F059F2" w:rsidRDefault="00F059F2" w:rsidP="00EE29A6">
            <w:pPr>
              <w:rPr>
                <w:rFonts w:ascii="Arial" w:hAnsi="Arial" w:cs="Arial"/>
                <w:sz w:val="20"/>
                <w:szCs w:val="20"/>
              </w:rPr>
            </w:pPr>
          </w:p>
        </w:tc>
      </w:tr>
      <w:tr w:rsidR="00F059F2" w:rsidRPr="00F059F2" w14:paraId="1C1CC017"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B77D674"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ITAPETININGA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F6AE9A4"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669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392400C"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670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CAFF5C8"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62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574E94C"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67</w:t>
            </w:r>
          </w:p>
        </w:tc>
        <w:tc>
          <w:tcPr>
            <w:tcW w:w="0" w:type="auto"/>
            <w:tcBorders>
              <w:left w:val="single" w:sz="6" w:space="0" w:color="000000"/>
            </w:tcBorders>
            <w:tcMar>
              <w:top w:w="0" w:type="dxa"/>
              <w:left w:w="80" w:type="dxa"/>
              <w:bottom w:w="0" w:type="dxa"/>
              <w:right w:w="80" w:type="dxa"/>
            </w:tcMar>
            <w:hideMark/>
          </w:tcPr>
          <w:p w14:paraId="5126FB2D"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5F7EBCC5" w14:textId="77777777" w:rsidR="00F059F2" w:rsidRPr="00F059F2" w:rsidRDefault="00F059F2" w:rsidP="00EE29A6">
            <w:pPr>
              <w:rPr>
                <w:rFonts w:ascii="Arial" w:hAnsi="Arial" w:cs="Arial"/>
                <w:sz w:val="20"/>
                <w:szCs w:val="20"/>
              </w:rPr>
            </w:pPr>
          </w:p>
        </w:tc>
      </w:tr>
      <w:tr w:rsidR="00F059F2" w:rsidRPr="00F059F2" w14:paraId="434E613C"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601E2C3"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ITAPEVA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165135A"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185</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DA44C97"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186</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31B4873"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24</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8B72689"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19</w:t>
            </w:r>
          </w:p>
        </w:tc>
        <w:tc>
          <w:tcPr>
            <w:tcW w:w="0" w:type="auto"/>
            <w:tcBorders>
              <w:left w:val="single" w:sz="6" w:space="0" w:color="000000"/>
            </w:tcBorders>
            <w:tcMar>
              <w:top w:w="0" w:type="dxa"/>
              <w:left w:w="80" w:type="dxa"/>
              <w:bottom w:w="0" w:type="dxa"/>
              <w:right w:w="80" w:type="dxa"/>
            </w:tcMar>
            <w:hideMark/>
          </w:tcPr>
          <w:p w14:paraId="554E4FE7"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385C2D9B" w14:textId="77777777" w:rsidR="00F059F2" w:rsidRPr="00F059F2" w:rsidRDefault="00F059F2" w:rsidP="00EE29A6">
            <w:pPr>
              <w:rPr>
                <w:rFonts w:ascii="Arial" w:hAnsi="Arial" w:cs="Arial"/>
                <w:sz w:val="20"/>
                <w:szCs w:val="20"/>
              </w:rPr>
            </w:pPr>
          </w:p>
        </w:tc>
      </w:tr>
      <w:tr w:rsidR="00F059F2" w:rsidRPr="00F059F2" w14:paraId="58F8BF78"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0F5110A"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ITAPEVI</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49B8918"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1068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DE73D1B"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1068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B1FF10D"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84</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36F5B10"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107</w:t>
            </w:r>
          </w:p>
        </w:tc>
        <w:tc>
          <w:tcPr>
            <w:tcW w:w="0" w:type="auto"/>
            <w:tcBorders>
              <w:left w:val="single" w:sz="6" w:space="0" w:color="000000"/>
            </w:tcBorders>
            <w:tcMar>
              <w:top w:w="0" w:type="dxa"/>
              <w:left w:w="80" w:type="dxa"/>
              <w:bottom w:w="0" w:type="dxa"/>
              <w:right w:w="80" w:type="dxa"/>
            </w:tcMar>
            <w:hideMark/>
          </w:tcPr>
          <w:p w14:paraId="02053867"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1D5174C1" w14:textId="77777777" w:rsidR="00F059F2" w:rsidRPr="00F059F2" w:rsidRDefault="00F059F2" w:rsidP="00EE29A6">
            <w:pPr>
              <w:rPr>
                <w:rFonts w:ascii="Arial" w:hAnsi="Arial" w:cs="Arial"/>
                <w:sz w:val="20"/>
                <w:szCs w:val="20"/>
              </w:rPr>
            </w:pPr>
          </w:p>
        </w:tc>
      </w:tr>
      <w:tr w:rsidR="00F059F2" w:rsidRPr="00F059F2" w14:paraId="57DB2EE6"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9D647A4"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ITAQUAQUECETUBA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C8751BF"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1160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E57C6D5"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1161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873A6EE"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92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7D7D23A"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117</w:t>
            </w:r>
          </w:p>
        </w:tc>
        <w:tc>
          <w:tcPr>
            <w:tcW w:w="0" w:type="auto"/>
            <w:tcBorders>
              <w:left w:val="single" w:sz="6" w:space="0" w:color="000000"/>
            </w:tcBorders>
            <w:tcMar>
              <w:top w:w="0" w:type="dxa"/>
              <w:left w:w="80" w:type="dxa"/>
              <w:bottom w:w="0" w:type="dxa"/>
              <w:right w:w="80" w:type="dxa"/>
            </w:tcMar>
            <w:hideMark/>
          </w:tcPr>
          <w:p w14:paraId="4DA8C5C6"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5EB81A70" w14:textId="77777777" w:rsidR="00F059F2" w:rsidRPr="00F059F2" w:rsidRDefault="00F059F2" w:rsidP="00EE29A6">
            <w:pPr>
              <w:rPr>
                <w:rFonts w:ascii="Arial" w:hAnsi="Arial" w:cs="Arial"/>
                <w:sz w:val="20"/>
                <w:szCs w:val="20"/>
              </w:rPr>
            </w:pPr>
          </w:p>
        </w:tc>
      </w:tr>
      <w:tr w:rsidR="00F059F2" w:rsidRPr="00F059F2" w14:paraId="071BDE5E"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EA32332"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ITARARE</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389EF63"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193</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DB1619B"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193</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8FA83CD"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26</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D9F1920"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19</w:t>
            </w:r>
          </w:p>
        </w:tc>
        <w:tc>
          <w:tcPr>
            <w:tcW w:w="0" w:type="auto"/>
            <w:tcBorders>
              <w:left w:val="single" w:sz="6" w:space="0" w:color="000000"/>
            </w:tcBorders>
            <w:tcMar>
              <w:top w:w="0" w:type="dxa"/>
              <w:left w:w="80" w:type="dxa"/>
              <w:bottom w:w="0" w:type="dxa"/>
              <w:right w:w="80" w:type="dxa"/>
            </w:tcMar>
            <w:hideMark/>
          </w:tcPr>
          <w:p w14:paraId="3B93CFAB"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3092B44E" w14:textId="77777777" w:rsidR="00F059F2" w:rsidRPr="00F059F2" w:rsidRDefault="00F059F2" w:rsidP="00EE29A6">
            <w:pPr>
              <w:rPr>
                <w:rFonts w:ascii="Arial" w:hAnsi="Arial" w:cs="Arial"/>
                <w:sz w:val="20"/>
                <w:szCs w:val="20"/>
              </w:rPr>
            </w:pPr>
          </w:p>
        </w:tc>
      </w:tr>
      <w:tr w:rsidR="00F059F2" w:rsidRPr="00F059F2" w14:paraId="23A51F63"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32E814E"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ITU</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A238047"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864</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EFCEFB1"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865</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8845994"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75</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86D5B69"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86</w:t>
            </w:r>
          </w:p>
        </w:tc>
        <w:tc>
          <w:tcPr>
            <w:tcW w:w="0" w:type="auto"/>
            <w:tcBorders>
              <w:left w:val="single" w:sz="6" w:space="0" w:color="000000"/>
            </w:tcBorders>
            <w:tcMar>
              <w:top w:w="0" w:type="dxa"/>
              <w:left w:w="80" w:type="dxa"/>
              <w:bottom w:w="0" w:type="dxa"/>
              <w:right w:w="80" w:type="dxa"/>
            </w:tcMar>
            <w:hideMark/>
          </w:tcPr>
          <w:p w14:paraId="36587A0D"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7B4F1352" w14:textId="77777777" w:rsidR="00F059F2" w:rsidRPr="00F059F2" w:rsidRDefault="00F059F2" w:rsidP="00EE29A6">
            <w:pPr>
              <w:rPr>
                <w:rFonts w:ascii="Arial" w:hAnsi="Arial" w:cs="Arial"/>
                <w:sz w:val="20"/>
                <w:szCs w:val="20"/>
              </w:rPr>
            </w:pPr>
          </w:p>
        </w:tc>
      </w:tr>
      <w:tr w:rsidR="00F059F2" w:rsidRPr="00F059F2" w14:paraId="274C08AE"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0B1D057"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JABOTICABAL</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0925600"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338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8FA00E9"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338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A01CC5B"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30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2096D25"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34</w:t>
            </w:r>
          </w:p>
        </w:tc>
        <w:tc>
          <w:tcPr>
            <w:tcW w:w="0" w:type="auto"/>
            <w:tcBorders>
              <w:left w:val="single" w:sz="6" w:space="0" w:color="000000"/>
            </w:tcBorders>
            <w:tcMar>
              <w:top w:w="0" w:type="dxa"/>
              <w:left w:w="80" w:type="dxa"/>
              <w:bottom w:w="0" w:type="dxa"/>
              <w:right w:w="80" w:type="dxa"/>
            </w:tcMar>
            <w:hideMark/>
          </w:tcPr>
          <w:p w14:paraId="3EACCCC1"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0637D752" w14:textId="77777777" w:rsidR="00F059F2" w:rsidRPr="00F059F2" w:rsidRDefault="00F059F2" w:rsidP="00EE29A6">
            <w:pPr>
              <w:rPr>
                <w:rFonts w:ascii="Arial" w:hAnsi="Arial" w:cs="Arial"/>
                <w:sz w:val="20"/>
                <w:szCs w:val="20"/>
              </w:rPr>
            </w:pPr>
          </w:p>
        </w:tc>
      </w:tr>
      <w:tr w:rsidR="00F059F2" w:rsidRPr="00F059F2" w14:paraId="16158507"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AF5D547"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JACAREI</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403C502"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851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FA9AAC2"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852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B087D76"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79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FC1FF6C"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85</w:t>
            </w:r>
          </w:p>
        </w:tc>
        <w:tc>
          <w:tcPr>
            <w:tcW w:w="0" w:type="auto"/>
            <w:tcBorders>
              <w:left w:val="single" w:sz="6" w:space="0" w:color="000000"/>
            </w:tcBorders>
            <w:tcMar>
              <w:top w:w="0" w:type="dxa"/>
              <w:left w:w="80" w:type="dxa"/>
              <w:bottom w:w="0" w:type="dxa"/>
              <w:right w:w="80" w:type="dxa"/>
            </w:tcMar>
            <w:hideMark/>
          </w:tcPr>
          <w:p w14:paraId="207086E9"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17F466B9" w14:textId="77777777" w:rsidR="00F059F2" w:rsidRPr="00F059F2" w:rsidRDefault="00F059F2" w:rsidP="00EE29A6">
            <w:pPr>
              <w:rPr>
                <w:rFonts w:ascii="Arial" w:hAnsi="Arial" w:cs="Arial"/>
                <w:sz w:val="20"/>
                <w:szCs w:val="20"/>
              </w:rPr>
            </w:pPr>
          </w:p>
        </w:tc>
      </w:tr>
      <w:tr w:rsidR="00F059F2" w:rsidRPr="00F059F2" w14:paraId="54CCD6F9"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29D0B66"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JALES</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DCB282F"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266</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5D19500"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266</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44DF9A3"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34</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E6EDDD8"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26</w:t>
            </w:r>
          </w:p>
        </w:tc>
        <w:tc>
          <w:tcPr>
            <w:tcW w:w="0" w:type="auto"/>
            <w:tcBorders>
              <w:left w:val="single" w:sz="6" w:space="0" w:color="000000"/>
            </w:tcBorders>
            <w:tcMar>
              <w:top w:w="0" w:type="dxa"/>
              <w:left w:w="80" w:type="dxa"/>
              <w:bottom w:w="0" w:type="dxa"/>
              <w:right w:w="80" w:type="dxa"/>
            </w:tcMar>
            <w:hideMark/>
          </w:tcPr>
          <w:p w14:paraId="2E419C95"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2620D660" w14:textId="77777777" w:rsidR="00F059F2" w:rsidRPr="00F059F2" w:rsidRDefault="00F059F2" w:rsidP="00EE29A6">
            <w:pPr>
              <w:rPr>
                <w:rFonts w:ascii="Arial" w:hAnsi="Arial" w:cs="Arial"/>
                <w:sz w:val="20"/>
                <w:szCs w:val="20"/>
              </w:rPr>
            </w:pPr>
          </w:p>
        </w:tc>
      </w:tr>
      <w:tr w:rsidR="00F059F2" w:rsidRPr="00F059F2" w14:paraId="2405ABF4"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15FEDD7"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JAU</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83433B5"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610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5B0A875"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611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53B5417"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58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015CA0C"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61</w:t>
            </w:r>
          </w:p>
        </w:tc>
        <w:tc>
          <w:tcPr>
            <w:tcW w:w="0" w:type="auto"/>
            <w:tcBorders>
              <w:left w:val="single" w:sz="6" w:space="0" w:color="000000"/>
            </w:tcBorders>
            <w:tcMar>
              <w:top w:w="0" w:type="dxa"/>
              <w:left w:w="80" w:type="dxa"/>
              <w:bottom w:w="0" w:type="dxa"/>
              <w:right w:w="80" w:type="dxa"/>
            </w:tcMar>
            <w:hideMark/>
          </w:tcPr>
          <w:p w14:paraId="3EF52A71"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5E6A0319" w14:textId="77777777" w:rsidR="00F059F2" w:rsidRPr="00F059F2" w:rsidRDefault="00F059F2" w:rsidP="00EE29A6">
            <w:pPr>
              <w:rPr>
                <w:rFonts w:ascii="Arial" w:hAnsi="Arial" w:cs="Arial"/>
                <w:sz w:val="20"/>
                <w:szCs w:val="20"/>
              </w:rPr>
            </w:pPr>
          </w:p>
        </w:tc>
      </w:tr>
      <w:tr w:rsidR="00F059F2" w:rsidRPr="00F059F2" w14:paraId="13DDF490"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8A26944"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JOSE BONIFACIO</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9ACFCF7"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378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C717076"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379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6F44BD1"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35</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50D4872"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38</w:t>
            </w:r>
          </w:p>
        </w:tc>
        <w:tc>
          <w:tcPr>
            <w:tcW w:w="0" w:type="auto"/>
            <w:tcBorders>
              <w:left w:val="single" w:sz="6" w:space="0" w:color="000000"/>
            </w:tcBorders>
            <w:tcMar>
              <w:top w:w="0" w:type="dxa"/>
              <w:left w:w="80" w:type="dxa"/>
              <w:bottom w:w="0" w:type="dxa"/>
              <w:right w:w="80" w:type="dxa"/>
            </w:tcMar>
            <w:hideMark/>
          </w:tcPr>
          <w:p w14:paraId="49A12E1B"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4772A2D7" w14:textId="77777777" w:rsidR="00F059F2" w:rsidRPr="00F059F2" w:rsidRDefault="00F059F2" w:rsidP="00EE29A6">
            <w:pPr>
              <w:rPr>
                <w:rFonts w:ascii="Arial" w:hAnsi="Arial" w:cs="Arial"/>
                <w:sz w:val="20"/>
                <w:szCs w:val="20"/>
              </w:rPr>
            </w:pPr>
          </w:p>
        </w:tc>
      </w:tr>
      <w:tr w:rsidR="00F059F2" w:rsidRPr="00F059F2" w14:paraId="728D925E"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4FC05B7"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JUNDIAI</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3740950"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1430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595EEA5"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1431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3F10CB4"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120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1812A4A"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143</w:t>
            </w:r>
          </w:p>
        </w:tc>
        <w:tc>
          <w:tcPr>
            <w:tcW w:w="0" w:type="auto"/>
            <w:tcBorders>
              <w:left w:val="single" w:sz="6" w:space="0" w:color="000000"/>
            </w:tcBorders>
            <w:tcMar>
              <w:top w:w="0" w:type="dxa"/>
              <w:left w:w="80" w:type="dxa"/>
              <w:bottom w:w="0" w:type="dxa"/>
              <w:right w:w="80" w:type="dxa"/>
            </w:tcMar>
            <w:hideMark/>
          </w:tcPr>
          <w:p w14:paraId="234004A5"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69FEE469" w14:textId="77777777" w:rsidR="00F059F2" w:rsidRPr="00F059F2" w:rsidRDefault="00F059F2" w:rsidP="00EE29A6">
            <w:pPr>
              <w:rPr>
                <w:rFonts w:ascii="Arial" w:hAnsi="Arial" w:cs="Arial"/>
                <w:sz w:val="20"/>
                <w:szCs w:val="20"/>
              </w:rPr>
            </w:pPr>
          </w:p>
        </w:tc>
      </w:tr>
      <w:tr w:rsidR="00F059F2" w:rsidRPr="00F059F2" w14:paraId="6DAFA117"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C351483"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LESTE 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B60C2E0"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1128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A20EAAF"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1129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BD81736"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87</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BFF5214"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112</w:t>
            </w:r>
          </w:p>
        </w:tc>
        <w:tc>
          <w:tcPr>
            <w:tcW w:w="0" w:type="auto"/>
            <w:tcBorders>
              <w:left w:val="single" w:sz="6" w:space="0" w:color="000000"/>
            </w:tcBorders>
            <w:tcMar>
              <w:top w:w="0" w:type="dxa"/>
              <w:left w:w="80" w:type="dxa"/>
              <w:bottom w:w="0" w:type="dxa"/>
              <w:right w:w="80" w:type="dxa"/>
            </w:tcMar>
            <w:hideMark/>
          </w:tcPr>
          <w:p w14:paraId="4CFC8C7A"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0FA5FB8A" w14:textId="77777777" w:rsidR="00F059F2" w:rsidRPr="00F059F2" w:rsidRDefault="00F059F2" w:rsidP="00EE29A6">
            <w:pPr>
              <w:rPr>
                <w:rFonts w:ascii="Arial" w:hAnsi="Arial" w:cs="Arial"/>
                <w:sz w:val="20"/>
                <w:szCs w:val="20"/>
              </w:rPr>
            </w:pPr>
          </w:p>
        </w:tc>
      </w:tr>
      <w:tr w:rsidR="00F059F2" w:rsidRPr="00F059F2" w14:paraId="1EFFA292"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5C3E5E5"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LESTE 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7574374"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1335</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9C39AFE"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1335</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01E0B04"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99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B998552"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133</w:t>
            </w:r>
          </w:p>
        </w:tc>
        <w:tc>
          <w:tcPr>
            <w:tcW w:w="0" w:type="auto"/>
            <w:tcBorders>
              <w:left w:val="single" w:sz="6" w:space="0" w:color="000000"/>
            </w:tcBorders>
            <w:tcMar>
              <w:top w:w="0" w:type="dxa"/>
              <w:left w:w="80" w:type="dxa"/>
              <w:bottom w:w="0" w:type="dxa"/>
              <w:right w:w="80" w:type="dxa"/>
            </w:tcMar>
            <w:hideMark/>
          </w:tcPr>
          <w:p w14:paraId="4B9C9812"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5182B8FD" w14:textId="77777777" w:rsidR="00F059F2" w:rsidRPr="00F059F2" w:rsidRDefault="00F059F2" w:rsidP="00EE29A6">
            <w:pPr>
              <w:rPr>
                <w:rFonts w:ascii="Arial" w:hAnsi="Arial" w:cs="Arial"/>
                <w:sz w:val="20"/>
                <w:szCs w:val="20"/>
              </w:rPr>
            </w:pPr>
          </w:p>
        </w:tc>
      </w:tr>
      <w:tr w:rsidR="00F059F2" w:rsidRPr="00F059F2" w14:paraId="1541D1AC"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00C7AA7"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LESTE 3</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9CA3AAE"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1204</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E39C8CE"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1204</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9D94506"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91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F39EE3E"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121</w:t>
            </w:r>
          </w:p>
        </w:tc>
        <w:tc>
          <w:tcPr>
            <w:tcW w:w="0" w:type="auto"/>
            <w:tcBorders>
              <w:left w:val="single" w:sz="6" w:space="0" w:color="000000"/>
            </w:tcBorders>
            <w:tcMar>
              <w:top w:w="0" w:type="dxa"/>
              <w:left w:w="80" w:type="dxa"/>
              <w:bottom w:w="0" w:type="dxa"/>
              <w:right w:w="80" w:type="dxa"/>
            </w:tcMar>
            <w:hideMark/>
          </w:tcPr>
          <w:p w14:paraId="0C758C21"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148D8C08" w14:textId="77777777" w:rsidR="00F059F2" w:rsidRPr="00F059F2" w:rsidRDefault="00F059F2" w:rsidP="00EE29A6">
            <w:pPr>
              <w:rPr>
                <w:rFonts w:ascii="Arial" w:hAnsi="Arial" w:cs="Arial"/>
                <w:sz w:val="20"/>
                <w:szCs w:val="20"/>
              </w:rPr>
            </w:pPr>
          </w:p>
        </w:tc>
      </w:tr>
      <w:tr w:rsidR="00F059F2" w:rsidRPr="00F059F2" w14:paraId="2481D2D1"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91560E5"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LESTE 4</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432E783"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990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FE880E2"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991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5A50DFB"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77</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81632A6"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99</w:t>
            </w:r>
          </w:p>
        </w:tc>
        <w:tc>
          <w:tcPr>
            <w:tcW w:w="0" w:type="auto"/>
            <w:tcBorders>
              <w:left w:val="single" w:sz="6" w:space="0" w:color="000000"/>
            </w:tcBorders>
            <w:tcMar>
              <w:top w:w="0" w:type="dxa"/>
              <w:left w:w="80" w:type="dxa"/>
              <w:bottom w:w="0" w:type="dxa"/>
              <w:right w:w="80" w:type="dxa"/>
            </w:tcMar>
            <w:hideMark/>
          </w:tcPr>
          <w:p w14:paraId="56A1C353"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16CF29C3" w14:textId="77777777" w:rsidR="00F059F2" w:rsidRPr="00F059F2" w:rsidRDefault="00F059F2" w:rsidP="00EE29A6">
            <w:pPr>
              <w:rPr>
                <w:rFonts w:ascii="Arial" w:hAnsi="Arial" w:cs="Arial"/>
                <w:sz w:val="20"/>
                <w:szCs w:val="20"/>
              </w:rPr>
            </w:pPr>
          </w:p>
        </w:tc>
      </w:tr>
      <w:tr w:rsidR="00F059F2" w:rsidRPr="00F059F2" w14:paraId="67B99431"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3815F83"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LESTE 5</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539F849"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890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BF6DE3E"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890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8B89C36"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67</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D4D731E"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89</w:t>
            </w:r>
          </w:p>
        </w:tc>
        <w:tc>
          <w:tcPr>
            <w:tcW w:w="0" w:type="auto"/>
            <w:tcBorders>
              <w:left w:val="single" w:sz="6" w:space="0" w:color="000000"/>
            </w:tcBorders>
            <w:tcMar>
              <w:top w:w="0" w:type="dxa"/>
              <w:left w:w="80" w:type="dxa"/>
              <w:bottom w:w="0" w:type="dxa"/>
              <w:right w:w="80" w:type="dxa"/>
            </w:tcMar>
            <w:hideMark/>
          </w:tcPr>
          <w:p w14:paraId="1F464C3F"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66E7DA96" w14:textId="77777777" w:rsidR="00F059F2" w:rsidRPr="00F059F2" w:rsidRDefault="00F059F2" w:rsidP="00EE29A6">
            <w:pPr>
              <w:rPr>
                <w:rFonts w:ascii="Arial" w:hAnsi="Arial" w:cs="Arial"/>
                <w:sz w:val="20"/>
                <w:szCs w:val="20"/>
              </w:rPr>
            </w:pPr>
          </w:p>
        </w:tc>
      </w:tr>
      <w:tr w:rsidR="00F059F2" w:rsidRPr="00F059F2" w14:paraId="4CBF087B"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57704A0"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LIMEIRA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1F94C62"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1162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3F438C5"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1163</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B32D05C"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102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7701763"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117</w:t>
            </w:r>
          </w:p>
        </w:tc>
        <w:tc>
          <w:tcPr>
            <w:tcW w:w="0" w:type="auto"/>
            <w:tcBorders>
              <w:left w:val="single" w:sz="6" w:space="0" w:color="000000"/>
            </w:tcBorders>
            <w:tcMar>
              <w:top w:w="0" w:type="dxa"/>
              <w:left w:w="80" w:type="dxa"/>
              <w:bottom w:w="0" w:type="dxa"/>
              <w:right w:w="80" w:type="dxa"/>
            </w:tcMar>
            <w:hideMark/>
          </w:tcPr>
          <w:p w14:paraId="023E1320"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22706428" w14:textId="77777777" w:rsidR="00F059F2" w:rsidRPr="00F059F2" w:rsidRDefault="00F059F2" w:rsidP="00EE29A6">
            <w:pPr>
              <w:rPr>
                <w:rFonts w:ascii="Arial" w:hAnsi="Arial" w:cs="Arial"/>
                <w:sz w:val="20"/>
                <w:szCs w:val="20"/>
              </w:rPr>
            </w:pPr>
          </w:p>
        </w:tc>
      </w:tr>
      <w:tr w:rsidR="00F059F2" w:rsidRPr="00F059F2" w14:paraId="5BB73A67"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7B53F22"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LINS</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F43DD22"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302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9873CC4"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302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432F5C1"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34</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20AE30E"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30</w:t>
            </w:r>
          </w:p>
        </w:tc>
        <w:tc>
          <w:tcPr>
            <w:tcW w:w="0" w:type="auto"/>
            <w:tcBorders>
              <w:left w:val="single" w:sz="6" w:space="0" w:color="000000"/>
            </w:tcBorders>
            <w:tcMar>
              <w:top w:w="0" w:type="dxa"/>
              <w:left w:w="80" w:type="dxa"/>
              <w:bottom w:w="0" w:type="dxa"/>
              <w:right w:w="80" w:type="dxa"/>
            </w:tcMar>
            <w:hideMark/>
          </w:tcPr>
          <w:p w14:paraId="46B53FD1"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325E0374" w14:textId="77777777" w:rsidR="00F059F2" w:rsidRPr="00F059F2" w:rsidRDefault="00F059F2" w:rsidP="00EE29A6">
            <w:pPr>
              <w:rPr>
                <w:rFonts w:ascii="Arial" w:hAnsi="Arial" w:cs="Arial"/>
                <w:sz w:val="20"/>
                <w:szCs w:val="20"/>
              </w:rPr>
            </w:pPr>
          </w:p>
        </w:tc>
      </w:tr>
      <w:tr w:rsidR="00F059F2" w:rsidRPr="00F059F2" w14:paraId="51964E98"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F486347"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MARILIA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71556D0"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558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8B02FFF"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559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A2E1996"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59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5986210"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56</w:t>
            </w:r>
          </w:p>
        </w:tc>
        <w:tc>
          <w:tcPr>
            <w:tcW w:w="0" w:type="auto"/>
            <w:tcBorders>
              <w:left w:val="single" w:sz="6" w:space="0" w:color="000000"/>
            </w:tcBorders>
            <w:tcMar>
              <w:top w:w="0" w:type="dxa"/>
              <w:left w:w="80" w:type="dxa"/>
              <w:bottom w:w="0" w:type="dxa"/>
              <w:right w:w="80" w:type="dxa"/>
            </w:tcMar>
            <w:hideMark/>
          </w:tcPr>
          <w:p w14:paraId="01F6E019"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76FFE237" w14:textId="77777777" w:rsidR="00F059F2" w:rsidRPr="00F059F2" w:rsidRDefault="00F059F2" w:rsidP="00EE29A6">
            <w:pPr>
              <w:rPr>
                <w:rFonts w:ascii="Arial" w:hAnsi="Arial" w:cs="Arial"/>
                <w:sz w:val="20"/>
                <w:szCs w:val="20"/>
              </w:rPr>
            </w:pPr>
          </w:p>
        </w:tc>
      </w:tr>
      <w:tr w:rsidR="00F059F2" w:rsidRPr="00F059F2" w14:paraId="4D54127E"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E51FC4E"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MAUA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A490311"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1089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E078EFF"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1089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305B529"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91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D03CEA4"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109</w:t>
            </w:r>
          </w:p>
        </w:tc>
        <w:tc>
          <w:tcPr>
            <w:tcW w:w="0" w:type="auto"/>
            <w:tcBorders>
              <w:left w:val="single" w:sz="6" w:space="0" w:color="000000"/>
            </w:tcBorders>
            <w:tcMar>
              <w:top w:w="0" w:type="dxa"/>
              <w:left w:w="80" w:type="dxa"/>
              <w:bottom w:w="0" w:type="dxa"/>
              <w:right w:w="80" w:type="dxa"/>
            </w:tcMar>
            <w:hideMark/>
          </w:tcPr>
          <w:p w14:paraId="461B673C"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245433CD" w14:textId="77777777" w:rsidR="00F059F2" w:rsidRPr="00F059F2" w:rsidRDefault="00F059F2" w:rsidP="00EE29A6">
            <w:pPr>
              <w:rPr>
                <w:rFonts w:ascii="Arial" w:hAnsi="Arial" w:cs="Arial"/>
                <w:sz w:val="20"/>
                <w:szCs w:val="20"/>
              </w:rPr>
            </w:pPr>
          </w:p>
        </w:tc>
      </w:tr>
      <w:tr w:rsidR="00F059F2" w:rsidRPr="00F059F2" w14:paraId="591A3FE0"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D564F81"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MIRACATU</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334D8A2"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233</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D67B7B5"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233</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EFF9A6F"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40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ED45B94"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23</w:t>
            </w:r>
          </w:p>
        </w:tc>
        <w:tc>
          <w:tcPr>
            <w:tcW w:w="0" w:type="auto"/>
            <w:tcBorders>
              <w:left w:val="single" w:sz="6" w:space="0" w:color="000000"/>
            </w:tcBorders>
            <w:tcMar>
              <w:top w:w="0" w:type="dxa"/>
              <w:left w:w="80" w:type="dxa"/>
              <w:bottom w:w="0" w:type="dxa"/>
              <w:right w:w="80" w:type="dxa"/>
            </w:tcMar>
            <w:hideMark/>
          </w:tcPr>
          <w:p w14:paraId="33CA3301"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6F13791D" w14:textId="77777777" w:rsidR="00F059F2" w:rsidRPr="00F059F2" w:rsidRDefault="00F059F2" w:rsidP="00EE29A6">
            <w:pPr>
              <w:rPr>
                <w:rFonts w:ascii="Arial" w:hAnsi="Arial" w:cs="Arial"/>
                <w:sz w:val="20"/>
                <w:szCs w:val="20"/>
              </w:rPr>
            </w:pPr>
          </w:p>
        </w:tc>
      </w:tr>
      <w:tr w:rsidR="00F059F2" w:rsidRPr="00F059F2" w14:paraId="7C25D36C"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F115568"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MIRANTE DO PARANAPANEMA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706593D"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147</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99A4691"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147</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E91CE23"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29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A9E0E06"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15</w:t>
            </w:r>
          </w:p>
        </w:tc>
        <w:tc>
          <w:tcPr>
            <w:tcW w:w="0" w:type="auto"/>
            <w:tcBorders>
              <w:left w:val="single" w:sz="6" w:space="0" w:color="000000"/>
            </w:tcBorders>
            <w:tcMar>
              <w:top w:w="0" w:type="dxa"/>
              <w:left w:w="80" w:type="dxa"/>
              <w:bottom w:w="0" w:type="dxa"/>
              <w:right w:w="80" w:type="dxa"/>
            </w:tcMar>
            <w:hideMark/>
          </w:tcPr>
          <w:p w14:paraId="5C8CD904"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226E4A51" w14:textId="77777777" w:rsidR="00F059F2" w:rsidRPr="00F059F2" w:rsidRDefault="00F059F2" w:rsidP="00EE29A6">
            <w:pPr>
              <w:rPr>
                <w:rFonts w:ascii="Arial" w:hAnsi="Arial" w:cs="Arial"/>
                <w:sz w:val="20"/>
                <w:szCs w:val="20"/>
              </w:rPr>
            </w:pPr>
          </w:p>
        </w:tc>
      </w:tr>
      <w:tr w:rsidR="00F059F2" w:rsidRPr="00F059F2" w14:paraId="478E9A01"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22CD9CF"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MOGI DAS CRUZES</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DACB28B"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985</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54A37E5"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986</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B4F04EA"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90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17C4BBD"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99</w:t>
            </w:r>
          </w:p>
        </w:tc>
        <w:tc>
          <w:tcPr>
            <w:tcW w:w="0" w:type="auto"/>
            <w:tcBorders>
              <w:left w:val="single" w:sz="6" w:space="0" w:color="000000"/>
            </w:tcBorders>
            <w:tcMar>
              <w:top w:w="0" w:type="dxa"/>
              <w:left w:w="80" w:type="dxa"/>
              <w:bottom w:w="0" w:type="dxa"/>
              <w:right w:w="80" w:type="dxa"/>
            </w:tcMar>
            <w:hideMark/>
          </w:tcPr>
          <w:p w14:paraId="48727D7B"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6B44C035" w14:textId="77777777" w:rsidR="00F059F2" w:rsidRPr="00F059F2" w:rsidRDefault="00F059F2" w:rsidP="00EE29A6">
            <w:pPr>
              <w:rPr>
                <w:rFonts w:ascii="Arial" w:hAnsi="Arial" w:cs="Arial"/>
                <w:sz w:val="20"/>
                <w:szCs w:val="20"/>
              </w:rPr>
            </w:pPr>
          </w:p>
        </w:tc>
      </w:tr>
      <w:tr w:rsidR="00F059F2" w:rsidRPr="00F059F2" w14:paraId="7DBA7A21"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4B6EFCE"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MOGI MIRIM</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91A8AB4"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781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A47DF33"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782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24A9021"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79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1880B58"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78</w:t>
            </w:r>
          </w:p>
        </w:tc>
        <w:tc>
          <w:tcPr>
            <w:tcW w:w="0" w:type="auto"/>
            <w:tcBorders>
              <w:left w:val="single" w:sz="6" w:space="0" w:color="000000"/>
            </w:tcBorders>
            <w:tcMar>
              <w:top w:w="0" w:type="dxa"/>
              <w:left w:w="80" w:type="dxa"/>
              <w:bottom w:w="0" w:type="dxa"/>
              <w:right w:w="80" w:type="dxa"/>
            </w:tcMar>
            <w:hideMark/>
          </w:tcPr>
          <w:p w14:paraId="1B280224"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68E6EA61" w14:textId="77777777" w:rsidR="00F059F2" w:rsidRPr="00F059F2" w:rsidRDefault="00F059F2" w:rsidP="00EE29A6">
            <w:pPr>
              <w:rPr>
                <w:rFonts w:ascii="Arial" w:hAnsi="Arial" w:cs="Arial"/>
                <w:sz w:val="20"/>
                <w:szCs w:val="20"/>
              </w:rPr>
            </w:pPr>
          </w:p>
        </w:tc>
      </w:tr>
      <w:tr w:rsidR="00F059F2" w:rsidRPr="00F059F2" w14:paraId="4B78A4A7"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5EC3D98"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NORTE 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303E8EF"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1376</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80BBDEA"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1376</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581907B"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106</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6907A53"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138</w:t>
            </w:r>
          </w:p>
        </w:tc>
        <w:tc>
          <w:tcPr>
            <w:tcW w:w="0" w:type="auto"/>
            <w:tcBorders>
              <w:left w:val="single" w:sz="6" w:space="0" w:color="000000"/>
            </w:tcBorders>
            <w:tcMar>
              <w:top w:w="0" w:type="dxa"/>
              <w:left w:w="80" w:type="dxa"/>
              <w:bottom w:w="0" w:type="dxa"/>
              <w:right w:w="80" w:type="dxa"/>
            </w:tcMar>
            <w:hideMark/>
          </w:tcPr>
          <w:p w14:paraId="7FB1B277"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5F188A25" w14:textId="77777777" w:rsidR="00F059F2" w:rsidRPr="00F059F2" w:rsidRDefault="00F059F2" w:rsidP="00EE29A6">
            <w:pPr>
              <w:rPr>
                <w:rFonts w:ascii="Arial" w:hAnsi="Arial" w:cs="Arial"/>
                <w:sz w:val="20"/>
                <w:szCs w:val="20"/>
              </w:rPr>
            </w:pPr>
          </w:p>
        </w:tc>
      </w:tr>
      <w:tr w:rsidR="00F059F2" w:rsidRPr="00F059F2" w14:paraId="6DAABC5C"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E517421"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NORTE 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5E1118C"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912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66AEF90"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912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F7560FF"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67</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516EFE0"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91</w:t>
            </w:r>
          </w:p>
        </w:tc>
        <w:tc>
          <w:tcPr>
            <w:tcW w:w="0" w:type="auto"/>
            <w:tcBorders>
              <w:left w:val="single" w:sz="6" w:space="0" w:color="000000"/>
            </w:tcBorders>
            <w:tcMar>
              <w:top w:w="0" w:type="dxa"/>
              <w:left w:w="80" w:type="dxa"/>
              <w:bottom w:w="0" w:type="dxa"/>
              <w:right w:w="80" w:type="dxa"/>
            </w:tcMar>
            <w:hideMark/>
          </w:tcPr>
          <w:p w14:paraId="1BFD4B07"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5F341F89" w14:textId="77777777" w:rsidR="00F059F2" w:rsidRPr="00F059F2" w:rsidRDefault="00F059F2" w:rsidP="00EE29A6">
            <w:pPr>
              <w:rPr>
                <w:rFonts w:ascii="Arial" w:hAnsi="Arial" w:cs="Arial"/>
                <w:sz w:val="20"/>
                <w:szCs w:val="20"/>
              </w:rPr>
            </w:pPr>
          </w:p>
        </w:tc>
      </w:tr>
      <w:tr w:rsidR="00F059F2" w:rsidRPr="00F059F2" w14:paraId="2599389A"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A08FD59"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lastRenderedPageBreak/>
              <w:t>OSASCO</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5EC16C6"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1282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D3282CB"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1282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5D08FEB"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86</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D2E12F8"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128</w:t>
            </w:r>
          </w:p>
        </w:tc>
        <w:tc>
          <w:tcPr>
            <w:tcW w:w="0" w:type="auto"/>
            <w:tcBorders>
              <w:left w:val="single" w:sz="6" w:space="0" w:color="000000"/>
            </w:tcBorders>
            <w:tcMar>
              <w:top w:w="0" w:type="dxa"/>
              <w:left w:w="80" w:type="dxa"/>
              <w:bottom w:w="0" w:type="dxa"/>
              <w:right w:w="80" w:type="dxa"/>
            </w:tcMar>
            <w:hideMark/>
          </w:tcPr>
          <w:p w14:paraId="4B9AA3D0"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068B35BD" w14:textId="77777777" w:rsidR="00F059F2" w:rsidRPr="00F059F2" w:rsidRDefault="00F059F2" w:rsidP="00EE29A6">
            <w:pPr>
              <w:rPr>
                <w:rFonts w:ascii="Arial" w:hAnsi="Arial" w:cs="Arial"/>
                <w:sz w:val="20"/>
                <w:szCs w:val="20"/>
              </w:rPr>
            </w:pPr>
          </w:p>
        </w:tc>
      </w:tr>
      <w:tr w:rsidR="00F059F2" w:rsidRPr="00F059F2" w14:paraId="5C1D2AF0"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21D347B"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OURINHOS</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572FF91"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349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7C32FF4"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350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61358B1"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36</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F3E48DB"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35</w:t>
            </w:r>
          </w:p>
        </w:tc>
        <w:tc>
          <w:tcPr>
            <w:tcW w:w="0" w:type="auto"/>
            <w:tcBorders>
              <w:left w:val="single" w:sz="6" w:space="0" w:color="000000"/>
            </w:tcBorders>
            <w:tcMar>
              <w:top w:w="0" w:type="dxa"/>
              <w:left w:w="80" w:type="dxa"/>
              <w:bottom w:w="0" w:type="dxa"/>
              <w:right w:w="80" w:type="dxa"/>
            </w:tcMar>
            <w:hideMark/>
          </w:tcPr>
          <w:p w14:paraId="337DC922"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7B99F371" w14:textId="77777777" w:rsidR="00F059F2" w:rsidRPr="00F059F2" w:rsidRDefault="00F059F2" w:rsidP="00EE29A6">
            <w:pPr>
              <w:rPr>
                <w:rFonts w:ascii="Arial" w:hAnsi="Arial" w:cs="Arial"/>
                <w:sz w:val="20"/>
                <w:szCs w:val="20"/>
              </w:rPr>
            </w:pPr>
          </w:p>
        </w:tc>
      </w:tr>
      <w:tr w:rsidR="00F059F2" w:rsidRPr="00F059F2" w14:paraId="659F0733"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60520D0"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PENAPOLIS</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DC8AD6B"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183</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6B1C440"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184</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CC2B81F"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17</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51E542E"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18</w:t>
            </w:r>
          </w:p>
        </w:tc>
        <w:tc>
          <w:tcPr>
            <w:tcW w:w="0" w:type="auto"/>
            <w:tcBorders>
              <w:left w:val="single" w:sz="6" w:space="0" w:color="000000"/>
            </w:tcBorders>
            <w:tcMar>
              <w:top w:w="0" w:type="dxa"/>
              <w:left w:w="80" w:type="dxa"/>
              <w:bottom w:w="0" w:type="dxa"/>
              <w:right w:w="80" w:type="dxa"/>
            </w:tcMar>
            <w:hideMark/>
          </w:tcPr>
          <w:p w14:paraId="37903729"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32A1008E" w14:textId="77777777" w:rsidR="00F059F2" w:rsidRPr="00F059F2" w:rsidRDefault="00F059F2" w:rsidP="00EE29A6">
            <w:pPr>
              <w:rPr>
                <w:rFonts w:ascii="Arial" w:hAnsi="Arial" w:cs="Arial"/>
                <w:sz w:val="20"/>
                <w:szCs w:val="20"/>
              </w:rPr>
            </w:pPr>
          </w:p>
        </w:tc>
      </w:tr>
      <w:tr w:rsidR="00F059F2" w:rsidRPr="00F059F2" w14:paraId="1E3594BD"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0E41189"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PINDAMONHANGABA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8817EB9"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416</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AE763C3"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417</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9EB008A"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46</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78079A9"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42</w:t>
            </w:r>
          </w:p>
        </w:tc>
        <w:tc>
          <w:tcPr>
            <w:tcW w:w="0" w:type="auto"/>
            <w:tcBorders>
              <w:left w:val="single" w:sz="6" w:space="0" w:color="000000"/>
            </w:tcBorders>
            <w:tcMar>
              <w:top w:w="0" w:type="dxa"/>
              <w:left w:w="80" w:type="dxa"/>
              <w:bottom w:w="0" w:type="dxa"/>
              <w:right w:w="80" w:type="dxa"/>
            </w:tcMar>
            <w:hideMark/>
          </w:tcPr>
          <w:p w14:paraId="56C825D4"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57602343" w14:textId="77777777" w:rsidR="00F059F2" w:rsidRPr="00F059F2" w:rsidRDefault="00F059F2" w:rsidP="00EE29A6">
            <w:pPr>
              <w:rPr>
                <w:rFonts w:ascii="Arial" w:hAnsi="Arial" w:cs="Arial"/>
                <w:sz w:val="20"/>
                <w:szCs w:val="20"/>
              </w:rPr>
            </w:pPr>
          </w:p>
        </w:tc>
      </w:tr>
      <w:tr w:rsidR="00F059F2" w:rsidRPr="00F059F2" w14:paraId="7E78F9BD"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897D082"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PIRACICABA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326C765"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762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1BC4210"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763</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E3F2784"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71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7DBECA4"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77</w:t>
            </w:r>
          </w:p>
        </w:tc>
        <w:tc>
          <w:tcPr>
            <w:tcW w:w="0" w:type="auto"/>
            <w:tcBorders>
              <w:left w:val="single" w:sz="6" w:space="0" w:color="000000"/>
            </w:tcBorders>
            <w:tcMar>
              <w:top w:w="0" w:type="dxa"/>
              <w:left w:w="80" w:type="dxa"/>
              <w:bottom w:w="0" w:type="dxa"/>
              <w:right w:w="80" w:type="dxa"/>
            </w:tcMar>
            <w:hideMark/>
          </w:tcPr>
          <w:p w14:paraId="1B120275"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1CF502CB" w14:textId="77777777" w:rsidR="00F059F2" w:rsidRPr="00F059F2" w:rsidRDefault="00F059F2" w:rsidP="00EE29A6">
            <w:pPr>
              <w:rPr>
                <w:rFonts w:ascii="Arial" w:hAnsi="Arial" w:cs="Arial"/>
                <w:sz w:val="20"/>
                <w:szCs w:val="20"/>
              </w:rPr>
            </w:pPr>
          </w:p>
        </w:tc>
      </w:tr>
      <w:tr w:rsidR="00F059F2" w:rsidRPr="00F059F2" w14:paraId="22252B2F"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211B941"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PIRAJU</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CFCB42C"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167</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598F9B8"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168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8B0CA74"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153B057"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17</w:t>
            </w:r>
          </w:p>
        </w:tc>
        <w:tc>
          <w:tcPr>
            <w:tcW w:w="0" w:type="auto"/>
            <w:tcBorders>
              <w:left w:val="single" w:sz="6" w:space="0" w:color="000000"/>
            </w:tcBorders>
            <w:tcMar>
              <w:top w:w="0" w:type="dxa"/>
              <w:left w:w="80" w:type="dxa"/>
              <w:bottom w:w="0" w:type="dxa"/>
              <w:right w:w="80" w:type="dxa"/>
            </w:tcMar>
            <w:hideMark/>
          </w:tcPr>
          <w:p w14:paraId="52A0B82B"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7AC63D28" w14:textId="77777777" w:rsidR="00F059F2" w:rsidRPr="00F059F2" w:rsidRDefault="00F059F2" w:rsidP="00EE29A6">
            <w:pPr>
              <w:rPr>
                <w:rFonts w:ascii="Arial" w:hAnsi="Arial" w:cs="Arial"/>
                <w:sz w:val="20"/>
                <w:szCs w:val="20"/>
              </w:rPr>
            </w:pPr>
          </w:p>
        </w:tc>
      </w:tr>
      <w:tr w:rsidR="00F059F2" w:rsidRPr="00F059F2" w14:paraId="010C5949"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6F66319"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PIRASSUNUNGA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5447253"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620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DE2B57E"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621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D59665C"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56</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9B8AB1F"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62</w:t>
            </w:r>
          </w:p>
        </w:tc>
        <w:tc>
          <w:tcPr>
            <w:tcW w:w="0" w:type="auto"/>
            <w:tcBorders>
              <w:left w:val="single" w:sz="6" w:space="0" w:color="000000"/>
            </w:tcBorders>
            <w:tcMar>
              <w:top w:w="0" w:type="dxa"/>
              <w:left w:w="80" w:type="dxa"/>
              <w:bottom w:w="0" w:type="dxa"/>
              <w:right w:w="80" w:type="dxa"/>
            </w:tcMar>
            <w:hideMark/>
          </w:tcPr>
          <w:p w14:paraId="0C89739F"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10254673" w14:textId="77777777" w:rsidR="00F059F2" w:rsidRPr="00F059F2" w:rsidRDefault="00F059F2" w:rsidP="00EE29A6">
            <w:pPr>
              <w:rPr>
                <w:rFonts w:ascii="Arial" w:hAnsi="Arial" w:cs="Arial"/>
                <w:sz w:val="20"/>
                <w:szCs w:val="20"/>
              </w:rPr>
            </w:pPr>
          </w:p>
        </w:tc>
      </w:tr>
      <w:tr w:rsidR="00F059F2" w:rsidRPr="00F059F2" w14:paraId="66887F7C"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1C9FF23"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PRESIDENTE PRUDENTE</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D4DD5B4"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503</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E0C4696"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504</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7FCCD6B"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56</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8617569"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50</w:t>
            </w:r>
          </w:p>
        </w:tc>
        <w:tc>
          <w:tcPr>
            <w:tcW w:w="0" w:type="auto"/>
            <w:tcBorders>
              <w:left w:val="single" w:sz="6" w:space="0" w:color="000000"/>
            </w:tcBorders>
            <w:tcMar>
              <w:top w:w="0" w:type="dxa"/>
              <w:left w:w="80" w:type="dxa"/>
              <w:bottom w:w="0" w:type="dxa"/>
              <w:right w:w="80" w:type="dxa"/>
            </w:tcMar>
            <w:hideMark/>
          </w:tcPr>
          <w:p w14:paraId="0DE21A95"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36228D03" w14:textId="77777777" w:rsidR="00F059F2" w:rsidRPr="00F059F2" w:rsidRDefault="00F059F2" w:rsidP="00EE29A6">
            <w:pPr>
              <w:rPr>
                <w:rFonts w:ascii="Arial" w:hAnsi="Arial" w:cs="Arial"/>
                <w:sz w:val="20"/>
                <w:szCs w:val="20"/>
              </w:rPr>
            </w:pPr>
          </w:p>
        </w:tc>
      </w:tr>
      <w:tr w:rsidR="00F059F2" w:rsidRPr="00F059F2" w14:paraId="50BCECC5"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D8F9842"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REGISTRO</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8D0D825"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392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F00D7CF"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392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E640E46"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53</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F844077"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39</w:t>
            </w:r>
          </w:p>
        </w:tc>
        <w:tc>
          <w:tcPr>
            <w:tcW w:w="0" w:type="auto"/>
            <w:tcBorders>
              <w:left w:val="single" w:sz="6" w:space="0" w:color="000000"/>
            </w:tcBorders>
            <w:tcMar>
              <w:top w:w="0" w:type="dxa"/>
              <w:left w:w="80" w:type="dxa"/>
              <w:bottom w:w="0" w:type="dxa"/>
              <w:right w:w="80" w:type="dxa"/>
            </w:tcMar>
            <w:hideMark/>
          </w:tcPr>
          <w:p w14:paraId="7FA9CF12"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3079EE6F" w14:textId="77777777" w:rsidR="00F059F2" w:rsidRPr="00F059F2" w:rsidRDefault="00F059F2" w:rsidP="00EE29A6">
            <w:pPr>
              <w:rPr>
                <w:rFonts w:ascii="Arial" w:hAnsi="Arial" w:cs="Arial"/>
                <w:sz w:val="20"/>
                <w:szCs w:val="20"/>
              </w:rPr>
            </w:pPr>
          </w:p>
        </w:tc>
      </w:tr>
      <w:tr w:rsidR="00F059F2" w:rsidRPr="00F059F2" w14:paraId="44588C31"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AD4103D"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RIBEIRAO PRETO</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47FE9B9"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1125</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A3637E6"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1126</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D0B3649"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106</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22E9684"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112</w:t>
            </w:r>
          </w:p>
        </w:tc>
        <w:tc>
          <w:tcPr>
            <w:tcW w:w="0" w:type="auto"/>
            <w:tcBorders>
              <w:left w:val="single" w:sz="6" w:space="0" w:color="000000"/>
            </w:tcBorders>
            <w:tcMar>
              <w:top w:w="0" w:type="dxa"/>
              <w:left w:w="80" w:type="dxa"/>
              <w:bottom w:w="0" w:type="dxa"/>
              <w:right w:w="80" w:type="dxa"/>
            </w:tcMar>
            <w:hideMark/>
          </w:tcPr>
          <w:p w14:paraId="40511381"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016615A2" w14:textId="77777777" w:rsidR="00F059F2" w:rsidRPr="00F059F2" w:rsidRDefault="00F059F2" w:rsidP="00EE29A6">
            <w:pPr>
              <w:rPr>
                <w:rFonts w:ascii="Arial" w:hAnsi="Arial" w:cs="Arial"/>
                <w:sz w:val="20"/>
                <w:szCs w:val="20"/>
              </w:rPr>
            </w:pPr>
          </w:p>
        </w:tc>
      </w:tr>
      <w:tr w:rsidR="00F059F2" w:rsidRPr="00F059F2" w14:paraId="35C48FF7"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4071151"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SANTO ANASTACIO</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E300360"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161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2FE677F"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162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4D54316"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20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47B758F"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16</w:t>
            </w:r>
          </w:p>
        </w:tc>
        <w:tc>
          <w:tcPr>
            <w:tcW w:w="0" w:type="auto"/>
            <w:tcBorders>
              <w:left w:val="single" w:sz="6" w:space="0" w:color="000000"/>
            </w:tcBorders>
            <w:tcMar>
              <w:top w:w="0" w:type="dxa"/>
              <w:left w:w="80" w:type="dxa"/>
              <w:bottom w:w="0" w:type="dxa"/>
              <w:right w:w="80" w:type="dxa"/>
            </w:tcMar>
            <w:hideMark/>
          </w:tcPr>
          <w:p w14:paraId="3F59F599"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792FB1CA" w14:textId="77777777" w:rsidR="00F059F2" w:rsidRPr="00F059F2" w:rsidRDefault="00F059F2" w:rsidP="00EE29A6">
            <w:pPr>
              <w:rPr>
                <w:rFonts w:ascii="Arial" w:hAnsi="Arial" w:cs="Arial"/>
                <w:sz w:val="20"/>
                <w:szCs w:val="20"/>
              </w:rPr>
            </w:pPr>
          </w:p>
        </w:tc>
      </w:tr>
      <w:tr w:rsidR="00F059F2" w:rsidRPr="00F059F2" w14:paraId="65CC19E9"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0D3BAB1"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SANTO ANDRE</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5ADE879"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1069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BBC516E"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1070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28CE33E"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91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1F6AC25"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107</w:t>
            </w:r>
          </w:p>
        </w:tc>
        <w:tc>
          <w:tcPr>
            <w:tcW w:w="0" w:type="auto"/>
            <w:tcBorders>
              <w:left w:val="single" w:sz="6" w:space="0" w:color="000000"/>
            </w:tcBorders>
            <w:tcMar>
              <w:top w:w="0" w:type="dxa"/>
              <w:left w:w="80" w:type="dxa"/>
              <w:bottom w:w="0" w:type="dxa"/>
              <w:right w:w="80" w:type="dxa"/>
            </w:tcMar>
            <w:hideMark/>
          </w:tcPr>
          <w:p w14:paraId="7F36F37C"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7A27D966" w14:textId="77777777" w:rsidR="00F059F2" w:rsidRPr="00F059F2" w:rsidRDefault="00F059F2" w:rsidP="00EE29A6">
            <w:pPr>
              <w:rPr>
                <w:rFonts w:ascii="Arial" w:hAnsi="Arial" w:cs="Arial"/>
                <w:sz w:val="20"/>
                <w:szCs w:val="20"/>
              </w:rPr>
            </w:pPr>
          </w:p>
        </w:tc>
      </w:tr>
      <w:tr w:rsidR="00F059F2" w:rsidRPr="00F059F2" w14:paraId="345AF4E3"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20AE339"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SANTOS</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6BBEAE8"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1152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22FA106"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1153</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8411561"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95</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3DE1EE7"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116</w:t>
            </w:r>
          </w:p>
        </w:tc>
        <w:tc>
          <w:tcPr>
            <w:tcW w:w="0" w:type="auto"/>
            <w:tcBorders>
              <w:left w:val="single" w:sz="6" w:space="0" w:color="000000"/>
            </w:tcBorders>
            <w:tcMar>
              <w:top w:w="0" w:type="dxa"/>
              <w:left w:w="80" w:type="dxa"/>
              <w:bottom w:w="0" w:type="dxa"/>
              <w:right w:w="80" w:type="dxa"/>
            </w:tcMar>
            <w:hideMark/>
          </w:tcPr>
          <w:p w14:paraId="2B546DA5"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60FF11CE" w14:textId="77777777" w:rsidR="00F059F2" w:rsidRPr="00F059F2" w:rsidRDefault="00F059F2" w:rsidP="00EE29A6">
            <w:pPr>
              <w:rPr>
                <w:rFonts w:ascii="Arial" w:hAnsi="Arial" w:cs="Arial"/>
                <w:sz w:val="20"/>
                <w:szCs w:val="20"/>
              </w:rPr>
            </w:pPr>
          </w:p>
        </w:tc>
      </w:tr>
      <w:tr w:rsidR="00F059F2" w:rsidRPr="00F059F2" w14:paraId="1914D114"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0717545"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SAO BERNARDO DO CAMPO</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BAC9283"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1478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67D7923"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1479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69D33D7"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122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7DAB02D"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148</w:t>
            </w:r>
          </w:p>
        </w:tc>
        <w:tc>
          <w:tcPr>
            <w:tcW w:w="0" w:type="auto"/>
            <w:tcBorders>
              <w:left w:val="single" w:sz="6" w:space="0" w:color="000000"/>
            </w:tcBorders>
            <w:tcMar>
              <w:top w:w="0" w:type="dxa"/>
              <w:left w:w="80" w:type="dxa"/>
              <w:bottom w:w="0" w:type="dxa"/>
              <w:right w:w="80" w:type="dxa"/>
            </w:tcMar>
            <w:hideMark/>
          </w:tcPr>
          <w:p w14:paraId="6BA56591"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433666DC" w14:textId="77777777" w:rsidR="00F059F2" w:rsidRPr="00F059F2" w:rsidRDefault="00F059F2" w:rsidP="00EE29A6">
            <w:pPr>
              <w:rPr>
                <w:rFonts w:ascii="Arial" w:hAnsi="Arial" w:cs="Arial"/>
                <w:sz w:val="20"/>
                <w:szCs w:val="20"/>
              </w:rPr>
            </w:pPr>
          </w:p>
        </w:tc>
      </w:tr>
      <w:tr w:rsidR="00F059F2" w:rsidRPr="00F059F2" w14:paraId="11A315B1"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EA5A6DC"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SAO CARLOS</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3FF2169"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518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DB18AAB"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518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F218D94"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47</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54116DF"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51</w:t>
            </w:r>
          </w:p>
        </w:tc>
        <w:tc>
          <w:tcPr>
            <w:tcW w:w="0" w:type="auto"/>
            <w:tcBorders>
              <w:left w:val="single" w:sz="6" w:space="0" w:color="000000"/>
            </w:tcBorders>
            <w:tcMar>
              <w:top w:w="0" w:type="dxa"/>
              <w:left w:w="80" w:type="dxa"/>
              <w:bottom w:w="0" w:type="dxa"/>
              <w:right w:w="80" w:type="dxa"/>
            </w:tcMar>
            <w:hideMark/>
          </w:tcPr>
          <w:p w14:paraId="7D173403"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7E335078" w14:textId="77777777" w:rsidR="00F059F2" w:rsidRPr="00F059F2" w:rsidRDefault="00F059F2" w:rsidP="00EE29A6">
            <w:pPr>
              <w:rPr>
                <w:rFonts w:ascii="Arial" w:hAnsi="Arial" w:cs="Arial"/>
                <w:sz w:val="20"/>
                <w:szCs w:val="20"/>
              </w:rPr>
            </w:pPr>
          </w:p>
        </w:tc>
      </w:tr>
      <w:tr w:rsidR="00F059F2" w:rsidRPr="00F059F2" w14:paraId="406B79F5"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883D1C9"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SAO JOAO DA BOA VISTA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413E57C"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629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A579B3D"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629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DEB6129"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68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9FB07E3"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63</w:t>
            </w:r>
          </w:p>
        </w:tc>
        <w:tc>
          <w:tcPr>
            <w:tcW w:w="0" w:type="auto"/>
            <w:tcBorders>
              <w:left w:val="single" w:sz="6" w:space="0" w:color="000000"/>
            </w:tcBorders>
            <w:tcMar>
              <w:top w:w="0" w:type="dxa"/>
              <w:left w:w="80" w:type="dxa"/>
              <w:bottom w:w="0" w:type="dxa"/>
              <w:right w:w="80" w:type="dxa"/>
            </w:tcMar>
            <w:hideMark/>
          </w:tcPr>
          <w:p w14:paraId="4E6A4676"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5E1E0325" w14:textId="77777777" w:rsidR="00F059F2" w:rsidRPr="00F059F2" w:rsidRDefault="00F059F2" w:rsidP="00EE29A6">
            <w:pPr>
              <w:rPr>
                <w:rFonts w:ascii="Arial" w:hAnsi="Arial" w:cs="Arial"/>
                <w:sz w:val="20"/>
                <w:szCs w:val="20"/>
              </w:rPr>
            </w:pPr>
          </w:p>
        </w:tc>
      </w:tr>
      <w:tr w:rsidR="00F059F2" w:rsidRPr="00F059F2" w14:paraId="33AE0031"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6328BD6"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SAO JOAQUIM DA BARRA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C2B76CC"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231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A7932DE"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232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6A168C9"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21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93D9D7E"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23</w:t>
            </w:r>
          </w:p>
        </w:tc>
        <w:tc>
          <w:tcPr>
            <w:tcW w:w="0" w:type="auto"/>
            <w:tcBorders>
              <w:left w:val="single" w:sz="6" w:space="0" w:color="000000"/>
            </w:tcBorders>
            <w:tcMar>
              <w:top w:w="0" w:type="dxa"/>
              <w:left w:w="80" w:type="dxa"/>
              <w:bottom w:w="0" w:type="dxa"/>
              <w:right w:w="80" w:type="dxa"/>
            </w:tcMar>
            <w:hideMark/>
          </w:tcPr>
          <w:p w14:paraId="5BCFC6A2"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4D042937" w14:textId="77777777" w:rsidR="00F059F2" w:rsidRPr="00F059F2" w:rsidRDefault="00F059F2" w:rsidP="00EE29A6">
            <w:pPr>
              <w:rPr>
                <w:rFonts w:ascii="Arial" w:hAnsi="Arial" w:cs="Arial"/>
                <w:sz w:val="20"/>
                <w:szCs w:val="20"/>
              </w:rPr>
            </w:pPr>
          </w:p>
        </w:tc>
      </w:tr>
      <w:tr w:rsidR="00F059F2" w:rsidRPr="00F059F2" w14:paraId="5DBF30C4"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54A3024"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SAO JOSE DO RIO PRETO</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A25B4D5"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841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39754D4"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841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F9E0FD3"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72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DD1DE14"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84</w:t>
            </w:r>
          </w:p>
        </w:tc>
        <w:tc>
          <w:tcPr>
            <w:tcW w:w="0" w:type="auto"/>
            <w:tcBorders>
              <w:left w:val="single" w:sz="6" w:space="0" w:color="000000"/>
            </w:tcBorders>
            <w:tcMar>
              <w:top w:w="0" w:type="dxa"/>
              <w:left w:w="80" w:type="dxa"/>
              <w:bottom w:w="0" w:type="dxa"/>
              <w:right w:w="80" w:type="dxa"/>
            </w:tcMar>
            <w:hideMark/>
          </w:tcPr>
          <w:p w14:paraId="57418998"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08486E61" w14:textId="77777777" w:rsidR="00F059F2" w:rsidRPr="00F059F2" w:rsidRDefault="00F059F2" w:rsidP="00EE29A6">
            <w:pPr>
              <w:rPr>
                <w:rFonts w:ascii="Arial" w:hAnsi="Arial" w:cs="Arial"/>
                <w:sz w:val="20"/>
                <w:szCs w:val="20"/>
              </w:rPr>
            </w:pPr>
          </w:p>
        </w:tc>
      </w:tr>
      <w:tr w:rsidR="00F059F2" w:rsidRPr="00F059F2" w14:paraId="0743BAC6"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ABEAB85"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SAO JOSE DOS CAMPOS</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FC6B866"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868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59D0BE8"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869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4DE7782"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79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59B80DB"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87</w:t>
            </w:r>
          </w:p>
        </w:tc>
        <w:tc>
          <w:tcPr>
            <w:tcW w:w="0" w:type="auto"/>
            <w:tcBorders>
              <w:left w:val="single" w:sz="6" w:space="0" w:color="000000"/>
            </w:tcBorders>
            <w:tcMar>
              <w:top w:w="0" w:type="dxa"/>
              <w:left w:w="80" w:type="dxa"/>
              <w:bottom w:w="0" w:type="dxa"/>
              <w:right w:w="80" w:type="dxa"/>
            </w:tcMar>
            <w:hideMark/>
          </w:tcPr>
          <w:p w14:paraId="59AB2819"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162E3F6B" w14:textId="77777777" w:rsidR="00F059F2" w:rsidRPr="00F059F2" w:rsidRDefault="00F059F2" w:rsidP="00EE29A6">
            <w:pPr>
              <w:rPr>
                <w:rFonts w:ascii="Arial" w:hAnsi="Arial" w:cs="Arial"/>
                <w:sz w:val="20"/>
                <w:szCs w:val="20"/>
              </w:rPr>
            </w:pPr>
          </w:p>
        </w:tc>
      </w:tr>
      <w:tr w:rsidR="00F059F2" w:rsidRPr="00F059F2" w14:paraId="0FC69D8E"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C60FBAC"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SAO ROQUE</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FA3C2BC"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444</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8728A8E"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444</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D3A1E69"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38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9AD7E28"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44</w:t>
            </w:r>
          </w:p>
        </w:tc>
        <w:tc>
          <w:tcPr>
            <w:tcW w:w="0" w:type="auto"/>
            <w:tcBorders>
              <w:left w:val="single" w:sz="6" w:space="0" w:color="000000"/>
            </w:tcBorders>
            <w:tcMar>
              <w:top w:w="0" w:type="dxa"/>
              <w:left w:w="80" w:type="dxa"/>
              <w:bottom w:w="0" w:type="dxa"/>
              <w:right w:w="80" w:type="dxa"/>
            </w:tcMar>
            <w:hideMark/>
          </w:tcPr>
          <w:p w14:paraId="7FCDA077"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0E91F091" w14:textId="77777777" w:rsidR="00F059F2" w:rsidRPr="00F059F2" w:rsidRDefault="00F059F2" w:rsidP="00EE29A6">
            <w:pPr>
              <w:rPr>
                <w:rFonts w:ascii="Arial" w:hAnsi="Arial" w:cs="Arial"/>
                <w:sz w:val="20"/>
                <w:szCs w:val="20"/>
              </w:rPr>
            </w:pPr>
          </w:p>
        </w:tc>
      </w:tr>
      <w:tr w:rsidR="00F059F2" w:rsidRPr="00F059F2" w14:paraId="610FD483"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19710E0"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SAO VICENTE</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B6F355F"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1201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45F48BD"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1202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6766296"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109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6B0EBDB"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120</w:t>
            </w:r>
          </w:p>
        </w:tc>
        <w:tc>
          <w:tcPr>
            <w:tcW w:w="0" w:type="auto"/>
            <w:tcBorders>
              <w:left w:val="single" w:sz="6" w:space="0" w:color="000000"/>
            </w:tcBorders>
            <w:tcMar>
              <w:top w:w="0" w:type="dxa"/>
              <w:left w:w="80" w:type="dxa"/>
              <w:bottom w:w="0" w:type="dxa"/>
              <w:right w:w="80" w:type="dxa"/>
            </w:tcMar>
            <w:hideMark/>
          </w:tcPr>
          <w:p w14:paraId="7C5528D1"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6A0BC84B" w14:textId="77777777" w:rsidR="00F059F2" w:rsidRPr="00F059F2" w:rsidRDefault="00F059F2" w:rsidP="00EE29A6">
            <w:pPr>
              <w:rPr>
                <w:rFonts w:ascii="Arial" w:hAnsi="Arial" w:cs="Arial"/>
                <w:sz w:val="20"/>
                <w:szCs w:val="20"/>
              </w:rPr>
            </w:pPr>
          </w:p>
        </w:tc>
      </w:tr>
      <w:tr w:rsidR="00F059F2" w:rsidRPr="00F059F2" w14:paraId="129B3B71"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7589BAD"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SERTAOZINHO</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D591FE0"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399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F28C105"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400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981C532"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36</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276C39E"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40</w:t>
            </w:r>
          </w:p>
        </w:tc>
        <w:tc>
          <w:tcPr>
            <w:tcW w:w="0" w:type="auto"/>
            <w:tcBorders>
              <w:left w:val="single" w:sz="6" w:space="0" w:color="000000"/>
            </w:tcBorders>
            <w:tcMar>
              <w:top w:w="0" w:type="dxa"/>
              <w:left w:w="80" w:type="dxa"/>
              <w:bottom w:w="0" w:type="dxa"/>
              <w:right w:w="80" w:type="dxa"/>
            </w:tcMar>
            <w:hideMark/>
          </w:tcPr>
          <w:p w14:paraId="413B3D92"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18B5D439" w14:textId="77777777" w:rsidR="00F059F2" w:rsidRPr="00F059F2" w:rsidRDefault="00F059F2" w:rsidP="00EE29A6">
            <w:pPr>
              <w:rPr>
                <w:rFonts w:ascii="Arial" w:hAnsi="Arial" w:cs="Arial"/>
                <w:sz w:val="20"/>
                <w:szCs w:val="20"/>
              </w:rPr>
            </w:pPr>
          </w:p>
        </w:tc>
      </w:tr>
      <w:tr w:rsidR="00F059F2" w:rsidRPr="00F059F2" w14:paraId="4435422E"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8442262"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SOROCABA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8E7FC9F"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1211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6D30C46"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1212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98A88DC"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107</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2B138F1"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121</w:t>
            </w:r>
          </w:p>
        </w:tc>
        <w:tc>
          <w:tcPr>
            <w:tcW w:w="0" w:type="auto"/>
            <w:tcBorders>
              <w:left w:val="single" w:sz="6" w:space="0" w:color="000000"/>
            </w:tcBorders>
            <w:tcMar>
              <w:top w:w="0" w:type="dxa"/>
              <w:left w:w="80" w:type="dxa"/>
              <w:bottom w:w="0" w:type="dxa"/>
              <w:right w:w="80" w:type="dxa"/>
            </w:tcMar>
            <w:hideMark/>
          </w:tcPr>
          <w:p w14:paraId="33E220EF"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05165130" w14:textId="77777777" w:rsidR="00F059F2" w:rsidRPr="00F059F2" w:rsidRDefault="00F059F2" w:rsidP="00EE29A6">
            <w:pPr>
              <w:rPr>
                <w:rFonts w:ascii="Arial" w:hAnsi="Arial" w:cs="Arial"/>
                <w:sz w:val="20"/>
                <w:szCs w:val="20"/>
              </w:rPr>
            </w:pPr>
          </w:p>
        </w:tc>
      </w:tr>
      <w:tr w:rsidR="00F059F2" w:rsidRPr="00F059F2" w14:paraId="0EA4B991"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A38AAD6"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SUL 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AFEC28F"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1389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A7ADA98"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1390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620A965"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96</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E0F8006"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139</w:t>
            </w:r>
          </w:p>
        </w:tc>
        <w:tc>
          <w:tcPr>
            <w:tcW w:w="0" w:type="auto"/>
            <w:tcBorders>
              <w:left w:val="single" w:sz="6" w:space="0" w:color="000000"/>
            </w:tcBorders>
            <w:tcMar>
              <w:top w:w="0" w:type="dxa"/>
              <w:left w:w="80" w:type="dxa"/>
              <w:bottom w:w="0" w:type="dxa"/>
              <w:right w:w="80" w:type="dxa"/>
            </w:tcMar>
            <w:hideMark/>
          </w:tcPr>
          <w:p w14:paraId="13AF5B98"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4959A1E5" w14:textId="77777777" w:rsidR="00F059F2" w:rsidRPr="00F059F2" w:rsidRDefault="00F059F2" w:rsidP="00EE29A6">
            <w:pPr>
              <w:rPr>
                <w:rFonts w:ascii="Arial" w:hAnsi="Arial" w:cs="Arial"/>
                <w:sz w:val="20"/>
                <w:szCs w:val="20"/>
              </w:rPr>
            </w:pPr>
          </w:p>
        </w:tc>
      </w:tr>
      <w:tr w:rsidR="00F059F2" w:rsidRPr="00F059F2" w14:paraId="39113E26"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06FAE50"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SUL 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77F2D92"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1500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5041335"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1500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8619193"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114</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21A8C85"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150</w:t>
            </w:r>
          </w:p>
        </w:tc>
        <w:tc>
          <w:tcPr>
            <w:tcW w:w="0" w:type="auto"/>
            <w:tcBorders>
              <w:left w:val="single" w:sz="6" w:space="0" w:color="000000"/>
            </w:tcBorders>
            <w:tcMar>
              <w:top w:w="0" w:type="dxa"/>
              <w:left w:w="80" w:type="dxa"/>
              <w:bottom w:w="0" w:type="dxa"/>
              <w:right w:w="80" w:type="dxa"/>
            </w:tcMar>
            <w:hideMark/>
          </w:tcPr>
          <w:p w14:paraId="0F8D952C"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45A07E11" w14:textId="77777777" w:rsidR="00F059F2" w:rsidRPr="00F059F2" w:rsidRDefault="00F059F2" w:rsidP="00EE29A6">
            <w:pPr>
              <w:rPr>
                <w:rFonts w:ascii="Arial" w:hAnsi="Arial" w:cs="Arial"/>
                <w:sz w:val="20"/>
                <w:szCs w:val="20"/>
              </w:rPr>
            </w:pPr>
          </w:p>
        </w:tc>
      </w:tr>
      <w:tr w:rsidR="00F059F2" w:rsidRPr="00F059F2" w14:paraId="30BE0D08"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58A07D3"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SUL 3</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0" w:type="dxa"/>
              <w:left w:w="80" w:type="dxa"/>
              <w:bottom w:w="0" w:type="dxa"/>
              <w:right w:w="80" w:type="dxa"/>
            </w:tcMar>
            <w:vAlign w:val="bottom"/>
            <w:hideMark/>
          </w:tcPr>
          <w:p w14:paraId="7B5B298D"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1597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0" w:type="dxa"/>
              <w:left w:w="80" w:type="dxa"/>
              <w:bottom w:w="0" w:type="dxa"/>
              <w:right w:w="80" w:type="dxa"/>
            </w:tcMar>
            <w:vAlign w:val="bottom"/>
            <w:hideMark/>
          </w:tcPr>
          <w:p w14:paraId="735608BF"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1592</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0" w:type="dxa"/>
              <w:left w:w="80" w:type="dxa"/>
              <w:bottom w:w="0" w:type="dxa"/>
              <w:right w:w="80" w:type="dxa"/>
            </w:tcMar>
            <w:vAlign w:val="bottom"/>
            <w:hideMark/>
          </w:tcPr>
          <w:p w14:paraId="469A7169"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116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0" w:type="dxa"/>
              <w:left w:w="80" w:type="dxa"/>
              <w:bottom w:w="0" w:type="dxa"/>
              <w:right w:w="80" w:type="dxa"/>
            </w:tcMar>
            <w:vAlign w:val="bottom"/>
            <w:hideMark/>
          </w:tcPr>
          <w:p w14:paraId="2DFDA3E2"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162</w:t>
            </w:r>
          </w:p>
        </w:tc>
        <w:tc>
          <w:tcPr>
            <w:tcW w:w="0" w:type="auto"/>
            <w:tcBorders>
              <w:left w:val="single" w:sz="6" w:space="0" w:color="000000"/>
            </w:tcBorders>
            <w:tcMar>
              <w:top w:w="0" w:type="dxa"/>
              <w:left w:w="80" w:type="dxa"/>
              <w:bottom w:w="0" w:type="dxa"/>
              <w:right w:w="80" w:type="dxa"/>
            </w:tcMar>
            <w:hideMark/>
          </w:tcPr>
          <w:p w14:paraId="7684EDAA"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649E876B" w14:textId="77777777" w:rsidR="00F059F2" w:rsidRPr="00F059F2" w:rsidRDefault="00F059F2" w:rsidP="00EE29A6">
            <w:pPr>
              <w:rPr>
                <w:rFonts w:ascii="Arial" w:hAnsi="Arial" w:cs="Arial"/>
                <w:sz w:val="20"/>
                <w:szCs w:val="20"/>
              </w:rPr>
            </w:pPr>
          </w:p>
        </w:tc>
      </w:tr>
      <w:tr w:rsidR="00F059F2" w:rsidRPr="00F059F2" w14:paraId="0A7AC78E"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606BABC"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SUMARE</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B367512"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1124</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33604EA"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1124</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A674286"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97</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66FED63"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112</w:t>
            </w:r>
          </w:p>
        </w:tc>
        <w:tc>
          <w:tcPr>
            <w:tcW w:w="0" w:type="auto"/>
            <w:tcBorders>
              <w:left w:val="single" w:sz="6" w:space="0" w:color="000000"/>
            </w:tcBorders>
            <w:tcMar>
              <w:top w:w="0" w:type="dxa"/>
              <w:left w:w="80" w:type="dxa"/>
              <w:bottom w:w="0" w:type="dxa"/>
              <w:right w:w="80" w:type="dxa"/>
            </w:tcMar>
            <w:hideMark/>
          </w:tcPr>
          <w:p w14:paraId="3EF2F696"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09EAA9A5" w14:textId="77777777" w:rsidR="00F059F2" w:rsidRPr="00F059F2" w:rsidRDefault="00F059F2" w:rsidP="00EE29A6">
            <w:pPr>
              <w:rPr>
                <w:rFonts w:ascii="Arial" w:hAnsi="Arial" w:cs="Arial"/>
                <w:sz w:val="20"/>
                <w:szCs w:val="20"/>
              </w:rPr>
            </w:pPr>
          </w:p>
        </w:tc>
      </w:tr>
      <w:tr w:rsidR="00F059F2" w:rsidRPr="00F059F2" w14:paraId="76683907"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346574C"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SUZANO</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C8FC7BD"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1071</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2EE824B"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1072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309288C"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89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16570A0"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107</w:t>
            </w:r>
          </w:p>
        </w:tc>
        <w:tc>
          <w:tcPr>
            <w:tcW w:w="0" w:type="auto"/>
            <w:tcBorders>
              <w:left w:val="single" w:sz="6" w:space="0" w:color="000000"/>
            </w:tcBorders>
            <w:tcMar>
              <w:top w:w="0" w:type="dxa"/>
              <w:left w:w="80" w:type="dxa"/>
              <w:bottom w:w="0" w:type="dxa"/>
              <w:right w:w="80" w:type="dxa"/>
            </w:tcMar>
            <w:hideMark/>
          </w:tcPr>
          <w:p w14:paraId="5B9EAE4C"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71918355" w14:textId="77777777" w:rsidR="00F059F2" w:rsidRPr="00F059F2" w:rsidRDefault="00F059F2" w:rsidP="00EE29A6">
            <w:pPr>
              <w:rPr>
                <w:rFonts w:ascii="Arial" w:hAnsi="Arial" w:cs="Arial"/>
                <w:sz w:val="20"/>
                <w:szCs w:val="20"/>
              </w:rPr>
            </w:pPr>
          </w:p>
        </w:tc>
      </w:tr>
      <w:tr w:rsidR="00F059F2" w:rsidRPr="00F059F2" w14:paraId="765C195A"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760CA24"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TABOAO DA SERRA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7377FA5"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1219</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728E277"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1220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684BD14"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102</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D569DE8"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122</w:t>
            </w:r>
          </w:p>
        </w:tc>
        <w:tc>
          <w:tcPr>
            <w:tcW w:w="0" w:type="auto"/>
            <w:tcBorders>
              <w:left w:val="single" w:sz="6" w:space="0" w:color="000000"/>
            </w:tcBorders>
            <w:tcMar>
              <w:top w:w="0" w:type="dxa"/>
              <w:left w:w="80" w:type="dxa"/>
              <w:bottom w:w="0" w:type="dxa"/>
              <w:right w:w="80" w:type="dxa"/>
            </w:tcMar>
            <w:hideMark/>
          </w:tcPr>
          <w:p w14:paraId="4EF48780"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15FF1883" w14:textId="77777777" w:rsidR="00F059F2" w:rsidRPr="00F059F2" w:rsidRDefault="00F059F2" w:rsidP="00EE29A6">
            <w:pPr>
              <w:rPr>
                <w:rFonts w:ascii="Arial" w:hAnsi="Arial" w:cs="Arial"/>
                <w:sz w:val="20"/>
                <w:szCs w:val="20"/>
              </w:rPr>
            </w:pPr>
          </w:p>
        </w:tc>
      </w:tr>
      <w:tr w:rsidR="00F059F2" w:rsidRPr="00F059F2" w14:paraId="41CCBA02"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64581A3"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lastRenderedPageBreak/>
              <w:t>TAQUARITINGA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38B3270"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368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E1AE5ED"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368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8F39D06"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40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4DBC68C"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37</w:t>
            </w:r>
          </w:p>
        </w:tc>
        <w:tc>
          <w:tcPr>
            <w:tcW w:w="0" w:type="auto"/>
            <w:tcBorders>
              <w:left w:val="single" w:sz="6" w:space="0" w:color="000000"/>
            </w:tcBorders>
            <w:tcMar>
              <w:top w:w="0" w:type="dxa"/>
              <w:left w:w="80" w:type="dxa"/>
              <w:bottom w:w="0" w:type="dxa"/>
              <w:right w:w="80" w:type="dxa"/>
            </w:tcMar>
            <w:hideMark/>
          </w:tcPr>
          <w:p w14:paraId="1E5CBAC2"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66756C68" w14:textId="77777777" w:rsidR="00F059F2" w:rsidRPr="00F059F2" w:rsidRDefault="00F059F2" w:rsidP="00EE29A6">
            <w:pPr>
              <w:rPr>
                <w:rFonts w:ascii="Arial" w:hAnsi="Arial" w:cs="Arial"/>
                <w:sz w:val="20"/>
                <w:szCs w:val="20"/>
              </w:rPr>
            </w:pPr>
          </w:p>
        </w:tc>
      </w:tr>
      <w:tr w:rsidR="00F059F2" w:rsidRPr="00F059F2" w14:paraId="3184349B"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608AB9A"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TAUBATE</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5AC1AB8"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465</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689F4A2"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465</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57AEB5A"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48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7A3C93D"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46</w:t>
            </w:r>
          </w:p>
        </w:tc>
        <w:tc>
          <w:tcPr>
            <w:tcW w:w="0" w:type="auto"/>
            <w:tcBorders>
              <w:left w:val="single" w:sz="6" w:space="0" w:color="000000"/>
            </w:tcBorders>
            <w:tcMar>
              <w:top w:w="0" w:type="dxa"/>
              <w:left w:w="80" w:type="dxa"/>
              <w:bottom w:w="0" w:type="dxa"/>
              <w:right w:w="80" w:type="dxa"/>
            </w:tcMar>
            <w:hideMark/>
          </w:tcPr>
          <w:p w14:paraId="116C186F"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7AF203AE" w14:textId="77777777" w:rsidR="00F059F2" w:rsidRPr="00F059F2" w:rsidRDefault="00F059F2" w:rsidP="00EE29A6">
            <w:pPr>
              <w:rPr>
                <w:rFonts w:ascii="Arial" w:hAnsi="Arial" w:cs="Arial"/>
                <w:sz w:val="20"/>
                <w:szCs w:val="20"/>
              </w:rPr>
            </w:pPr>
          </w:p>
        </w:tc>
      </w:tr>
      <w:tr w:rsidR="00F059F2" w:rsidRPr="00F059F2" w14:paraId="673C6241"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7E2E4AB"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TUPA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66B3D1B"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305</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B13E524"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306</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54A4FA0"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34</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EDD73C7"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30</w:t>
            </w:r>
          </w:p>
        </w:tc>
        <w:tc>
          <w:tcPr>
            <w:tcW w:w="0" w:type="auto"/>
            <w:tcBorders>
              <w:left w:val="single" w:sz="6" w:space="0" w:color="000000"/>
            </w:tcBorders>
            <w:tcMar>
              <w:top w:w="0" w:type="dxa"/>
              <w:left w:w="80" w:type="dxa"/>
              <w:bottom w:w="0" w:type="dxa"/>
              <w:right w:w="80" w:type="dxa"/>
            </w:tcMar>
            <w:hideMark/>
          </w:tcPr>
          <w:p w14:paraId="10AFA483"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3D46FBF3" w14:textId="77777777" w:rsidR="00F059F2" w:rsidRPr="00F059F2" w:rsidRDefault="00F059F2" w:rsidP="00EE29A6">
            <w:pPr>
              <w:rPr>
                <w:rFonts w:ascii="Arial" w:hAnsi="Arial" w:cs="Arial"/>
                <w:sz w:val="20"/>
                <w:szCs w:val="20"/>
              </w:rPr>
            </w:pPr>
          </w:p>
        </w:tc>
      </w:tr>
      <w:tr w:rsidR="00F059F2" w:rsidRPr="00F059F2" w14:paraId="20912230"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29254AC"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VOTORANTIM</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2C70408"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517</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7F26D8F"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517</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A62122B"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48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F5FC1FB"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51</w:t>
            </w:r>
          </w:p>
        </w:tc>
        <w:tc>
          <w:tcPr>
            <w:tcW w:w="0" w:type="auto"/>
            <w:tcBorders>
              <w:left w:val="single" w:sz="6" w:space="0" w:color="000000"/>
            </w:tcBorders>
            <w:tcMar>
              <w:top w:w="0" w:type="dxa"/>
              <w:left w:w="80" w:type="dxa"/>
              <w:bottom w:w="0" w:type="dxa"/>
              <w:right w:w="80" w:type="dxa"/>
            </w:tcMar>
            <w:hideMark/>
          </w:tcPr>
          <w:p w14:paraId="67A18329"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3A31B8F3" w14:textId="77777777" w:rsidR="00F059F2" w:rsidRPr="00F059F2" w:rsidRDefault="00F059F2" w:rsidP="00EE29A6">
            <w:pPr>
              <w:rPr>
                <w:rFonts w:ascii="Arial" w:hAnsi="Arial" w:cs="Arial"/>
                <w:sz w:val="20"/>
                <w:szCs w:val="20"/>
              </w:rPr>
            </w:pPr>
          </w:p>
        </w:tc>
      </w:tr>
      <w:tr w:rsidR="00F059F2" w:rsidRPr="00F059F2" w14:paraId="1193264E"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AD95217"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VOTUPORANGA</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E2F4792"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287</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6D998C2"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288</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4C639E6"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34</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3A7E3EE"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28</w:t>
            </w:r>
          </w:p>
        </w:tc>
        <w:tc>
          <w:tcPr>
            <w:tcW w:w="0" w:type="auto"/>
            <w:tcBorders>
              <w:left w:val="single" w:sz="6" w:space="0" w:color="000000"/>
            </w:tcBorders>
            <w:tcMar>
              <w:top w:w="0" w:type="dxa"/>
              <w:left w:w="80" w:type="dxa"/>
              <w:bottom w:w="0" w:type="dxa"/>
              <w:right w:w="80" w:type="dxa"/>
            </w:tcMar>
            <w:hideMark/>
          </w:tcPr>
          <w:p w14:paraId="2ADFDDDB"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694EDD78" w14:textId="77777777" w:rsidR="00F059F2" w:rsidRPr="00F059F2" w:rsidRDefault="00F059F2" w:rsidP="00EE29A6">
            <w:pPr>
              <w:rPr>
                <w:rFonts w:ascii="Arial" w:hAnsi="Arial" w:cs="Arial"/>
                <w:sz w:val="20"/>
                <w:szCs w:val="20"/>
              </w:rPr>
            </w:pPr>
          </w:p>
        </w:tc>
      </w:tr>
      <w:tr w:rsidR="00F059F2" w:rsidRPr="00F059F2" w14:paraId="20EFD102" w14:textId="77777777" w:rsidTr="00275377">
        <w:trPr>
          <w:trHeight w:val="20"/>
        </w:trPr>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5312C6A"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TOTAL</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A81D38B"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66910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19D710F"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66960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0072610"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5920</w:t>
            </w:r>
          </w:p>
        </w:tc>
        <w:tc>
          <w:tcPr>
            <w:tcW w:w="0" w:type="auto"/>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D4C16F1" w14:textId="77777777" w:rsidR="00F059F2" w:rsidRPr="00F059F2" w:rsidRDefault="00F059F2" w:rsidP="00EE29A6">
            <w:pPr>
              <w:jc w:val="center"/>
              <w:rPr>
                <w:rFonts w:ascii="Arial" w:hAnsi="Arial" w:cs="Arial"/>
                <w:sz w:val="20"/>
                <w:szCs w:val="20"/>
              </w:rPr>
            </w:pPr>
            <w:r w:rsidRPr="00F059F2">
              <w:rPr>
                <w:rFonts w:ascii="Arial" w:hAnsi="Arial" w:cs="Arial"/>
                <w:i/>
                <w:iCs/>
                <w:color w:val="000000"/>
                <w:sz w:val="20"/>
                <w:szCs w:val="20"/>
              </w:rPr>
              <w:t>6690</w:t>
            </w:r>
          </w:p>
        </w:tc>
        <w:tc>
          <w:tcPr>
            <w:tcW w:w="0" w:type="auto"/>
            <w:tcBorders>
              <w:left w:val="single" w:sz="6" w:space="0" w:color="000000"/>
            </w:tcBorders>
            <w:tcMar>
              <w:top w:w="0" w:type="dxa"/>
              <w:left w:w="80" w:type="dxa"/>
              <w:bottom w:w="0" w:type="dxa"/>
              <w:right w:w="80" w:type="dxa"/>
            </w:tcMar>
            <w:hideMark/>
          </w:tcPr>
          <w:p w14:paraId="2B19014E" w14:textId="77777777" w:rsidR="00F059F2" w:rsidRPr="00F059F2" w:rsidRDefault="00F059F2" w:rsidP="00EE29A6">
            <w:pPr>
              <w:rPr>
                <w:rFonts w:ascii="Arial" w:hAnsi="Arial" w:cs="Arial"/>
                <w:sz w:val="20"/>
                <w:szCs w:val="20"/>
              </w:rPr>
            </w:pPr>
          </w:p>
        </w:tc>
        <w:tc>
          <w:tcPr>
            <w:tcW w:w="0" w:type="auto"/>
            <w:tcMar>
              <w:top w:w="100" w:type="dxa"/>
              <w:left w:w="100" w:type="dxa"/>
              <w:bottom w:w="100" w:type="dxa"/>
              <w:right w:w="100" w:type="dxa"/>
            </w:tcMar>
            <w:hideMark/>
          </w:tcPr>
          <w:p w14:paraId="7953DA6F" w14:textId="77777777" w:rsidR="00F059F2" w:rsidRPr="00F059F2" w:rsidRDefault="00F059F2" w:rsidP="00EE29A6">
            <w:pPr>
              <w:rPr>
                <w:rFonts w:ascii="Arial" w:hAnsi="Arial" w:cs="Arial"/>
                <w:sz w:val="20"/>
                <w:szCs w:val="20"/>
              </w:rPr>
            </w:pPr>
          </w:p>
        </w:tc>
      </w:tr>
    </w:tbl>
    <w:p w14:paraId="2B31F6CB" w14:textId="77777777" w:rsidR="00F059F2" w:rsidRPr="00F059F2" w:rsidRDefault="00F059F2" w:rsidP="00F059F2">
      <w:pPr>
        <w:spacing w:after="240"/>
      </w:pPr>
      <w:r w:rsidRPr="00F059F2">
        <w:br/>
      </w:r>
      <w:r w:rsidRPr="00F059F2">
        <w:br/>
      </w:r>
      <w:r w:rsidRPr="00F059F2">
        <w:br w:type="page"/>
      </w:r>
    </w:p>
    <w:p w14:paraId="36D5A502" w14:textId="65A6CAAA" w:rsidR="00F059F2" w:rsidRPr="00F059F2" w:rsidRDefault="00F059F2" w:rsidP="00F059F2">
      <w:pPr>
        <w:spacing w:after="200"/>
        <w:jc w:val="center"/>
        <w:rPr>
          <w:b/>
          <w:bCs/>
        </w:rPr>
      </w:pPr>
      <w:r w:rsidRPr="00F059F2">
        <w:rPr>
          <w:rFonts w:ascii="Arial" w:hAnsi="Arial" w:cs="Arial"/>
          <w:b/>
          <w:bCs/>
          <w:i/>
          <w:iCs/>
          <w:color w:val="000000"/>
          <w:sz w:val="20"/>
          <w:szCs w:val="20"/>
        </w:rPr>
        <w:lastRenderedPageBreak/>
        <w:t>ANEXO - ENDEREÇO DAS DIRETORIAS DE ENSINO. </w:t>
      </w:r>
    </w:p>
    <w:tbl>
      <w:tblPr>
        <w:tblW w:w="10916" w:type="dxa"/>
        <w:tblInd w:w="-859" w:type="dxa"/>
        <w:tblLayout w:type="fixed"/>
        <w:tblCellMar>
          <w:top w:w="15" w:type="dxa"/>
          <w:left w:w="15" w:type="dxa"/>
          <w:bottom w:w="15" w:type="dxa"/>
          <w:right w:w="15" w:type="dxa"/>
        </w:tblCellMar>
        <w:tblLook w:val="04A0" w:firstRow="1" w:lastRow="0" w:firstColumn="1" w:lastColumn="0" w:noHBand="0" w:noVBand="1"/>
      </w:tblPr>
      <w:tblGrid>
        <w:gridCol w:w="1560"/>
        <w:gridCol w:w="1559"/>
        <w:gridCol w:w="1134"/>
        <w:gridCol w:w="1843"/>
        <w:gridCol w:w="2552"/>
        <w:gridCol w:w="1134"/>
        <w:gridCol w:w="1134"/>
      </w:tblGrid>
      <w:tr w:rsidR="00F059F2" w:rsidRPr="00F059F2" w14:paraId="0B10E454"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shd w:val="clear" w:color="auto" w:fill="FFFF00"/>
            <w:tcMar>
              <w:top w:w="0" w:type="dxa"/>
              <w:left w:w="80" w:type="dxa"/>
              <w:bottom w:w="0" w:type="dxa"/>
              <w:right w:w="80" w:type="dxa"/>
            </w:tcMar>
            <w:vAlign w:val="bottom"/>
            <w:hideMark/>
          </w:tcPr>
          <w:p w14:paraId="3D2820B5" w14:textId="77777777" w:rsidR="00F059F2" w:rsidRPr="00F059F2" w:rsidRDefault="00F059F2" w:rsidP="00F059F2">
            <w:pPr>
              <w:spacing w:line="276" w:lineRule="auto"/>
              <w:ind w:left="100" w:right="100"/>
              <w:rPr>
                <w:rFonts w:ascii="Arial" w:hAnsi="Arial" w:cs="Arial"/>
                <w:b/>
                <w:bCs/>
                <w:sz w:val="16"/>
                <w:szCs w:val="16"/>
              </w:rPr>
            </w:pPr>
            <w:r w:rsidRPr="00F059F2">
              <w:rPr>
                <w:rFonts w:ascii="Arial" w:hAnsi="Arial" w:cs="Arial"/>
                <w:b/>
                <w:bCs/>
                <w:i/>
                <w:iCs/>
                <w:color w:val="000000"/>
                <w:sz w:val="16"/>
                <w:szCs w:val="16"/>
              </w:rPr>
              <w:t>DIRETORIA</w:t>
            </w:r>
          </w:p>
        </w:tc>
        <w:tc>
          <w:tcPr>
            <w:tcW w:w="1559" w:type="dxa"/>
            <w:tcBorders>
              <w:top w:val="single" w:sz="6" w:space="0" w:color="000000"/>
              <w:left w:val="single" w:sz="6" w:space="0" w:color="000000"/>
              <w:bottom w:val="single" w:sz="6" w:space="0" w:color="000000"/>
              <w:right w:val="single" w:sz="6" w:space="0" w:color="000000"/>
            </w:tcBorders>
            <w:shd w:val="clear" w:color="auto" w:fill="FFFF00"/>
            <w:tcMar>
              <w:top w:w="0" w:type="dxa"/>
              <w:left w:w="80" w:type="dxa"/>
              <w:bottom w:w="0" w:type="dxa"/>
              <w:right w:w="80" w:type="dxa"/>
            </w:tcMar>
            <w:vAlign w:val="bottom"/>
            <w:hideMark/>
          </w:tcPr>
          <w:p w14:paraId="477B9792" w14:textId="77777777" w:rsidR="00F059F2" w:rsidRPr="00F059F2" w:rsidRDefault="00F059F2" w:rsidP="00F059F2">
            <w:pPr>
              <w:spacing w:line="276" w:lineRule="auto"/>
              <w:ind w:left="100" w:right="100"/>
              <w:rPr>
                <w:rFonts w:ascii="Arial" w:hAnsi="Arial" w:cs="Arial"/>
                <w:b/>
                <w:bCs/>
                <w:sz w:val="16"/>
                <w:szCs w:val="16"/>
              </w:rPr>
            </w:pPr>
            <w:r w:rsidRPr="00F059F2">
              <w:rPr>
                <w:rFonts w:ascii="Arial" w:hAnsi="Arial" w:cs="Arial"/>
                <w:b/>
                <w:bCs/>
                <w:i/>
                <w:iCs/>
                <w:color w:val="000000"/>
                <w:sz w:val="16"/>
                <w:szCs w:val="16"/>
              </w:rPr>
              <w:t>MUNICIPIO</w:t>
            </w:r>
          </w:p>
        </w:tc>
        <w:tc>
          <w:tcPr>
            <w:tcW w:w="1134" w:type="dxa"/>
            <w:tcBorders>
              <w:top w:val="single" w:sz="6" w:space="0" w:color="000000"/>
              <w:left w:val="single" w:sz="6" w:space="0" w:color="000000"/>
              <w:bottom w:val="single" w:sz="6" w:space="0" w:color="000000"/>
              <w:right w:val="single" w:sz="6" w:space="0" w:color="000000"/>
            </w:tcBorders>
            <w:shd w:val="clear" w:color="auto" w:fill="FFFF00"/>
            <w:tcMar>
              <w:top w:w="0" w:type="dxa"/>
              <w:left w:w="80" w:type="dxa"/>
              <w:bottom w:w="0" w:type="dxa"/>
              <w:right w:w="80" w:type="dxa"/>
            </w:tcMar>
            <w:vAlign w:val="bottom"/>
            <w:hideMark/>
          </w:tcPr>
          <w:p w14:paraId="6B729161" w14:textId="77777777" w:rsidR="00F059F2" w:rsidRPr="00F059F2" w:rsidRDefault="00F059F2" w:rsidP="00F059F2">
            <w:pPr>
              <w:spacing w:line="276" w:lineRule="auto"/>
              <w:ind w:left="100" w:right="100"/>
              <w:rPr>
                <w:rFonts w:ascii="Arial" w:hAnsi="Arial" w:cs="Arial"/>
                <w:b/>
                <w:bCs/>
                <w:sz w:val="16"/>
                <w:szCs w:val="16"/>
              </w:rPr>
            </w:pPr>
            <w:r w:rsidRPr="00F059F2">
              <w:rPr>
                <w:rFonts w:ascii="Arial" w:hAnsi="Arial" w:cs="Arial"/>
                <w:b/>
                <w:bCs/>
                <w:i/>
                <w:iCs/>
                <w:color w:val="000000"/>
                <w:sz w:val="16"/>
                <w:szCs w:val="16"/>
              </w:rPr>
              <w:t>CEP</w:t>
            </w:r>
          </w:p>
        </w:tc>
        <w:tc>
          <w:tcPr>
            <w:tcW w:w="1843" w:type="dxa"/>
            <w:tcBorders>
              <w:top w:val="single" w:sz="6" w:space="0" w:color="000000"/>
              <w:left w:val="single" w:sz="6" w:space="0" w:color="000000"/>
              <w:bottom w:val="single" w:sz="6" w:space="0" w:color="000000"/>
              <w:right w:val="single" w:sz="6" w:space="0" w:color="000000"/>
            </w:tcBorders>
            <w:shd w:val="clear" w:color="auto" w:fill="FFFF00"/>
            <w:tcMar>
              <w:top w:w="0" w:type="dxa"/>
              <w:left w:w="80" w:type="dxa"/>
              <w:bottom w:w="0" w:type="dxa"/>
              <w:right w:w="80" w:type="dxa"/>
            </w:tcMar>
            <w:vAlign w:val="bottom"/>
            <w:hideMark/>
          </w:tcPr>
          <w:p w14:paraId="2540322C" w14:textId="77777777" w:rsidR="00F059F2" w:rsidRPr="00F059F2" w:rsidRDefault="00F059F2" w:rsidP="00F059F2">
            <w:pPr>
              <w:spacing w:line="276" w:lineRule="auto"/>
              <w:ind w:left="100" w:right="100"/>
              <w:rPr>
                <w:rFonts w:ascii="Arial" w:hAnsi="Arial" w:cs="Arial"/>
                <w:b/>
                <w:bCs/>
                <w:sz w:val="16"/>
                <w:szCs w:val="16"/>
              </w:rPr>
            </w:pPr>
            <w:r w:rsidRPr="00F059F2">
              <w:rPr>
                <w:rFonts w:ascii="Arial" w:hAnsi="Arial" w:cs="Arial"/>
                <w:b/>
                <w:bCs/>
                <w:i/>
                <w:iCs/>
                <w:color w:val="000000"/>
                <w:sz w:val="16"/>
                <w:szCs w:val="16"/>
              </w:rPr>
              <w:t>BAIRRO</w:t>
            </w:r>
          </w:p>
        </w:tc>
        <w:tc>
          <w:tcPr>
            <w:tcW w:w="2552" w:type="dxa"/>
            <w:tcBorders>
              <w:top w:val="single" w:sz="6" w:space="0" w:color="000000"/>
              <w:left w:val="single" w:sz="6" w:space="0" w:color="000000"/>
              <w:bottom w:val="single" w:sz="6" w:space="0" w:color="000000"/>
              <w:right w:val="single" w:sz="6" w:space="0" w:color="000000"/>
            </w:tcBorders>
            <w:shd w:val="clear" w:color="auto" w:fill="FFFF00"/>
            <w:tcMar>
              <w:top w:w="0" w:type="dxa"/>
              <w:left w:w="80" w:type="dxa"/>
              <w:bottom w:w="0" w:type="dxa"/>
              <w:right w:w="80" w:type="dxa"/>
            </w:tcMar>
            <w:vAlign w:val="bottom"/>
            <w:hideMark/>
          </w:tcPr>
          <w:p w14:paraId="2AD1863F" w14:textId="77777777" w:rsidR="00F059F2" w:rsidRPr="00F059F2" w:rsidRDefault="00F059F2" w:rsidP="00F059F2">
            <w:pPr>
              <w:spacing w:line="276" w:lineRule="auto"/>
              <w:ind w:left="100" w:right="100"/>
              <w:rPr>
                <w:rFonts w:ascii="Arial" w:hAnsi="Arial" w:cs="Arial"/>
                <w:b/>
                <w:bCs/>
                <w:sz w:val="16"/>
                <w:szCs w:val="16"/>
              </w:rPr>
            </w:pPr>
            <w:r w:rsidRPr="00F059F2">
              <w:rPr>
                <w:rFonts w:ascii="Arial" w:hAnsi="Arial" w:cs="Arial"/>
                <w:b/>
                <w:bCs/>
                <w:i/>
                <w:iCs/>
                <w:color w:val="000000"/>
                <w:sz w:val="16"/>
                <w:szCs w:val="16"/>
              </w:rPr>
              <w:t>ENDEREÇO</w:t>
            </w:r>
          </w:p>
        </w:tc>
        <w:tc>
          <w:tcPr>
            <w:tcW w:w="1134" w:type="dxa"/>
            <w:tcBorders>
              <w:top w:val="single" w:sz="6" w:space="0" w:color="000000"/>
              <w:left w:val="single" w:sz="6" w:space="0" w:color="000000"/>
              <w:bottom w:val="single" w:sz="6" w:space="0" w:color="000000"/>
              <w:right w:val="single" w:sz="6" w:space="0" w:color="000000"/>
            </w:tcBorders>
            <w:shd w:val="clear" w:color="auto" w:fill="FFFF00"/>
            <w:tcMar>
              <w:top w:w="0" w:type="dxa"/>
              <w:left w:w="80" w:type="dxa"/>
              <w:bottom w:w="0" w:type="dxa"/>
              <w:right w:w="80" w:type="dxa"/>
            </w:tcMar>
            <w:vAlign w:val="bottom"/>
            <w:hideMark/>
          </w:tcPr>
          <w:p w14:paraId="4317E492" w14:textId="77777777" w:rsidR="00F059F2" w:rsidRPr="00F059F2" w:rsidRDefault="00F059F2" w:rsidP="00F059F2">
            <w:pPr>
              <w:spacing w:line="276" w:lineRule="auto"/>
              <w:ind w:right="100"/>
              <w:jc w:val="center"/>
              <w:rPr>
                <w:rFonts w:ascii="Arial" w:hAnsi="Arial" w:cs="Arial"/>
                <w:b/>
                <w:bCs/>
                <w:sz w:val="16"/>
                <w:szCs w:val="16"/>
              </w:rPr>
            </w:pPr>
            <w:r w:rsidRPr="00F059F2">
              <w:rPr>
                <w:rFonts w:ascii="Arial" w:hAnsi="Arial" w:cs="Arial"/>
                <w:b/>
                <w:bCs/>
                <w:i/>
                <w:iCs/>
                <w:color w:val="000000"/>
                <w:sz w:val="16"/>
                <w:szCs w:val="16"/>
              </w:rPr>
              <w:t>COMPL.</w:t>
            </w:r>
          </w:p>
        </w:tc>
        <w:tc>
          <w:tcPr>
            <w:tcW w:w="1134" w:type="dxa"/>
            <w:tcBorders>
              <w:top w:val="single" w:sz="6" w:space="0" w:color="000000"/>
              <w:left w:val="single" w:sz="6" w:space="0" w:color="000000"/>
              <w:bottom w:val="single" w:sz="6" w:space="0" w:color="000000"/>
              <w:right w:val="single" w:sz="6" w:space="0" w:color="000000"/>
            </w:tcBorders>
            <w:shd w:val="clear" w:color="auto" w:fill="FFFF00"/>
            <w:tcMar>
              <w:top w:w="0" w:type="dxa"/>
              <w:left w:w="80" w:type="dxa"/>
              <w:bottom w:w="0" w:type="dxa"/>
              <w:right w:w="80" w:type="dxa"/>
            </w:tcMar>
            <w:vAlign w:val="bottom"/>
            <w:hideMark/>
          </w:tcPr>
          <w:p w14:paraId="06A88C09" w14:textId="138A4C9B" w:rsidR="00F059F2" w:rsidRPr="00F059F2" w:rsidRDefault="005D787C" w:rsidP="005D787C">
            <w:pPr>
              <w:spacing w:line="276" w:lineRule="auto"/>
              <w:ind w:left="100" w:right="100"/>
              <w:jc w:val="center"/>
              <w:rPr>
                <w:rFonts w:ascii="Arial" w:hAnsi="Arial" w:cs="Arial"/>
                <w:b/>
                <w:bCs/>
                <w:sz w:val="16"/>
                <w:szCs w:val="16"/>
              </w:rPr>
            </w:pPr>
            <w:r>
              <w:rPr>
                <w:rFonts w:ascii="Arial" w:hAnsi="Arial" w:cs="Arial"/>
                <w:b/>
                <w:bCs/>
                <w:i/>
                <w:iCs/>
                <w:color w:val="000000"/>
                <w:sz w:val="16"/>
                <w:szCs w:val="16"/>
              </w:rPr>
              <w:t>Nº</w:t>
            </w:r>
          </w:p>
        </w:tc>
      </w:tr>
      <w:tr w:rsidR="00F059F2" w:rsidRPr="00F059F2" w14:paraId="1CAD2DD8"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21420B1"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ADAMANTINA</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936E649"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ADAMANTINA</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A2D835E"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17800-000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F1588EF"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VILA CICMA</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8332639"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BRAULIO MOLINA FRIAS</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D4E13AD"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755ABD1"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120</w:t>
            </w:r>
          </w:p>
        </w:tc>
      </w:tr>
      <w:tr w:rsidR="00F059F2" w:rsidRPr="00F059F2" w14:paraId="2C2DABBB"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AC484CC"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AMERICANA</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0274AF9"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AMERICANA</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E73E32A"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13466320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EDE7848"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VILA SANTA CATARINA</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7B93A93"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R. DUQUE DE CAXIAS</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808D9C4"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6970F2A"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600</w:t>
            </w:r>
          </w:p>
        </w:tc>
      </w:tr>
      <w:tr w:rsidR="00F059F2" w:rsidRPr="00F059F2" w14:paraId="42BB32B8"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F21E6DE"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ANDRADINA</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2A2CCDC"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ANDRADINA</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A99D14A"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16901-908</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9FED4A9"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VILA MINEIRA</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0311A89"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R. REGENTE FEIJO</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6D3A3A7"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03A2C1D"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2160</w:t>
            </w:r>
          </w:p>
        </w:tc>
      </w:tr>
      <w:tr w:rsidR="00F059F2" w:rsidRPr="00F059F2" w14:paraId="194FFF13"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295A30C"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APIAI</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19CD3E8"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APIAI</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87A4F3C"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18320-000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73E9679"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CENTRO</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71F8C73"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MAJOR AUGUSTO FRANCISCO RIOS CARNEIRO</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05C1894"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827C8D3"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96</w:t>
            </w:r>
          </w:p>
        </w:tc>
      </w:tr>
      <w:tr w:rsidR="00F059F2" w:rsidRPr="00F059F2" w14:paraId="1E10D893"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CF94D20"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ARACATUBA</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3109A91"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ARACATUBA</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F0693A0"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16015-530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A5A5125"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JD. BANDEIRANTES</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5E7C120"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R. ANTONIO JOAO</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6E8A371"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5D31671"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130</w:t>
            </w:r>
          </w:p>
        </w:tc>
      </w:tr>
      <w:tr w:rsidR="00F059F2" w:rsidRPr="00F059F2" w14:paraId="3550121A"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7514BFC"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ARARAQUARA</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4DCA816"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ARARAQUARA</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0292DE8"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14801-290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6D2F5EC"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CENTRO</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6313400"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R. GONCALVES DIAS</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8A4D8F7"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72443F7"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291</w:t>
            </w:r>
          </w:p>
        </w:tc>
      </w:tr>
      <w:tr w:rsidR="00F059F2" w:rsidRPr="00F059F2" w14:paraId="4FAC193E"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BD35233"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ASSIS</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50557CD"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ASSIS</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906352E"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19806-081</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E32FA29"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VILA STA. CECÍLIA</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4B39F34"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RUA PADRE GUSMOES</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9EF8375"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492D2C1"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828</w:t>
            </w:r>
          </w:p>
        </w:tc>
      </w:tr>
      <w:tr w:rsidR="00F059F2" w:rsidRPr="00F059F2" w14:paraId="4C784A46"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8514547"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AVARE</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0DB81E6"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AVARE</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0130483"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18705-050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4A0D2A8"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VILA AYRES</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8BE5DCB"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AV.  PREF. MISAEL EUFRASIO LEAL</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A211196"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1AC5CFF"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857</w:t>
            </w:r>
          </w:p>
        </w:tc>
      </w:tr>
      <w:tr w:rsidR="00F059F2" w:rsidRPr="00F059F2" w14:paraId="18A3D765"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DC63CA5"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BARRETOS</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9114EEB"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BARRETOS</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80D8A6E"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14783-282</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A845795"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BAIRRO NOGUEIRA</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220BCC1"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AV.CEL SILVESTRE DE LIMA</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CF618D9"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8240369"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475</w:t>
            </w:r>
          </w:p>
        </w:tc>
      </w:tr>
      <w:tr w:rsidR="00F059F2" w:rsidRPr="00F059F2" w14:paraId="58B8298D"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08B0818"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BAURU</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0C268B8"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BAURU</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D38392E"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17050-000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0F6677E"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VILA FALCÃO</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7ECEEB8"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CAMPOS SALLES</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78EC730"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43</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B7C4036"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9</w:t>
            </w:r>
          </w:p>
        </w:tc>
      </w:tr>
      <w:tr w:rsidR="00F059F2" w:rsidRPr="00F059F2" w14:paraId="338B5A6B"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C1EE4D2"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BIRIGUI</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83D1F4F"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BIRIGUI</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BE6FD6E"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16200-086</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79535BD"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CENTRO</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23B3FCC"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JOAO GALO</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60B2810"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50CB512"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1000</w:t>
            </w:r>
          </w:p>
        </w:tc>
      </w:tr>
      <w:tr w:rsidR="00F059F2" w:rsidRPr="00F059F2" w14:paraId="16CD7741"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4187D69"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BOTUCATU</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A8FE403"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BOTUCATU</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D2B09C7"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18603-341</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722E418"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CENTRO</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0954D87"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PRACA DA BANDEIRA</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ACC0199"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F65FDFB"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SN</w:t>
            </w:r>
          </w:p>
        </w:tc>
      </w:tr>
      <w:tr w:rsidR="00F059F2" w:rsidRPr="00F059F2" w14:paraId="2ACD7DAD"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364AFC2"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BRAGANCA PAULISTA</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8B799B1"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BRAGANCA PAULISTA</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68FEA94"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12900-301</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A26E9FB"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CENTRO</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1EB478E"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R. JOSE GOMES ROCHA LEAL</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A24F8B6"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7664E0F"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1757</w:t>
            </w:r>
          </w:p>
        </w:tc>
      </w:tr>
      <w:tr w:rsidR="00F059F2" w:rsidRPr="00F059F2" w14:paraId="669A3811"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85B22CD"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CAIEIRAS</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B52DADA"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CAIEIRAS</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4A2C8DE"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07700-210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400C72A"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REGIAO CENTRAL</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CE559EC"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AV. PROF. CARVALHO PINTO</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5B76709"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1ª</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7F895DF"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159</w:t>
            </w:r>
          </w:p>
        </w:tc>
      </w:tr>
      <w:tr w:rsidR="00F059F2" w:rsidRPr="00F059F2" w14:paraId="6AC72392"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565DCE3"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CAMPINAS LESTE</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FD7BBD7"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CAMPINAS</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24E1CF8"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13023240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9BA254B"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VILA ROSSI</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53587DD"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R. RAFAEL SAMPAIO</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1A9E60D"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DEB667A"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485</w:t>
            </w:r>
          </w:p>
        </w:tc>
      </w:tr>
      <w:tr w:rsidR="00F059F2" w:rsidRPr="00F059F2" w14:paraId="23653BDF"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4AC7C4A"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CAMPINAS OESTE</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8292496"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CAMPINAS</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D6D5226"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13031-385</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5F57CD4"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BR. FUNDAÇÃO CASA POPULAR</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5C2C921"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R. CANDIDO MOTA</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CAAB0FB"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B547DA6"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186</w:t>
            </w:r>
          </w:p>
        </w:tc>
      </w:tr>
      <w:tr w:rsidR="00F059F2" w:rsidRPr="00F059F2" w14:paraId="72929D61"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DB6A982"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CAPIVARI</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391D5B6"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CAPIVARI</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CC0A020"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13360-000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4CBD2E1"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CENTRO</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A65C0E8"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RUA REGENTE FEIJÓ</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CA63C79"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06AF701"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773</w:t>
            </w:r>
          </w:p>
        </w:tc>
      </w:tr>
      <w:tr w:rsidR="00F059F2" w:rsidRPr="00F059F2" w14:paraId="13536B1D"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DAC7F08"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CARAGUATATUBA</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D924C37"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CARAGUATATUBA</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082D2FD"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11665-160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5E51B29"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INDAIÁ</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14FD947"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AV. ALAGOAS</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F4F230D"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A0094A5"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539</w:t>
            </w:r>
          </w:p>
        </w:tc>
      </w:tr>
      <w:tr w:rsidR="00F059F2" w:rsidRPr="00F059F2" w14:paraId="248F9754"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24103F7"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CARAPICUIBA</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341D8B3"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CARAPICUIBA</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02306D2"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06329-250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AC9952F"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CONJUNTO HABITACIONAL PRESIDENTE CASTELO BRANCO</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26CFF51"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BOM JESUS DO AMPARO</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A8BBF10" w14:textId="77777777" w:rsidR="00F059F2" w:rsidRPr="00F059F2" w:rsidRDefault="00F059F2" w:rsidP="00F059F2">
            <w:pPr>
              <w:spacing w:line="276" w:lineRule="auto"/>
              <w:ind w:right="100" w:hanging="111"/>
              <w:jc w:val="center"/>
              <w:rPr>
                <w:rFonts w:ascii="Arial" w:hAnsi="Arial" w:cs="Arial"/>
                <w:sz w:val="16"/>
                <w:szCs w:val="16"/>
              </w:rPr>
            </w:pPr>
            <w:r w:rsidRPr="00F059F2">
              <w:rPr>
                <w:rFonts w:ascii="Arial" w:hAnsi="Arial" w:cs="Arial"/>
                <w:i/>
                <w:iCs/>
                <w:color w:val="000000"/>
                <w:sz w:val="16"/>
                <w:szCs w:val="16"/>
              </w:rPr>
              <w:t>PRÉDIO ESCOLAR</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E2D8D39"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2</w:t>
            </w:r>
          </w:p>
        </w:tc>
      </w:tr>
      <w:tr w:rsidR="00F059F2" w:rsidRPr="00F059F2" w14:paraId="6CD87853"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3AD4044"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CATANDUVA</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88746E0"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CATANDUVA</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8B6AE82"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15801-260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3516E5F"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CENTRO</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603EE61"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RECIFE</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FDCDE18"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7413D47"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1113</w:t>
            </w:r>
          </w:p>
        </w:tc>
      </w:tr>
      <w:tr w:rsidR="00F059F2" w:rsidRPr="00F059F2" w14:paraId="6AF3813F"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78CF672"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CENTRO</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5D75BA5"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SAO PAULO</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1E36F75"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02510110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D379CEA"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VILA BARUEL</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98BACCD"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R. OLAVO FONTOURA</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E710E9C"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1 ANDAR</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24A6438"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2222</w:t>
            </w:r>
          </w:p>
        </w:tc>
      </w:tr>
      <w:tr w:rsidR="00F059F2" w:rsidRPr="00F059F2" w14:paraId="3931CDE1"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AB243FA"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CENTRO OESTE</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3E68B7D"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SAO PAULO</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E8200B0"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01206001</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C616EAD"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CAMPOS ELISEOS</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0DFBDBD"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RIO BRANCO</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27EBBCD"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2F76D89"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1260</w:t>
            </w:r>
          </w:p>
        </w:tc>
      </w:tr>
      <w:tr w:rsidR="00F059F2" w:rsidRPr="00F059F2" w14:paraId="3EC14229"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6B3F18D"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CENTRO SUL</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0468CA3"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SAO PAULO</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D8DF799"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04123040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A606CC5"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VILA GUMERCINDO</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0398EAB"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R. DOM ANTONIO GALVAO</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B230C70"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AA1081D"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95</w:t>
            </w:r>
          </w:p>
        </w:tc>
      </w:tr>
      <w:tr w:rsidR="00F059F2" w:rsidRPr="00F059F2" w14:paraId="16842217"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71401E1"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DIADEMA</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598C630"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DIADEMA</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0F81B26"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09942-190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9363016"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VILA NOGUEIRA</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EDF8712"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RUA CRISTOVAO JAQUES</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04DA2FF"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D72C1DD"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116</w:t>
            </w:r>
          </w:p>
        </w:tc>
      </w:tr>
      <w:tr w:rsidR="00F059F2" w:rsidRPr="00F059F2" w14:paraId="3E772FF1"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61C87EC"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FERNANDOPOLIS</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F975215"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FERNANDOPOLIS</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B34D84E"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15600-000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55AF8BC"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JARDIM AMÉRICA</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E051A51"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AMAPÁ</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4CF5CFB"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22EF4EE"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933</w:t>
            </w:r>
          </w:p>
        </w:tc>
      </w:tr>
      <w:tr w:rsidR="00F059F2" w:rsidRPr="00F059F2" w14:paraId="142AE737"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D771673"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FRANCA</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CA53B2D"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FRANCA</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9DC21DC"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14405-245</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D0BE012"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VILA CHICO JÚLIO</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B9FE2A3"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RUA BENEDITO MANIGLIA</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FC667B8"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985FC40"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200</w:t>
            </w:r>
          </w:p>
        </w:tc>
      </w:tr>
      <w:tr w:rsidR="00F059F2" w:rsidRPr="00F059F2" w14:paraId="5EA83AEC"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CF4D2CA"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GUARATINGUETA</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74776DB"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GUARATINGUETA</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BA7A9D8"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12501-150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A2B87BB"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CENTRO</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302D69D"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RUA TAMANDARÉ</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EF04263"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22FCBBF"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145</w:t>
            </w:r>
          </w:p>
        </w:tc>
      </w:tr>
      <w:tr w:rsidR="00F059F2" w:rsidRPr="00F059F2" w14:paraId="33887BE6"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6E95615"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GUARULHOS NORTE</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0986879"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GUARULHOS</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1ECEC1C"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07190-065</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92AB548"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PARQUE CECAP</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6794D19"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R.CRISTOBAL CLAUDIO ELILLO</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68F6590"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63828F9"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278</w:t>
            </w:r>
          </w:p>
        </w:tc>
      </w:tr>
      <w:tr w:rsidR="00F059F2" w:rsidRPr="00F059F2" w14:paraId="3039D785"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605FD2D"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GUARULHOS SUL</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ECE59EC"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GUARULHOS</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D5CA3E0"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07011-010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607AD00"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VILA TIJUCO</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F84D708"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EMILIO RIBAS</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63A1576"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D563B9D"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940</w:t>
            </w:r>
          </w:p>
        </w:tc>
      </w:tr>
      <w:tr w:rsidR="00F059F2" w:rsidRPr="00F059F2" w14:paraId="23B1EF8D"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60DC8DB"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ITAPECERICA DA SERRA</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9DF5499"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ITAPECERICA DA SERRA</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7BD3FA9"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06850-100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23FF436"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CENTRO</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A888FD5"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AV, 15 DE NOVEMBRO</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402E4E0"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1 ANDAR</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E134103"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1668</w:t>
            </w:r>
          </w:p>
        </w:tc>
      </w:tr>
      <w:tr w:rsidR="00F059F2" w:rsidRPr="00F059F2" w14:paraId="4DDDA66C"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C3FB76E"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ITAPETININGA</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36CF48B"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ITAPETININGA</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5EE3C74"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18214-410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F9224AD"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JARDIM PAULISTA</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495E879"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RUA SAO MARCOS</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6044BCF"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DDD4CF2"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100</w:t>
            </w:r>
          </w:p>
        </w:tc>
      </w:tr>
      <w:tr w:rsidR="00F059F2" w:rsidRPr="00F059F2" w14:paraId="60B0D6F6"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B465427"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ITAPEVA</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4172A9E"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ITAPEVA</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7CAD00E"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18405-010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A9C8F10"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JARDIM FERRARI</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3293AD2"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R.TORQUATO RAIMUNDO</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FC2543F"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D26B314"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96</w:t>
            </w:r>
          </w:p>
        </w:tc>
      </w:tr>
      <w:tr w:rsidR="00F059F2" w:rsidRPr="00F059F2" w14:paraId="54E23CFA"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B338D41"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lastRenderedPageBreak/>
              <w:t>ITAPEVI</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3BEFA6B"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ITAPEVI</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0997B77"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06694-040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B225E98"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JARDIM NOVA ITAPEVI</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093C94E"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PRESIDENTE VARGAS</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09E983E"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F43535E"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974</w:t>
            </w:r>
          </w:p>
        </w:tc>
      </w:tr>
      <w:tr w:rsidR="00F059F2" w:rsidRPr="00F059F2" w14:paraId="0AB026E3"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64A182B"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ITAQUAQUECETUBA</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38DD8D3"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ITAQUAQUECETUBA</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3C40120"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08577-320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16C06BD"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VILA MONTE BELO</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84B3988"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JUNDIAI</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8EAEB14"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7491B7C"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84</w:t>
            </w:r>
          </w:p>
        </w:tc>
      </w:tr>
      <w:tr w:rsidR="00F059F2" w:rsidRPr="00F059F2" w14:paraId="249CA441"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2D086D8"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ITARARE</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4D1BEAC"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ITARARE</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D8C9AC8"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18460-540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61AE3BE"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CRUZEIRO</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09FB7E2"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DR. RUBENS LOBO RIBEIRO</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A5E13FE"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631EEA2"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310</w:t>
            </w:r>
          </w:p>
        </w:tc>
      </w:tr>
      <w:tr w:rsidR="00F059F2" w:rsidRPr="00F059F2" w14:paraId="0E28C50B"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8561E91"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ITU</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ADF690F"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ITU</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7CE29C2"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13309-049</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B24D1FD"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VILA NOVA</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E98C0EF"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PRAÇA ALMEIDA JUNIOR</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52E6B90"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0E14BE0"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10</w:t>
            </w:r>
          </w:p>
        </w:tc>
      </w:tr>
      <w:tr w:rsidR="00F059F2" w:rsidRPr="00F059F2" w14:paraId="5854418F"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D1BE36E"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JABOTICABAL</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1F0C1C9"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JABOTICABAL</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C471928"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14870-090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E9CE4E7"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CENTRO</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40655CC"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PRACA DR. JOAQUIM BATISTA</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21651D2"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D4DAF8A"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204</w:t>
            </w:r>
          </w:p>
        </w:tc>
      </w:tr>
      <w:tr w:rsidR="00F059F2" w:rsidRPr="00F059F2" w14:paraId="124476C1"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363F1AD"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JACAREI</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C3B54D0"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JACAREI</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B3176AC"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12308390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3A2666C"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CENTRO</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8401115"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R. SANTA ROSA</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CDC0FEC"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15B9A89"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51</w:t>
            </w:r>
          </w:p>
        </w:tc>
      </w:tr>
      <w:tr w:rsidR="00F059F2" w:rsidRPr="00F059F2" w14:paraId="28FBF8B8"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78C7CB0"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JALES</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3985D15"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JALES</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737ACBE"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15700066</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DEAE51F"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CENTRO</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7647F8D"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R. OITO</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57DFAEC"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D0FFA24"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2315</w:t>
            </w:r>
          </w:p>
        </w:tc>
      </w:tr>
      <w:tr w:rsidR="00F059F2" w:rsidRPr="00F059F2" w14:paraId="7C54BF84"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58162D0"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JAU</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FB8B9B4"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JAU</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CB8F6B2"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17201-460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EDCEF5E"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CENTRO</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CD7C7C9"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R. TENENTE LOPES</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D182D4E"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38EE785"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633</w:t>
            </w:r>
          </w:p>
        </w:tc>
      </w:tr>
      <w:tr w:rsidR="00F059F2" w:rsidRPr="00F059F2" w14:paraId="5ADA3BB3"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A4421DD"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JOSE BONIFACIO</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2D3FF52"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JOSE BONIFACIO</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9F68CB6"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15200-000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280E422"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CENTRO</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5BCB7CE"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R. ADEMAR DE BARROS</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3E4304D"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41DEB58"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356</w:t>
            </w:r>
          </w:p>
        </w:tc>
      </w:tr>
      <w:tr w:rsidR="00F059F2" w:rsidRPr="00F059F2" w14:paraId="74C1F588"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1312CBB"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JUNDIAI</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68DA839"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JUNDIAI</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37B6595"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13207-070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FF4C005"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VILA VIANELO</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B77772D"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RUA VINTE E TRÊS DE MAIO</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123E0D2"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874D2A6"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541</w:t>
            </w:r>
          </w:p>
        </w:tc>
      </w:tr>
      <w:tr w:rsidR="00F059F2" w:rsidRPr="00F059F2" w14:paraId="67BD4D45"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FF54A55"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LESTE 1</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0317653"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SAO PAULO</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49500A7"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03088010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346F0D7"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TATUAPÉ</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39250B6"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R. CAETANO DE CAMPOS</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F2EF91C"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8177A57"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220</w:t>
            </w:r>
          </w:p>
        </w:tc>
      </w:tr>
      <w:tr w:rsidR="00F059F2" w:rsidRPr="00F059F2" w14:paraId="772904D3"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44A3EF5"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LESTE 2</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F5E369E"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SAO PAULO</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C61F74F"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08042130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559561C"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CIDADE NOVA SAO MIGUEL</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F4943CC"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R. MOHAMAD IBRAHIM SALED</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8BA9180"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86C8B4D"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319</w:t>
            </w:r>
          </w:p>
        </w:tc>
      </w:tr>
      <w:tr w:rsidR="00F059F2" w:rsidRPr="00F059F2" w14:paraId="325BF8CE"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BAB1C98"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LESTE 3</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E74DC7E"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SAO PAULO</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43BAF8F"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08253210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0CAB613"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CONJUNTO RESIDENCIAL JOSE BONIFACIO</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BB7C86E"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R. ISABEL URBINA</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490C90D"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17DCE30"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200</w:t>
            </w:r>
          </w:p>
        </w:tc>
      </w:tr>
      <w:tr w:rsidR="00F059F2" w:rsidRPr="00F059F2" w14:paraId="79C9E554"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D64C9DC"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LESTE 4</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EA0BA49"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SAO PAULO</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71779A8"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03512000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AA2F4AD"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VILA MATILDE</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8917819"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R. DONA MATILDE</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FB93C76"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0514B7D"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35</w:t>
            </w:r>
          </w:p>
        </w:tc>
      </w:tr>
      <w:tr w:rsidR="00F059F2" w:rsidRPr="00F059F2" w14:paraId="543057A8"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16FCF82"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LESTE 5</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978A224"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SAO PAULO</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3F118D8"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03122010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352E12C"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PARQUE DA MOÓCA</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D95327E"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R. CELSO DE AZEVEDO MARQUES</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FBEFFFD"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D6F5C30"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502</w:t>
            </w:r>
          </w:p>
        </w:tc>
      </w:tr>
      <w:tr w:rsidR="00F059F2" w:rsidRPr="00F059F2" w14:paraId="2CB5E18B"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D9FA70A"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LIMEIRA</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0D810C2"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LIMEIRA</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C07D26C"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13486-159</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3203AF3"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VILA PIZA</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6823B38"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CESARINO FERREIRA</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D269CFF"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D61D1AD"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145</w:t>
            </w:r>
          </w:p>
        </w:tc>
      </w:tr>
      <w:tr w:rsidR="00F059F2" w:rsidRPr="00F059F2" w14:paraId="2D424F4F"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89A6989"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LINS</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6CF9705"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LINS</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4E16405"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16400-080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5C6FF69"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CENTRO</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E41590E"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R. LUIZ GAMA</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C0235DE"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BD95FF1"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681</w:t>
            </w:r>
          </w:p>
        </w:tc>
      </w:tr>
      <w:tr w:rsidR="00F059F2" w:rsidRPr="00F059F2" w14:paraId="6C39F7A3"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3E94A5C"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MARILIA</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7D6A243"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MARILIA</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01B9AF6"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17509-020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E14B92A"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CENTRO</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C106C62"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AV. PEDRO DE TOLEDO</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D1AA332"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1F3ACD3"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542</w:t>
            </w:r>
          </w:p>
        </w:tc>
      </w:tr>
      <w:tr w:rsidR="00F059F2" w:rsidRPr="00F059F2" w14:paraId="2946038D"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6DE1204"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MAUA</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065E937"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MAUA</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0B09A94"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09310-020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226F111"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VILA BOCAINA</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AFACFBA"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R. ALVARES MACHADO</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2FFCF09"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AB69384"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194</w:t>
            </w:r>
          </w:p>
        </w:tc>
      </w:tr>
      <w:tr w:rsidR="00F059F2" w:rsidRPr="00F059F2" w14:paraId="3D140127"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E02EE78"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MIRACATU</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1835EEA"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MIRACATU</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7DD1172"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11850-000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6F32578"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CENTRO</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8F14B61"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DONA EVARISTA CASTRO FERREIRA</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BE59976"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23D19CF"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S/N</w:t>
            </w:r>
          </w:p>
        </w:tc>
      </w:tr>
      <w:tr w:rsidR="00F059F2" w:rsidRPr="00F059F2" w14:paraId="6C88BDE7"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37CFEAC"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MIRANTE DO PARANAPANEMA</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D42ED98" w14:textId="77777777" w:rsidR="00F059F2" w:rsidRPr="00F059F2" w:rsidRDefault="00F059F2" w:rsidP="00756307">
            <w:pPr>
              <w:spacing w:line="276" w:lineRule="auto"/>
              <w:ind w:right="62" w:hanging="38"/>
              <w:rPr>
                <w:rFonts w:ascii="Arial" w:hAnsi="Arial" w:cs="Arial"/>
                <w:sz w:val="16"/>
                <w:szCs w:val="16"/>
              </w:rPr>
            </w:pPr>
            <w:r w:rsidRPr="00F059F2">
              <w:rPr>
                <w:rFonts w:ascii="Arial" w:hAnsi="Arial" w:cs="Arial"/>
                <w:i/>
                <w:iCs/>
                <w:color w:val="000000"/>
                <w:sz w:val="16"/>
                <w:szCs w:val="16"/>
              </w:rPr>
              <w:t>MIRANTE DO PARANAPANEMA</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BA1A347"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19260-000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301CA71" w14:textId="77777777" w:rsidR="00F059F2" w:rsidRPr="00F059F2" w:rsidRDefault="00F059F2" w:rsidP="00F059F2">
            <w:pPr>
              <w:spacing w:line="276" w:lineRule="auto"/>
              <w:ind w:left="-80" w:right="100" w:firstLine="80"/>
              <w:rPr>
                <w:rFonts w:ascii="Arial" w:hAnsi="Arial" w:cs="Arial"/>
                <w:sz w:val="16"/>
                <w:szCs w:val="16"/>
              </w:rPr>
            </w:pPr>
            <w:r w:rsidRPr="00F059F2">
              <w:rPr>
                <w:rFonts w:ascii="Arial" w:hAnsi="Arial" w:cs="Arial"/>
                <w:i/>
                <w:iCs/>
                <w:color w:val="000000"/>
                <w:sz w:val="16"/>
                <w:szCs w:val="16"/>
              </w:rPr>
              <w:t>VILA VASCONCELOS</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6BFF709"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RUA ANTONIO ERISVALDO DA SILVA</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D7517FF"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02668A1"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597</w:t>
            </w:r>
          </w:p>
        </w:tc>
      </w:tr>
      <w:tr w:rsidR="00F059F2" w:rsidRPr="00F059F2" w14:paraId="2CE3A57C"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4EA49D1"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MOGI DAS CRUZES</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B1EBD5A"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MOGI DAS CRUZES</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5530B26"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08780-030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DDF8864"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CENTRO</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380717F"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DR ANTONIO CANDIDO VIEIRA</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18ED0B4"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EE972BE"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511</w:t>
            </w:r>
          </w:p>
        </w:tc>
      </w:tr>
      <w:tr w:rsidR="00F059F2" w:rsidRPr="00F059F2" w14:paraId="0B3BF27E"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450644F"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MOGI MIRIM</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B24F183"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MOGI MIRIM</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351D4A8"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13800-030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557EF00"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CENTRO</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9788ECA"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AV. SANTO ANTONIO</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10AD9A3"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84C1E87"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248</w:t>
            </w:r>
          </w:p>
        </w:tc>
      </w:tr>
      <w:tr w:rsidR="00F059F2" w:rsidRPr="00F059F2" w14:paraId="085FB334"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5D29043"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NORTE 1</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9F50E91"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SAO PAULO</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93C9B4E"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05041-000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51ED5E2"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AGUA BRANCA</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AFFEAB7"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FAUSTOLO</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6DC1705"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46BD88F"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281</w:t>
            </w:r>
          </w:p>
        </w:tc>
      </w:tr>
      <w:tr w:rsidR="00F059F2" w:rsidRPr="00F059F2" w14:paraId="7EE4D835"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A6A8FC8"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NORTE 2</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51AC6D8"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SAO PAULO</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F4B287B"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02244030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15CD29E"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PARADA INGLESA</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108F2BC"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R. PLINIO PASQUI</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F54C92D"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2B683A4"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217</w:t>
            </w:r>
          </w:p>
        </w:tc>
      </w:tr>
      <w:tr w:rsidR="00F059F2" w:rsidRPr="00F059F2" w14:paraId="4FE636FF"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C475AD9"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OSASCO</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874F865"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OSASCO</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A6A120F"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06030060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2439B58"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JARDIM UMUARAMA</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6AB6D43"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R. GERALDO MORAN</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98B8B92"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976068D"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271</w:t>
            </w:r>
          </w:p>
        </w:tc>
      </w:tr>
      <w:tr w:rsidR="00F059F2" w:rsidRPr="00F059F2" w14:paraId="4A81EDD4"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DD8C46E"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OURINHOS</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FF48A1A"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OURINHOS</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362CEA1"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19900-071</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09DBF64"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CENTRO</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EC4556A"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NOVE DE JULHO</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D0DA789"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FE11F7E"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528</w:t>
            </w:r>
          </w:p>
        </w:tc>
      </w:tr>
      <w:tr w:rsidR="00F059F2" w:rsidRPr="00F059F2" w14:paraId="77528D5A"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58DBBAC"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PENAPOLIS</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965B7A2"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PENAPOLIS</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E42AF53"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16303460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F4CC517"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PARQUE RESIDENCIAL MONREAL</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F31D733"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ALVARO GOMES</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619A32F"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A</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0960BE0"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181</w:t>
            </w:r>
          </w:p>
        </w:tc>
      </w:tr>
      <w:tr w:rsidR="00F059F2" w:rsidRPr="00F059F2" w14:paraId="35E2B85A"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505B500"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PINDAMONHANGABA</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6FD8BDB"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PINDAMONHANGABA</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7EB15A5"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12410-660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0AA208D"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JD.ROSELY</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9AF913F"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R. SOLDADO ROBERTO MARCONDES</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F63F76D"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917ECC2"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324</w:t>
            </w:r>
          </w:p>
        </w:tc>
      </w:tr>
      <w:tr w:rsidR="00F059F2" w:rsidRPr="00F059F2" w14:paraId="406C1040"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5C7216C"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PIRACICABA</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35A0613"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PIRACICABA</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FA7D893"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13416-383</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52C58CB"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SÃO DIMAS</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15731F9"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R. JOAO SAMPAIO</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924E935"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8138899"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666</w:t>
            </w:r>
          </w:p>
        </w:tc>
      </w:tr>
      <w:tr w:rsidR="00F059F2" w:rsidRPr="00F059F2" w14:paraId="33B12B52"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CB849B6"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PIRAJU</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4F07228"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PIRAJU</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758345B"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18800-000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DDD805E"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VILA SAO JOSE</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59272E8"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PROFESSOR PAULO HENRIQUE</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E4F298B"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DF96555"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155</w:t>
            </w:r>
          </w:p>
        </w:tc>
      </w:tr>
      <w:tr w:rsidR="00F059F2" w:rsidRPr="00F059F2" w14:paraId="18C253CF"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ED7C088"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PIRASSUNUNGA</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601EFC8"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PIRASSUNUNGA</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358A559"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13630-907</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ACC0B11"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CENTRO</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0D16CCF"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 xml:space="preserve"> PRUDENTE DE MORAES</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D480EBF"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06AB585"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2900</w:t>
            </w:r>
          </w:p>
        </w:tc>
      </w:tr>
      <w:tr w:rsidR="00F059F2" w:rsidRPr="00F059F2" w14:paraId="22304299"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215F148"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PRESIDENTE PRUDENTE</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ED64EA1"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PRESIDENTE PRUDENTE</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E935547"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19060000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53B2FA7"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VILA SANTA HELENA</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A9FEF9D"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MANOEL GOULART</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4B81AA0"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5E235A2"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2651</w:t>
            </w:r>
          </w:p>
        </w:tc>
      </w:tr>
      <w:tr w:rsidR="00F059F2" w:rsidRPr="00F059F2" w14:paraId="2E76DE03"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077AAA5"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REGISTRO</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9DA4538"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REGISTRO</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59E67E9"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11900-000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9052524"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JARDIM AMERICA</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56ECB92"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RUA VITORIA</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6844C53"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C70CD0B"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465</w:t>
            </w:r>
          </w:p>
        </w:tc>
      </w:tr>
      <w:tr w:rsidR="00F059F2" w:rsidRPr="00F059F2" w14:paraId="63515742"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12FE9B7"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RIBEIRAO PRETO</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625D60A"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RIBEIRAO PRETO</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4911F31"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14025-000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E66614F"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HIGIENÓPOLIS</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8AFEA9D"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AV. NOVE DE JULHO</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FC87DDA"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990CE91"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378</w:t>
            </w:r>
          </w:p>
        </w:tc>
      </w:tr>
      <w:tr w:rsidR="00F059F2" w:rsidRPr="00F059F2" w14:paraId="24BF6F7A"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28D5CDD"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lastRenderedPageBreak/>
              <w:t>SANTO ANASTACIO</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430549D"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SANTO ANASTACIO</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D2AEC12"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19360-000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2AF2AA2"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CENTRO</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5035640"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 xml:space="preserve"> DR. NILMO JOSÉ SÍRIO</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C10C770"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AC00CFF"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59</w:t>
            </w:r>
          </w:p>
        </w:tc>
      </w:tr>
      <w:tr w:rsidR="00F059F2" w:rsidRPr="00F059F2" w14:paraId="58E5B4EF"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F2450D1"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SANTO ANDRE</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F3D564B"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SANTO ANDRE</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F243218"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09080-370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AA29B0F"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BAIRRO JARDIM</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B236E34"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R. DAS FIGUEIRAS</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947C657"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190BE69"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1245</w:t>
            </w:r>
          </w:p>
        </w:tc>
      </w:tr>
      <w:tr w:rsidR="00F059F2" w:rsidRPr="00F059F2" w14:paraId="124DEE67"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F5B1926"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SANTOS</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4E0CF52"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SANTOS</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F7E7B32"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11050-231</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248F10C"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ENCRUZILHADA</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35448ED"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R. DR. GUEDES COELHO</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37E97B1"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A8E5B36"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107</w:t>
            </w:r>
          </w:p>
        </w:tc>
      </w:tr>
      <w:tr w:rsidR="00F059F2" w:rsidRPr="00F059F2" w14:paraId="13FDBA92"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2BF9958"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SAO BERNARDO DO CAMPO</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B6A9A17"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SAO BERNARDO DO CAMPO</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3A62504"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09771130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7E70149"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NOVA PETRÓPOLIS</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42950DE"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R. PRINCESA MARIA DA GLORIA</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0103E85"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A3B677B"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176</w:t>
            </w:r>
          </w:p>
        </w:tc>
      </w:tr>
      <w:tr w:rsidR="00F059F2" w:rsidRPr="00F059F2" w14:paraId="25C41CD8"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7EB2133"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SAO CARLOS</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26550CE"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SAO CARLOS</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3D9E047"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13564160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87DDDC8"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JD. CENTENÁRIO</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FB22144"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R. CONS.JOAQUIM DELFINO</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FB2FED9"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0E7C02C"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180</w:t>
            </w:r>
          </w:p>
        </w:tc>
      </w:tr>
      <w:tr w:rsidR="00F059F2" w:rsidRPr="00F059F2" w14:paraId="3A9E0DA3"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F936188"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SAO JOAO DA BOA VISTA</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411A129"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SAO JOAO DA BOA VISTA</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3605406"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13870-234</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1843184"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CENTRO</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76C456F"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RIACHUELO</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FB07ACF"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064159E"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444</w:t>
            </w:r>
          </w:p>
        </w:tc>
      </w:tr>
      <w:tr w:rsidR="00F059F2" w:rsidRPr="00F059F2" w14:paraId="54D7E08F"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C7E0BBE"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SAO JOAQUIM DA BARRA</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A955695"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SAO JOAQUIM DA BARRA</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E2774CE"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14600-000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AB90B81"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CENTRO</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7FB39B1"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SAO PAULO</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BE10F5F"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41781B5"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1305</w:t>
            </w:r>
          </w:p>
        </w:tc>
      </w:tr>
      <w:tr w:rsidR="00F059F2" w:rsidRPr="00F059F2" w14:paraId="22C0E2F2"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8CEA5B0"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SAO JOSE DO RIO PRETO</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AB745AD"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SAO JOSE DO RIO PRETO</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3F8D7B0"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15014-190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C774C9D"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VILA ERCÍLIA</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7C2D60F"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R. MAXIMIANO MENDES</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89AF209"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B443563"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55</w:t>
            </w:r>
          </w:p>
        </w:tc>
      </w:tr>
      <w:tr w:rsidR="00F059F2" w:rsidRPr="00F059F2" w14:paraId="29A495CA"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CCF186E"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SAO JOSE DOS CAMPOS</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FE92ED9"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SAO JOSE DOS CAMPOS</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FB6EA1C"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12245-572</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740259D"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VILA RUBI</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2EFD22C"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R. PORTO PRINCIPE</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55ECF88"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14C5D50"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100</w:t>
            </w:r>
          </w:p>
        </w:tc>
      </w:tr>
      <w:tr w:rsidR="00F059F2" w:rsidRPr="00F059F2" w14:paraId="2B1957C2"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A13240D"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SAO ROQUE</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B5ACD02"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SAO ROQUE</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57787BE"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18130-470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59F3878"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CENTRO</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846597D"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AV. TIRADENTES</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DE40107"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F0843AE"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148</w:t>
            </w:r>
          </w:p>
        </w:tc>
      </w:tr>
      <w:tr w:rsidR="00F059F2" w:rsidRPr="00F059F2" w14:paraId="336DF747"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6487689"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SAO VICENTE</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4F81D12"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SAO VICENTE</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D7FF0F6"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11310-050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04BFAC4"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CENTRO</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DDFEC2C"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R. JOAO RAMALHO</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2742BF4"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DC6EC8E"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378</w:t>
            </w:r>
          </w:p>
        </w:tc>
      </w:tr>
      <w:tr w:rsidR="00F059F2" w:rsidRPr="00F059F2" w14:paraId="7C0DAE39"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CB423A8"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SERTAOZINHO</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5C894BC"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SERTAOZINHO</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AFECCAF"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14170-680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BFF2DFD"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JARDIM SUMARÉ</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79429A2"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RUA DR. PIO DUFLES</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A0E2D2E"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CE804D1"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865</w:t>
            </w:r>
          </w:p>
        </w:tc>
      </w:tr>
      <w:tr w:rsidR="00F059F2" w:rsidRPr="00F059F2" w14:paraId="1EED4C91"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3E1BAEB"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SOROCABA</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5CC86BC"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SOROCABA</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259D16F"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18046-154</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AC461F9"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JARDIM PAGLIATO</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AEF4E59"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MANOEL G SANTOS NETO</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99D6B59"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72C05F4"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45</w:t>
            </w:r>
          </w:p>
        </w:tc>
      </w:tr>
      <w:tr w:rsidR="00F059F2" w:rsidRPr="00F059F2" w14:paraId="27485200"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09F11DF"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SUL 1</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17D5E85"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SAO PAULO</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19FEB3D"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04564000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F102B3F"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CIDADE MONÇÕES</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A57F08B"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PENSILVANIA</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AB3F602"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4F1B20C"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115</w:t>
            </w:r>
          </w:p>
        </w:tc>
      </w:tr>
      <w:tr w:rsidR="00F059F2" w:rsidRPr="00F059F2" w14:paraId="7DA0C7A5"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C7E8319"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SUL 2</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C78194B"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SAO PAULO</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66F2976"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04605030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1967E31"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CAMPO BELO - CAPITAL</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573EDFA"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RUA ANTONIO COMPARATO</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B7D50F0"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196B4BF"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60</w:t>
            </w:r>
          </w:p>
        </w:tc>
      </w:tr>
      <w:tr w:rsidR="00F059F2" w:rsidRPr="00F059F2" w14:paraId="27B2B04F"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C17F0FE"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SUL 3</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D84F10D"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SAO PAULO</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0206314"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04803170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585CA90"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JARDIM CRUZEIRO - CIDADE DUTRA</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8B8B70C"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R. ALCINDO FERREIRA</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153452A"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2913532"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4</w:t>
            </w:r>
          </w:p>
        </w:tc>
      </w:tr>
      <w:tr w:rsidR="00F059F2" w:rsidRPr="00F059F2" w14:paraId="78E6282E"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D2284D1"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SUMARE</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04E0FA9"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SUMARE</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DBB6FAE"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13170-020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AB84346"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JARDIM CARLOS BASSO</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9F9AD37"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R. LUIS JOSE DUARTE</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A77208C"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7288795"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333</w:t>
            </w:r>
          </w:p>
        </w:tc>
      </w:tr>
      <w:tr w:rsidR="00F059F2" w:rsidRPr="00F059F2" w14:paraId="31FE45FD"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0A070BC"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SUZANO</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611B83D"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SUZANO</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0D5AAC4"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08673010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004FA4B"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JARDIM IMPERADOR</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A02E7F6"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AV. MOGI DAS CRUZES</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C89A49B"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77C98C9"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175</w:t>
            </w:r>
          </w:p>
        </w:tc>
      </w:tr>
      <w:tr w:rsidR="00F059F2" w:rsidRPr="00F059F2" w14:paraId="48755F6C"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2CFD521"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TABOAO DA SERRA</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A2FFAC6"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TABOAO DA SERRA</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DB46915"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06767-470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D300B71"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JARDIM DA GLÓRIA</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733CC76"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JOAO SLAVIEIRO</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9379F9D"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5F30E39"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65</w:t>
            </w:r>
          </w:p>
        </w:tc>
      </w:tr>
      <w:tr w:rsidR="00F059F2" w:rsidRPr="00F059F2" w14:paraId="3DEE53DC"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9DA8D59"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TAQUARITINGA</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06D6460"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TAQUARITINGA</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FB096EE"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15902-180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49B236B"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JARDIM BEATRIZ</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EAA9C8F"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AVENIDA HEITOR ALVES GOMES</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244E7DF"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880529F"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230</w:t>
            </w:r>
          </w:p>
        </w:tc>
      </w:tr>
      <w:tr w:rsidR="00F059F2" w:rsidRPr="00F059F2" w14:paraId="1C42447D"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B13FE4D"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TAUBATE</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490FD8F1"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TAUBATE</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00270E5"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12020-260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8B19E69"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CENTRO</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1171C34"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PRACA 8 DE MAIO</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EA1DA78"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24716CC"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28</w:t>
            </w:r>
          </w:p>
        </w:tc>
      </w:tr>
      <w:tr w:rsidR="00F059F2" w:rsidRPr="00F059F2" w14:paraId="46CB6F1E"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354A219D"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TUPA</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7F85255"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TUPA</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C7B7FF7"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17600-380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8E8EE95"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CENTRO</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B15D1C0"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PRACA DA BANDEIRA</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F1C83E6"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3FCDD87"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900</w:t>
            </w:r>
          </w:p>
        </w:tc>
      </w:tr>
      <w:tr w:rsidR="00F059F2" w:rsidRPr="00F059F2" w14:paraId="41D84263"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5729B1B"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VOTORANTIM</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8B5200C"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VOTORANTIM</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79B198A"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18110-420</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142FB148"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PARQUE BELA VISTA</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4B0CB3C"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SETE DE SETEMBRO</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0D71797E"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54E8F32"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311</w:t>
            </w:r>
          </w:p>
        </w:tc>
      </w:tr>
      <w:tr w:rsidR="00F059F2" w:rsidRPr="00F059F2" w14:paraId="16F88D4E" w14:textId="77777777" w:rsidTr="00AC7EF7">
        <w:trPr>
          <w:trHeight w:val="300"/>
        </w:trPr>
        <w:tc>
          <w:tcPr>
            <w:tcW w:w="1560"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077A5E9" w14:textId="77777777" w:rsidR="00F059F2" w:rsidRPr="00F059F2" w:rsidRDefault="00F059F2" w:rsidP="00F059F2">
            <w:pPr>
              <w:spacing w:line="276" w:lineRule="auto"/>
              <w:ind w:left="-79" w:right="100"/>
              <w:rPr>
                <w:rFonts w:ascii="Arial" w:hAnsi="Arial" w:cs="Arial"/>
                <w:sz w:val="16"/>
                <w:szCs w:val="16"/>
              </w:rPr>
            </w:pPr>
            <w:r w:rsidRPr="00F059F2">
              <w:rPr>
                <w:rFonts w:ascii="Arial" w:hAnsi="Arial" w:cs="Arial"/>
                <w:i/>
                <w:iCs/>
                <w:color w:val="000000"/>
                <w:sz w:val="16"/>
                <w:szCs w:val="16"/>
              </w:rPr>
              <w:t>VOTUPORANGA</w:t>
            </w:r>
          </w:p>
        </w:tc>
        <w:tc>
          <w:tcPr>
            <w:tcW w:w="1559"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29249C3C" w14:textId="77777777" w:rsidR="00F059F2" w:rsidRPr="00F059F2" w:rsidRDefault="00F059F2" w:rsidP="00F059F2">
            <w:pPr>
              <w:spacing w:line="276" w:lineRule="auto"/>
              <w:ind w:left="62" w:right="62" w:hanging="100"/>
              <w:rPr>
                <w:rFonts w:ascii="Arial" w:hAnsi="Arial" w:cs="Arial"/>
                <w:sz w:val="16"/>
                <w:szCs w:val="16"/>
              </w:rPr>
            </w:pPr>
            <w:r w:rsidRPr="00F059F2">
              <w:rPr>
                <w:rFonts w:ascii="Arial" w:hAnsi="Arial" w:cs="Arial"/>
                <w:i/>
                <w:iCs/>
                <w:color w:val="000000"/>
                <w:sz w:val="16"/>
                <w:szCs w:val="16"/>
              </w:rPr>
              <w:t>VOTUPORANGA</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C8A734C"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15500-278</w:t>
            </w:r>
          </w:p>
        </w:tc>
        <w:tc>
          <w:tcPr>
            <w:tcW w:w="1843"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66763214"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VALE DO SOL</w:t>
            </w:r>
          </w:p>
        </w:tc>
        <w:tc>
          <w:tcPr>
            <w:tcW w:w="2552"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F6C12B0" w14:textId="77777777" w:rsidR="00F059F2" w:rsidRPr="00F059F2" w:rsidRDefault="00F059F2" w:rsidP="00F059F2">
            <w:pPr>
              <w:spacing w:line="276" w:lineRule="auto"/>
              <w:ind w:left="100" w:right="100"/>
              <w:rPr>
                <w:rFonts w:ascii="Arial" w:hAnsi="Arial" w:cs="Arial"/>
                <w:sz w:val="16"/>
                <w:szCs w:val="16"/>
              </w:rPr>
            </w:pPr>
            <w:r w:rsidRPr="00F059F2">
              <w:rPr>
                <w:rFonts w:ascii="Arial" w:hAnsi="Arial" w:cs="Arial"/>
                <w:i/>
                <w:iCs/>
                <w:color w:val="000000"/>
                <w:sz w:val="16"/>
                <w:szCs w:val="16"/>
              </w:rPr>
              <w:t>R. BRASILIA</w:t>
            </w: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5015D994" w14:textId="77777777" w:rsidR="00F059F2" w:rsidRPr="00F059F2" w:rsidRDefault="00F059F2" w:rsidP="00F059F2">
            <w:pPr>
              <w:spacing w:line="276" w:lineRule="auto"/>
              <w:ind w:left="100" w:right="100"/>
              <w:jc w:val="center"/>
              <w:rPr>
                <w:rFonts w:ascii="Arial" w:hAnsi="Arial" w:cs="Arial"/>
                <w:sz w:val="16"/>
                <w:szCs w:val="16"/>
              </w:rPr>
            </w:pPr>
          </w:p>
        </w:tc>
        <w:tc>
          <w:tcPr>
            <w:tcW w:w="1134" w:type="dxa"/>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vAlign w:val="bottom"/>
            <w:hideMark/>
          </w:tcPr>
          <w:p w14:paraId="7148F554" w14:textId="77777777" w:rsidR="00F059F2" w:rsidRPr="00F059F2" w:rsidRDefault="00F059F2" w:rsidP="00F059F2">
            <w:pPr>
              <w:spacing w:line="276" w:lineRule="auto"/>
              <w:ind w:left="100" w:right="100"/>
              <w:jc w:val="center"/>
              <w:rPr>
                <w:rFonts w:ascii="Arial" w:hAnsi="Arial" w:cs="Arial"/>
                <w:sz w:val="16"/>
                <w:szCs w:val="16"/>
              </w:rPr>
            </w:pPr>
            <w:r w:rsidRPr="00F059F2">
              <w:rPr>
                <w:rFonts w:ascii="Arial" w:hAnsi="Arial" w:cs="Arial"/>
                <w:i/>
                <w:iCs/>
                <w:color w:val="000000"/>
                <w:sz w:val="16"/>
                <w:szCs w:val="16"/>
              </w:rPr>
              <w:t>3430</w:t>
            </w:r>
          </w:p>
        </w:tc>
      </w:tr>
    </w:tbl>
    <w:p w14:paraId="5851B17E" w14:textId="77777777" w:rsidR="00F059F2" w:rsidRPr="00F059F2" w:rsidRDefault="00F059F2" w:rsidP="00F059F2">
      <w:pPr>
        <w:spacing w:after="200"/>
        <w:jc w:val="center"/>
        <w:rPr>
          <w:rFonts w:ascii="Arial" w:hAnsi="Arial" w:cs="Arial"/>
          <w:i/>
          <w:iCs/>
          <w:color w:val="000000"/>
          <w:sz w:val="18"/>
          <w:szCs w:val="18"/>
        </w:rPr>
      </w:pPr>
    </w:p>
    <w:p w14:paraId="10E64284" w14:textId="77777777" w:rsidR="00A37523" w:rsidRDefault="00A37523" w:rsidP="00582A71">
      <w:pPr>
        <w:spacing w:line="276" w:lineRule="auto"/>
        <w:jc w:val="both"/>
        <w:rPr>
          <w:rFonts w:ascii="Arial" w:hAnsi="Arial" w:cs="Arial"/>
          <w:sz w:val="20"/>
          <w:szCs w:val="20"/>
        </w:rPr>
      </w:pPr>
    </w:p>
    <w:p w14:paraId="4A596701" w14:textId="77777777" w:rsidR="00A37523" w:rsidRPr="0083686F" w:rsidRDefault="00A37523" w:rsidP="00582A71">
      <w:pPr>
        <w:spacing w:line="276" w:lineRule="auto"/>
        <w:jc w:val="both"/>
        <w:rPr>
          <w:rFonts w:ascii="Arial" w:hAnsi="Arial" w:cs="Arial"/>
          <w:sz w:val="20"/>
          <w:szCs w:val="20"/>
        </w:rPr>
      </w:pPr>
    </w:p>
    <w:p w14:paraId="62D15DDD" w14:textId="77777777" w:rsidR="00A37523" w:rsidRDefault="00A37523" w:rsidP="00582A71">
      <w:pPr>
        <w:spacing w:line="276" w:lineRule="auto"/>
        <w:rPr>
          <w:rFonts w:ascii="Arial" w:hAnsi="Arial" w:cs="Arial"/>
          <w:b/>
          <w:bCs/>
          <w:sz w:val="20"/>
          <w:szCs w:val="20"/>
        </w:rPr>
      </w:pPr>
      <w:r>
        <w:rPr>
          <w:rFonts w:ascii="Arial" w:hAnsi="Arial" w:cs="Arial"/>
          <w:b/>
          <w:bCs/>
          <w:sz w:val="20"/>
          <w:szCs w:val="20"/>
        </w:rPr>
        <w:br w:type="page"/>
      </w:r>
    </w:p>
    <w:p w14:paraId="0CF51916" w14:textId="7BB8AAEF" w:rsidR="00B44AF7" w:rsidRPr="00356B3D" w:rsidRDefault="00B44AF7" w:rsidP="002354D9">
      <w:pPr>
        <w:spacing w:line="360" w:lineRule="auto"/>
        <w:jc w:val="center"/>
        <w:rPr>
          <w:rFonts w:ascii="Arial" w:hAnsi="Arial" w:cs="Arial"/>
          <w:b/>
          <w:bCs/>
          <w:sz w:val="20"/>
          <w:szCs w:val="20"/>
        </w:rPr>
      </w:pPr>
      <w:r w:rsidRPr="00356B3D">
        <w:rPr>
          <w:rFonts w:ascii="Arial" w:hAnsi="Arial" w:cs="Arial"/>
          <w:b/>
          <w:bCs/>
          <w:sz w:val="20"/>
          <w:szCs w:val="20"/>
        </w:rPr>
        <w:lastRenderedPageBreak/>
        <w:t>A</w:t>
      </w:r>
      <w:r w:rsidR="00E93604" w:rsidRPr="00356B3D">
        <w:rPr>
          <w:rFonts w:ascii="Arial" w:hAnsi="Arial" w:cs="Arial"/>
          <w:b/>
          <w:bCs/>
          <w:sz w:val="20"/>
          <w:szCs w:val="20"/>
        </w:rPr>
        <w:t xml:space="preserve">pêndice </w:t>
      </w:r>
      <w:r w:rsidRPr="00356B3D">
        <w:rPr>
          <w:rFonts w:ascii="Arial" w:hAnsi="Arial" w:cs="Arial"/>
          <w:b/>
          <w:bCs/>
          <w:sz w:val="20"/>
          <w:szCs w:val="20"/>
        </w:rPr>
        <w:t xml:space="preserve">1 </w:t>
      </w:r>
      <w:r w:rsidR="00E93604" w:rsidRPr="00356B3D">
        <w:rPr>
          <w:rFonts w:ascii="Arial" w:hAnsi="Arial" w:cs="Arial"/>
          <w:b/>
          <w:bCs/>
          <w:sz w:val="20"/>
          <w:szCs w:val="20"/>
        </w:rPr>
        <w:t>do</w:t>
      </w:r>
      <w:r w:rsidRPr="00356B3D">
        <w:rPr>
          <w:rFonts w:ascii="Arial" w:hAnsi="Arial" w:cs="Arial"/>
          <w:b/>
          <w:bCs/>
          <w:sz w:val="20"/>
          <w:szCs w:val="20"/>
        </w:rPr>
        <w:t xml:space="preserve"> T</w:t>
      </w:r>
      <w:r w:rsidR="00E93604" w:rsidRPr="00356B3D">
        <w:rPr>
          <w:rFonts w:ascii="Arial" w:hAnsi="Arial" w:cs="Arial"/>
          <w:b/>
          <w:bCs/>
          <w:sz w:val="20"/>
          <w:szCs w:val="20"/>
        </w:rPr>
        <w:t>ermo</w:t>
      </w:r>
      <w:r w:rsidRPr="00356B3D">
        <w:rPr>
          <w:rFonts w:ascii="Arial" w:hAnsi="Arial" w:cs="Arial"/>
          <w:b/>
          <w:bCs/>
          <w:sz w:val="20"/>
          <w:szCs w:val="20"/>
        </w:rPr>
        <w:t xml:space="preserve"> </w:t>
      </w:r>
      <w:r w:rsidR="00E93604" w:rsidRPr="00356B3D">
        <w:rPr>
          <w:rFonts w:ascii="Arial" w:hAnsi="Arial" w:cs="Arial"/>
          <w:b/>
          <w:bCs/>
          <w:sz w:val="20"/>
          <w:szCs w:val="20"/>
        </w:rPr>
        <w:t>de</w:t>
      </w:r>
      <w:r w:rsidRPr="00356B3D">
        <w:rPr>
          <w:rFonts w:ascii="Arial" w:hAnsi="Arial" w:cs="Arial"/>
          <w:b/>
          <w:bCs/>
          <w:sz w:val="20"/>
          <w:szCs w:val="20"/>
        </w:rPr>
        <w:t xml:space="preserve"> </w:t>
      </w:r>
      <w:r w:rsidR="00E93604" w:rsidRPr="00356B3D">
        <w:rPr>
          <w:rFonts w:ascii="Arial" w:hAnsi="Arial" w:cs="Arial"/>
          <w:b/>
          <w:bCs/>
          <w:sz w:val="20"/>
          <w:szCs w:val="20"/>
        </w:rPr>
        <w:t>Referência</w:t>
      </w:r>
    </w:p>
    <w:p w14:paraId="3B4A7D50" w14:textId="77777777" w:rsidR="00E93604" w:rsidRPr="00356B3D" w:rsidRDefault="00E93604" w:rsidP="00E93604">
      <w:pPr>
        <w:spacing w:after="120" w:line="276" w:lineRule="auto"/>
        <w:ind w:left="120" w:right="120"/>
        <w:jc w:val="center"/>
        <w:rPr>
          <w:rFonts w:ascii="Arial" w:hAnsi="Arial" w:cs="Arial"/>
          <w:color w:val="000000"/>
          <w:sz w:val="20"/>
          <w:szCs w:val="20"/>
        </w:rPr>
      </w:pPr>
      <w:r w:rsidRPr="00356B3D">
        <w:rPr>
          <w:rFonts w:ascii="Arial" w:hAnsi="Arial" w:cs="Arial"/>
          <w:b/>
          <w:bCs/>
          <w:color w:val="000000"/>
          <w:sz w:val="20"/>
          <w:szCs w:val="20"/>
        </w:rPr>
        <w:t>ESTUDO TÉCNICO PRELIMINAR – ETP</w:t>
      </w:r>
    </w:p>
    <w:p w14:paraId="33B62DC5" w14:textId="77777777" w:rsidR="00E93604" w:rsidRPr="00E93604" w:rsidRDefault="00E93604" w:rsidP="00F64B9E">
      <w:pPr>
        <w:spacing w:after="120" w:line="276" w:lineRule="auto"/>
        <w:ind w:left="105"/>
        <w:jc w:val="both"/>
        <w:rPr>
          <w:rFonts w:ascii="Arial" w:hAnsi="Arial" w:cs="Arial"/>
          <w:color w:val="000000"/>
          <w:sz w:val="20"/>
          <w:szCs w:val="20"/>
        </w:rPr>
      </w:pPr>
      <w:r w:rsidRPr="00E93604">
        <w:rPr>
          <w:rFonts w:ascii="Arial" w:hAnsi="Arial" w:cs="Arial"/>
          <w:color w:val="000000"/>
        </w:rPr>
        <w:t> </w:t>
      </w:r>
    </w:p>
    <w:p w14:paraId="6F06B1E2" w14:textId="77777777" w:rsidR="00E93604" w:rsidRPr="00E93604" w:rsidRDefault="00E93604" w:rsidP="00F64B9E">
      <w:pPr>
        <w:numPr>
          <w:ilvl w:val="0"/>
          <w:numId w:val="31"/>
        </w:numPr>
        <w:spacing w:after="120" w:line="276" w:lineRule="auto"/>
        <w:ind w:left="765"/>
        <w:jc w:val="both"/>
        <w:rPr>
          <w:rFonts w:ascii="Arial" w:hAnsi="Arial" w:cs="Arial"/>
          <w:color w:val="000000"/>
          <w:sz w:val="20"/>
          <w:szCs w:val="20"/>
        </w:rPr>
      </w:pPr>
      <w:r w:rsidRPr="00E93604">
        <w:rPr>
          <w:rFonts w:ascii="Arial" w:hAnsi="Arial" w:cs="Arial"/>
          <w:b/>
          <w:bCs/>
          <w:color w:val="000000"/>
          <w:sz w:val="20"/>
          <w:szCs w:val="20"/>
        </w:rPr>
        <w:t>DESCRIÇÃO DA NECESSIDADE DA CONTRATAÇÃO</w:t>
      </w:r>
    </w:p>
    <w:p w14:paraId="1BEA221F" w14:textId="2A399C20"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 A proposta das Olimpíadas de Matemática e Português na Secretaria da Educação do Estado de São Paulo reflete um comprometimento significativo com a melhoria do ensino/aprendizagem. Ao proporcionar oportunidades de destaque para estudantes e educadores, o projeto não apenas celebra conquistas individuais, mas também na formação acadêmica e pessoal dos participantes. A aquisição de medalhas e camisetas são necessárias para realização de eventos no Estado de São Paulo para a premiação e exaltação dos alunos e professores não apenas reconhecendo o mérito, mas também proporcionando um ambiente festivo e de valorização do conhecimento. Esse reconhecimento público é crucial para promover uma atmosfera positiva de aprendizado, incentivando todos os envolvidos na jornada educacional.</w:t>
      </w:r>
    </w:p>
    <w:p w14:paraId="002BB3F1" w14:textId="77777777" w:rsidR="00E93604" w:rsidRPr="00E93604" w:rsidRDefault="00E93604" w:rsidP="00F64B9E">
      <w:pPr>
        <w:spacing w:after="120" w:line="276" w:lineRule="auto"/>
        <w:ind w:firstLine="279"/>
        <w:jc w:val="both"/>
        <w:rPr>
          <w:rFonts w:ascii="Arial" w:hAnsi="Arial" w:cs="Arial"/>
          <w:color w:val="000000"/>
          <w:sz w:val="20"/>
          <w:szCs w:val="20"/>
        </w:rPr>
      </w:pPr>
      <w:r w:rsidRPr="00E93604">
        <w:rPr>
          <w:rFonts w:ascii="Arial" w:hAnsi="Arial" w:cs="Arial"/>
          <w:color w:val="000000"/>
          <w:sz w:val="20"/>
          <w:szCs w:val="20"/>
          <w:shd w:val="clear" w:color="auto" w:fill="FFFFFF"/>
        </w:rPr>
        <w:t>Em seu Artigo 3º, a Lei 9394/96, que estabelece as diretrizes e bases da educação nacional, indica diversos princípios a serem considerados para o ensino, entre eles está o pluralismo de ideias e de concepções pedagógicas. Quando são analisados os desempenhos dos estudantes, a necessidade d</w:t>
      </w:r>
      <w:r w:rsidRPr="00E93604">
        <w:rPr>
          <w:rFonts w:ascii="Arial" w:hAnsi="Arial" w:cs="Arial"/>
          <w:color w:val="000000"/>
          <w:sz w:val="20"/>
          <w:szCs w:val="20"/>
        </w:rPr>
        <w:t>e pôr em prática e</w:t>
      </w:r>
      <w:r w:rsidRPr="00E93604">
        <w:rPr>
          <w:rFonts w:ascii="Arial" w:hAnsi="Arial" w:cs="Arial"/>
          <w:color w:val="000000"/>
          <w:sz w:val="20"/>
          <w:szCs w:val="20"/>
          <w:shd w:val="clear" w:color="auto" w:fill="FFFFFF"/>
        </w:rPr>
        <w:t>sse princípio se torna ainda mais presente, dado que cada indivíduo é único e precisa ser avaliado e reconhecido como tal. Esse raciocínio encontra ecos no que preconiza a Base Nacional Comum Curricular, quando indica, em uma de suas competências gerais, a importância de “valorizar a diversidade de saberes e vivências culturais”.</w:t>
      </w:r>
    </w:p>
    <w:p w14:paraId="27A2CC44" w14:textId="77777777" w:rsidR="00E93604" w:rsidRPr="00F64B9E" w:rsidRDefault="00E93604" w:rsidP="00F64B9E">
      <w:pPr>
        <w:spacing w:after="120" w:line="276" w:lineRule="auto"/>
        <w:ind w:firstLine="279"/>
        <w:jc w:val="both"/>
        <w:rPr>
          <w:rFonts w:ascii="Arial" w:hAnsi="Arial" w:cs="Arial"/>
          <w:color w:val="000000"/>
          <w:sz w:val="20"/>
          <w:szCs w:val="20"/>
        </w:rPr>
      </w:pPr>
      <w:r w:rsidRPr="00E93604">
        <w:rPr>
          <w:rFonts w:ascii="Arial" w:hAnsi="Arial" w:cs="Arial"/>
          <w:color w:val="000000"/>
          <w:sz w:val="20"/>
          <w:szCs w:val="20"/>
        </w:rPr>
        <w:t>Além disso, a estratégia é utilizar as Olimpíadas como plataforma para o engajamento e divulgação de outras competições de conhecimento no Brasil, ampliando o impacto do projeto e contribuindo para a criação de uma rede de aprendizado mais abrangente e conectada.</w:t>
      </w:r>
    </w:p>
    <w:p w14:paraId="348D426A" w14:textId="77777777" w:rsidR="00E93604" w:rsidRPr="00E93604" w:rsidRDefault="00E93604" w:rsidP="00F64B9E">
      <w:pPr>
        <w:spacing w:after="120" w:line="276" w:lineRule="auto"/>
        <w:ind w:firstLine="279"/>
        <w:jc w:val="both"/>
        <w:rPr>
          <w:rFonts w:ascii="Arial" w:hAnsi="Arial" w:cs="Arial"/>
          <w:color w:val="000000"/>
          <w:sz w:val="20"/>
          <w:szCs w:val="20"/>
        </w:rPr>
      </w:pPr>
    </w:p>
    <w:p w14:paraId="2B830A86"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b/>
          <w:bCs/>
          <w:color w:val="000000"/>
          <w:sz w:val="20"/>
          <w:szCs w:val="20"/>
        </w:rPr>
        <w:t>2</w:t>
      </w:r>
      <w:r w:rsidRPr="00E93604">
        <w:rPr>
          <w:rFonts w:ascii="Arial" w:hAnsi="Arial" w:cs="Arial"/>
          <w:color w:val="000000"/>
          <w:sz w:val="20"/>
          <w:szCs w:val="20"/>
        </w:rPr>
        <w:t>– </w:t>
      </w:r>
      <w:r w:rsidRPr="00E93604">
        <w:rPr>
          <w:rFonts w:ascii="Arial" w:hAnsi="Arial" w:cs="Arial"/>
          <w:b/>
          <w:bCs/>
          <w:color w:val="000000"/>
          <w:sz w:val="20"/>
          <w:szCs w:val="20"/>
        </w:rPr>
        <w:t>ALINHAMENTO COM PLANO DE CONTRATAÇÃO ANUAL</w:t>
      </w:r>
    </w:p>
    <w:p w14:paraId="5D3772EC" w14:textId="77777777" w:rsidR="00E93604" w:rsidRPr="00E93604" w:rsidRDefault="00E93604" w:rsidP="00F64B9E">
      <w:pPr>
        <w:spacing w:after="120" w:line="276" w:lineRule="auto"/>
        <w:ind w:firstLine="432"/>
        <w:jc w:val="both"/>
        <w:rPr>
          <w:rFonts w:ascii="Arial" w:hAnsi="Arial" w:cs="Arial"/>
          <w:color w:val="000000"/>
          <w:sz w:val="20"/>
          <w:szCs w:val="20"/>
        </w:rPr>
      </w:pPr>
      <w:r w:rsidRPr="00E93604">
        <w:rPr>
          <w:rFonts w:ascii="Arial" w:hAnsi="Arial" w:cs="Arial"/>
          <w:color w:val="000000"/>
          <w:sz w:val="20"/>
          <w:szCs w:val="20"/>
        </w:rPr>
        <w:t>Justifica-se a ausência do Plano Anual de Contratações (PAC), uma vez que a elaboração do mesmo pelos órgãos e entidades da Administração Pública direta e autárquica foi facultativa no ano de 2023, tornando-se obrigatória a partir do ano subsequente (2024), nos termos do Decreto n° 67.689/2023. Assim, em cumprimento a disposição transitória legal, em 2024 a Secretaria da Educação do Estado de São Paulo está elaborando o documento que consolida as demandas que planeja contratar no exercício 2025, conforme </w:t>
      </w:r>
      <w:r w:rsidRPr="00E93604">
        <w:rPr>
          <w:rFonts w:ascii="Arial" w:hAnsi="Arial" w:cs="Arial"/>
          <w:b/>
          <w:bCs/>
          <w:color w:val="000000"/>
          <w:sz w:val="20"/>
          <w:szCs w:val="20"/>
        </w:rPr>
        <w:t>d</w:t>
      </w:r>
      <w:r w:rsidRPr="00E93604">
        <w:rPr>
          <w:rFonts w:ascii="Arial" w:hAnsi="Arial" w:cs="Arial"/>
          <w:color w:val="000000"/>
          <w:sz w:val="20"/>
          <w:szCs w:val="20"/>
        </w:rPr>
        <w:t>isposto no inciso VII do art. 12 da Lei 14.133/2021, regulamentado pelo inciso V do art. 2° do Decreto n° 67.689, de 03 de maio de 2023 que traz a seguinte redação:</w:t>
      </w:r>
    </w:p>
    <w:p w14:paraId="51BCD37D" w14:textId="7F273344" w:rsidR="00E93604" w:rsidRPr="00E93604" w:rsidRDefault="00E93604" w:rsidP="00F64B9E">
      <w:pPr>
        <w:spacing w:after="120" w:line="276" w:lineRule="auto"/>
        <w:ind w:left="435"/>
        <w:jc w:val="both"/>
        <w:rPr>
          <w:rFonts w:ascii="Arial" w:hAnsi="Arial" w:cs="Arial"/>
          <w:color w:val="000000"/>
          <w:sz w:val="20"/>
          <w:szCs w:val="20"/>
        </w:rPr>
      </w:pPr>
      <w:r w:rsidRPr="00E93604">
        <w:rPr>
          <w:rFonts w:ascii="Arial" w:hAnsi="Arial" w:cs="Arial"/>
          <w:color w:val="000000"/>
          <w:sz w:val="20"/>
          <w:szCs w:val="20"/>
        </w:rPr>
        <w:t> </w:t>
      </w:r>
      <w:r w:rsidRPr="00E93604">
        <w:rPr>
          <w:rFonts w:ascii="Arial" w:hAnsi="Arial" w:cs="Arial"/>
          <w:i/>
          <w:iCs/>
          <w:color w:val="000000"/>
          <w:sz w:val="20"/>
          <w:szCs w:val="20"/>
          <w:u w:val="single"/>
        </w:rPr>
        <w:t>“V - Plano de contratações anual: documento que consolida as demandas que o órgão ou a entidade planeja contratar no exercício subsequente ao de sua elaboração”</w:t>
      </w:r>
    </w:p>
    <w:p w14:paraId="540A361B" w14:textId="77777777" w:rsidR="00E93604" w:rsidRPr="00E93604" w:rsidRDefault="00E93604" w:rsidP="00F64B9E">
      <w:pPr>
        <w:spacing w:after="120" w:line="276" w:lineRule="auto"/>
        <w:ind w:left="435" w:right="120"/>
        <w:jc w:val="both"/>
        <w:rPr>
          <w:rFonts w:ascii="Arial" w:hAnsi="Arial" w:cs="Arial"/>
          <w:color w:val="000000"/>
          <w:sz w:val="20"/>
          <w:szCs w:val="20"/>
        </w:rPr>
      </w:pPr>
      <w:r w:rsidRPr="00E93604">
        <w:rPr>
          <w:rFonts w:ascii="Arial" w:hAnsi="Arial" w:cs="Arial"/>
          <w:color w:val="000000"/>
          <w:sz w:val="20"/>
          <w:szCs w:val="20"/>
        </w:rPr>
        <w:t> </w:t>
      </w:r>
    </w:p>
    <w:p w14:paraId="26CA7F87" w14:textId="77777777" w:rsidR="00E93604" w:rsidRPr="00E93604" w:rsidRDefault="00E93604" w:rsidP="00F64B9E">
      <w:pPr>
        <w:spacing w:after="120" w:line="276" w:lineRule="auto"/>
        <w:ind w:firstLine="279"/>
        <w:jc w:val="both"/>
        <w:rPr>
          <w:rFonts w:ascii="Arial" w:hAnsi="Arial" w:cs="Arial"/>
          <w:color w:val="000000"/>
          <w:sz w:val="20"/>
          <w:szCs w:val="20"/>
        </w:rPr>
      </w:pPr>
      <w:r w:rsidRPr="00E93604">
        <w:rPr>
          <w:rFonts w:ascii="Arial" w:hAnsi="Arial" w:cs="Arial"/>
          <w:color w:val="000000"/>
          <w:sz w:val="20"/>
          <w:szCs w:val="20"/>
        </w:rPr>
        <w:t>Cabe ressaltar que a contratação em questão é indispensável para que se possa atingir os fins propostos, conforme justificativa de necessidade da contratação que consta do presente documento.</w:t>
      </w:r>
    </w:p>
    <w:p w14:paraId="418B3017" w14:textId="77777777" w:rsidR="00E93604" w:rsidRPr="00E93604" w:rsidRDefault="00E93604" w:rsidP="00F64B9E">
      <w:pPr>
        <w:spacing w:after="120" w:line="276" w:lineRule="auto"/>
        <w:ind w:left="105" w:right="120"/>
        <w:jc w:val="both"/>
        <w:rPr>
          <w:rFonts w:ascii="Arial" w:hAnsi="Arial" w:cs="Arial"/>
          <w:color w:val="000000"/>
          <w:sz w:val="20"/>
          <w:szCs w:val="20"/>
        </w:rPr>
      </w:pPr>
      <w:r w:rsidRPr="00E93604">
        <w:rPr>
          <w:rFonts w:ascii="Arial" w:hAnsi="Arial" w:cs="Arial"/>
          <w:color w:val="000000"/>
          <w:sz w:val="20"/>
          <w:szCs w:val="20"/>
        </w:rPr>
        <w:t> </w:t>
      </w:r>
    </w:p>
    <w:p w14:paraId="636842B0" w14:textId="54393796" w:rsidR="00E93604" w:rsidRPr="00E93604" w:rsidRDefault="00E93604" w:rsidP="00F64B9E">
      <w:pPr>
        <w:spacing w:after="120" w:line="276" w:lineRule="auto"/>
        <w:ind w:right="120"/>
        <w:jc w:val="both"/>
        <w:rPr>
          <w:rFonts w:ascii="Arial" w:hAnsi="Arial" w:cs="Arial"/>
          <w:b/>
          <w:bCs/>
          <w:color w:val="000000"/>
          <w:kern w:val="36"/>
          <w:sz w:val="20"/>
          <w:szCs w:val="20"/>
        </w:rPr>
      </w:pPr>
      <w:r w:rsidRPr="00E93604">
        <w:rPr>
          <w:rFonts w:ascii="Arial" w:hAnsi="Arial" w:cs="Arial"/>
          <w:b/>
          <w:bCs/>
          <w:color w:val="000000"/>
          <w:kern w:val="36"/>
          <w:sz w:val="20"/>
          <w:szCs w:val="20"/>
        </w:rPr>
        <w:t>3–</w:t>
      </w:r>
      <w:r w:rsidRPr="00E93604">
        <w:rPr>
          <w:rFonts w:ascii="Arial" w:hAnsi="Arial" w:cs="Arial"/>
          <w:color w:val="000000"/>
          <w:kern w:val="36"/>
          <w:sz w:val="20"/>
          <w:szCs w:val="20"/>
        </w:rPr>
        <w:t> </w:t>
      </w:r>
      <w:r w:rsidRPr="00E93604">
        <w:rPr>
          <w:rFonts w:ascii="Arial" w:hAnsi="Arial" w:cs="Arial"/>
          <w:b/>
          <w:bCs/>
          <w:color w:val="000000"/>
          <w:kern w:val="36"/>
          <w:sz w:val="20"/>
          <w:szCs w:val="20"/>
        </w:rPr>
        <w:t>REQUISITOS DA CONTRATAÇÃO</w:t>
      </w:r>
    </w:p>
    <w:p w14:paraId="12615DD5" w14:textId="734384C4"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 3.1. O licitante deverá obedecer aos critérios estabelecidos para cada item, considerando as especificações, cores, tamanhos e personalização, conforme a arte, que constou no layout, aprovado pelo solicitante </w:t>
      </w:r>
      <w:bookmarkStart w:id="78" w:name="_Hlk157613360"/>
      <w:r w:rsidRPr="00E93604">
        <w:rPr>
          <w:rFonts w:ascii="Arial" w:hAnsi="Arial" w:cs="Arial"/>
          <w:color w:val="000000"/>
          <w:sz w:val="20"/>
          <w:szCs w:val="20"/>
        </w:rPr>
        <w:t>e com a observância</w:t>
      </w:r>
      <w:r w:rsidR="00F64B9E">
        <w:rPr>
          <w:rFonts w:ascii="Arial" w:hAnsi="Arial" w:cs="Arial"/>
          <w:color w:val="000000"/>
          <w:sz w:val="20"/>
          <w:szCs w:val="20"/>
        </w:rPr>
        <w:t xml:space="preserve"> </w:t>
      </w:r>
      <w:r w:rsidRPr="00E93604">
        <w:rPr>
          <w:rFonts w:ascii="Arial" w:hAnsi="Arial" w:cs="Arial"/>
          <w:color w:val="000000"/>
          <w:sz w:val="20"/>
          <w:szCs w:val="20"/>
          <w:shd w:val="clear" w:color="auto" w:fill="FFFFFF"/>
        </w:rPr>
        <w:t>dos critérios de sustentabilidade.</w:t>
      </w:r>
      <w:bookmarkEnd w:id="78"/>
      <w:r w:rsidRPr="00E93604">
        <w:rPr>
          <w:rFonts w:ascii="Arial" w:hAnsi="Arial" w:cs="Arial"/>
          <w:color w:val="000000"/>
          <w:sz w:val="20"/>
          <w:szCs w:val="20"/>
          <w:shd w:val="clear" w:color="auto" w:fill="FFFFFF"/>
        </w:rPr>
        <w:t> No momento das entregas considerar que os produtos estejam acondicionados em embalagens de material reutilizável e/ou biodegradável.</w:t>
      </w:r>
    </w:p>
    <w:p w14:paraId="4FCF0D40"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lastRenderedPageBreak/>
        <w:t>3.2. Fornecer e distribuir o total de medalhas e camisetas, referente a 1ª e 2ª fase de premiação para as 91(noventa e uma) Diretorias de Ensino, de segunda à sexta-feira, das 8h00 às 16h00, nos endereços listados no Adendo VII do Termo de Referência.</w:t>
      </w:r>
    </w:p>
    <w:p w14:paraId="03943E96" w14:textId="59743CA6"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 </w:t>
      </w:r>
      <w:r w:rsidRPr="00E93604">
        <w:rPr>
          <w:rFonts w:ascii="Arial" w:hAnsi="Arial" w:cs="Arial"/>
          <w:color w:val="000000"/>
          <w:sz w:val="20"/>
          <w:szCs w:val="20"/>
          <w:shd w:val="clear" w:color="auto" w:fill="FFFFFF"/>
        </w:rPr>
        <w:t>3.3. Fornecer e entregar as medalhas referente a 3ª fase de </w:t>
      </w:r>
      <w:r w:rsidRPr="00E93604">
        <w:rPr>
          <w:rFonts w:ascii="Arial" w:hAnsi="Arial" w:cs="Arial"/>
          <w:color w:val="000000"/>
          <w:sz w:val="20"/>
          <w:szCs w:val="20"/>
        </w:rPr>
        <w:t>premiação na Secretaria da Educação do Estado de São Paulo, situada na Praça da República, 53, 1° andar na sala 115, República- São Paulo/SP. Aos cuidados de Roberto Serra Campos Junior; telefone: (11) 2075-4846.</w:t>
      </w:r>
    </w:p>
    <w:p w14:paraId="341C93E5" w14:textId="5B479E58"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 </w:t>
      </w:r>
      <w:r w:rsidRPr="00E93604">
        <w:rPr>
          <w:rFonts w:ascii="Arial" w:hAnsi="Arial" w:cs="Arial"/>
          <w:color w:val="000000"/>
          <w:sz w:val="20"/>
          <w:szCs w:val="20"/>
          <w:shd w:val="clear" w:color="auto" w:fill="FFFFFF"/>
        </w:rPr>
        <w:t>3.4. A contratação será celebrada de maneira parcelada, uma vez que o projeto das Olimpíadas de Matemática e português tem previsão de ocorrer em três fases sendo:</w:t>
      </w:r>
    </w:p>
    <w:p w14:paraId="47628405" w14:textId="77777777" w:rsidR="00E93604" w:rsidRPr="00E93604" w:rsidRDefault="00E93604" w:rsidP="00F64B9E">
      <w:pPr>
        <w:spacing w:after="120" w:line="276" w:lineRule="auto"/>
        <w:ind w:left="720" w:hanging="360"/>
        <w:jc w:val="both"/>
        <w:rPr>
          <w:rFonts w:ascii="Arial" w:hAnsi="Arial" w:cs="Arial"/>
          <w:color w:val="000000"/>
          <w:sz w:val="20"/>
          <w:szCs w:val="20"/>
        </w:rPr>
      </w:pPr>
      <w:r w:rsidRPr="00E93604">
        <w:rPr>
          <w:rFonts w:ascii="Arial" w:hAnsi="Arial" w:cs="Arial"/>
          <w:color w:val="000000"/>
          <w:sz w:val="20"/>
          <w:szCs w:val="20"/>
          <w:shd w:val="clear" w:color="auto" w:fill="FFFFFF"/>
        </w:rPr>
        <w:t>- 1ª fase: Premiação de Matemática (Primeiro semestre)</w:t>
      </w:r>
    </w:p>
    <w:p w14:paraId="296F86C4" w14:textId="77777777" w:rsidR="00E93604" w:rsidRPr="00E93604" w:rsidRDefault="00E93604" w:rsidP="00F64B9E">
      <w:pPr>
        <w:spacing w:after="120" w:line="276" w:lineRule="auto"/>
        <w:ind w:left="720" w:hanging="360"/>
        <w:jc w:val="both"/>
        <w:rPr>
          <w:rFonts w:ascii="Arial" w:hAnsi="Arial" w:cs="Arial"/>
          <w:color w:val="000000"/>
          <w:sz w:val="20"/>
          <w:szCs w:val="20"/>
        </w:rPr>
      </w:pPr>
      <w:r w:rsidRPr="00E93604">
        <w:rPr>
          <w:rFonts w:ascii="Arial" w:hAnsi="Arial" w:cs="Arial"/>
          <w:color w:val="000000"/>
          <w:sz w:val="20"/>
          <w:szCs w:val="20"/>
          <w:shd w:val="clear" w:color="auto" w:fill="FFFFFF"/>
        </w:rPr>
        <w:t>- 2ª fase: Premiação de Português (Segundo semestre)</w:t>
      </w:r>
    </w:p>
    <w:p w14:paraId="3691C39A" w14:textId="77777777" w:rsidR="00E93604" w:rsidRPr="00E93604" w:rsidRDefault="00E93604" w:rsidP="00F64B9E">
      <w:pPr>
        <w:spacing w:after="120" w:line="276" w:lineRule="auto"/>
        <w:ind w:left="720" w:hanging="360"/>
        <w:jc w:val="both"/>
        <w:rPr>
          <w:rFonts w:ascii="Arial" w:hAnsi="Arial" w:cs="Arial"/>
          <w:color w:val="000000"/>
          <w:sz w:val="20"/>
          <w:szCs w:val="20"/>
        </w:rPr>
      </w:pPr>
      <w:r w:rsidRPr="00E93604">
        <w:rPr>
          <w:rFonts w:ascii="Arial" w:hAnsi="Arial" w:cs="Arial"/>
          <w:color w:val="000000"/>
          <w:sz w:val="20"/>
          <w:szCs w:val="20"/>
          <w:shd w:val="clear" w:color="auto" w:fill="FFFFFF"/>
        </w:rPr>
        <w:t>- 3ª fase: Premiação dos Campeões Estaduais (Segundo semestre)</w:t>
      </w:r>
    </w:p>
    <w:p w14:paraId="3E116D3A"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3.5. Serão 3(três) tipos de medalhas para contemplar cada estudante classificado, conforme posição final na competição e deve ser confeccionada com a seguinte especificação mínima: MATERIAL ZAMAC; 7CM DIÂMETRO; 0,35 CM ESPESSURA; ESTAMPARIA (ALTO RELEVO); FITA NÃO PERSONALIZADA (AZUL); CORES DOURADA, PRATA E BRONZE, observado os critérios e práticas de sustentabilidade, em todas as suas dimensões, observadas as leis ou regulamentações específicas, bem como padrões mínimos de qualidade e desempenho;</w:t>
      </w:r>
    </w:p>
    <w:p w14:paraId="11196E26" w14:textId="7527F3D0"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3.6. As camisetas terão 6(seis) tipos, sendo necessárias para contemplação nas duas fases previstas das Olimpíadas e deverão ser confeccionadas com a seguinte especificação mínima: MODELO UNISSEX; COMPOSTA DE 100% ALGODÃO; GRAMATURA DE 160G/M²; CONSTRUCÃO DO TIPO MALHA FIO 30/1; Tamanho Médio/Grande; MANGA CURTA; GOLA DO TIPO REDONDA; ESTAMPA- ARTE SILK SCREEN FRENTE E VERSO NAS CORES AMARELO E PRETA; observado os critérios e práticas de sustentabilidade, em todas as suas dimensões, observadas as leis ou regulamentações específicas, bem como padrões mínimos de qualidade e desempenho</w:t>
      </w:r>
    </w:p>
    <w:p w14:paraId="6F2B7F42"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3.7. Na Fase de aceitabilidade do preço a empresa terá dez (10) dias para o envio de amostra das medalhas e camisetas no endereço: Praça da República nº 53 , 1° andar, sala 115. Aos cuidados de Roberto Serra Campos Júnior, Telefone: (11)2075- 4846.</w:t>
      </w:r>
    </w:p>
    <w:p w14:paraId="72BE05AD"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3.7.1. As especificações dos produtos é um fator fundamental para construir um diferencial e valorização dos alunos e professores premiados. Visamos aspectos como o atendimento das especificações dos materiais, que foi pensado na melhor qualidade para que os participantes classificados, sejam contemplados com um material de boa qualidade, bonito e resistente, no qual se sintam valorizados, e dentro de um preço razoável, tolerante dentro de uma gestão financeira adequada e a qualidade gerais.</w:t>
      </w:r>
    </w:p>
    <w:p w14:paraId="7EECC40A" w14:textId="77777777" w:rsidR="00E93604" w:rsidRPr="00E93604" w:rsidRDefault="00E93604" w:rsidP="00F64B9E">
      <w:pPr>
        <w:spacing w:after="120" w:line="276" w:lineRule="auto"/>
        <w:ind w:right="120"/>
        <w:jc w:val="both"/>
        <w:rPr>
          <w:rFonts w:ascii="Arial" w:hAnsi="Arial" w:cs="Arial"/>
          <w:color w:val="000000"/>
          <w:sz w:val="20"/>
          <w:szCs w:val="20"/>
        </w:rPr>
      </w:pPr>
      <w:r w:rsidRPr="00E93604">
        <w:rPr>
          <w:rFonts w:ascii="Arial" w:hAnsi="Arial" w:cs="Arial"/>
          <w:color w:val="000000"/>
          <w:sz w:val="20"/>
          <w:szCs w:val="20"/>
        </w:rPr>
        <w:t> </w:t>
      </w:r>
    </w:p>
    <w:p w14:paraId="48BC5548" w14:textId="14F8323A" w:rsidR="00E93604" w:rsidRPr="00E93604" w:rsidRDefault="00E93604" w:rsidP="00F64B9E">
      <w:pPr>
        <w:spacing w:after="120" w:line="276" w:lineRule="auto"/>
        <w:jc w:val="both"/>
        <w:outlineLvl w:val="0"/>
        <w:rPr>
          <w:rFonts w:ascii="Arial" w:hAnsi="Arial" w:cs="Arial"/>
          <w:b/>
          <w:bCs/>
          <w:color w:val="000000"/>
          <w:kern w:val="36"/>
          <w:sz w:val="20"/>
          <w:szCs w:val="20"/>
        </w:rPr>
      </w:pPr>
      <w:r w:rsidRPr="00E93604">
        <w:rPr>
          <w:rFonts w:ascii="Arial" w:hAnsi="Arial" w:cs="Arial"/>
          <w:b/>
          <w:bCs/>
          <w:color w:val="000000"/>
          <w:kern w:val="36"/>
          <w:sz w:val="20"/>
          <w:szCs w:val="20"/>
        </w:rPr>
        <w:t>4</w:t>
      </w:r>
      <w:r w:rsidRPr="00E93604">
        <w:rPr>
          <w:rFonts w:ascii="Arial" w:hAnsi="Arial" w:cs="Arial"/>
          <w:color w:val="000000"/>
          <w:kern w:val="36"/>
          <w:sz w:val="20"/>
          <w:szCs w:val="20"/>
        </w:rPr>
        <w:t>– </w:t>
      </w:r>
      <w:r w:rsidRPr="00E93604">
        <w:rPr>
          <w:rFonts w:ascii="Arial" w:hAnsi="Arial" w:cs="Arial"/>
          <w:b/>
          <w:bCs/>
          <w:color w:val="000000"/>
          <w:kern w:val="36"/>
          <w:sz w:val="20"/>
          <w:szCs w:val="20"/>
        </w:rPr>
        <w:t>ESTIMATIVA DAS QUANTIDADES</w:t>
      </w:r>
    </w:p>
    <w:p w14:paraId="0408B9EE" w14:textId="10AB8795"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b/>
          <w:bCs/>
          <w:color w:val="000000"/>
          <w:sz w:val="20"/>
          <w:szCs w:val="20"/>
          <w:u w:val="single"/>
          <w:shd w:val="clear" w:color="auto" w:fill="FFFFFF"/>
        </w:rPr>
        <w:t>Premiação de Matemática</w:t>
      </w:r>
    </w:p>
    <w:p w14:paraId="5DD18333"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b/>
          <w:bCs/>
          <w:color w:val="000000"/>
          <w:sz w:val="20"/>
          <w:szCs w:val="20"/>
        </w:rPr>
        <w:t>- Tipo 1: 141.560</w:t>
      </w:r>
      <w:r w:rsidRPr="00E93604">
        <w:rPr>
          <w:rFonts w:ascii="Arial" w:hAnsi="Arial" w:cs="Arial"/>
          <w:color w:val="000000"/>
          <w:sz w:val="20"/>
          <w:szCs w:val="20"/>
        </w:rPr>
        <w:t> (cento e quarenta e um mil, quinhentos e sessenta) unidades com o logo das Olimpíadas de Matemática.</w:t>
      </w:r>
    </w:p>
    <w:p w14:paraId="49A32E04"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Sendo 23.770 (Vinte e três mil, setecentos e setenta), Medalhas Dourada, 37.480 (Trinta e sete mil, quatrocentos e oitenta), Medalhas de Prata e 80.310 (Oitenta mil, trezentos e dez), Medalhas de Bronze.</w:t>
      </w:r>
    </w:p>
    <w:p w14:paraId="14293E46"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Essas medalhas devem ser entregues conforme endereços especificados em Adendo VII do Termo de Referência.</w:t>
      </w:r>
    </w:p>
    <w:p w14:paraId="0D46CFB6"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b/>
          <w:bCs/>
          <w:color w:val="000000"/>
          <w:sz w:val="20"/>
          <w:szCs w:val="20"/>
          <w:u w:val="single"/>
        </w:rPr>
        <w:t>Premiação de Português</w:t>
      </w:r>
    </w:p>
    <w:p w14:paraId="709B2925"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b/>
          <w:bCs/>
          <w:color w:val="000000"/>
          <w:sz w:val="20"/>
          <w:szCs w:val="20"/>
        </w:rPr>
        <w:lastRenderedPageBreak/>
        <w:t>-Tipo 2:</w:t>
      </w:r>
      <w:r w:rsidRPr="00E93604">
        <w:rPr>
          <w:rFonts w:ascii="Arial" w:hAnsi="Arial" w:cs="Arial"/>
          <w:color w:val="000000"/>
          <w:sz w:val="20"/>
          <w:szCs w:val="20"/>
        </w:rPr>
        <w:t> </w:t>
      </w:r>
      <w:r w:rsidRPr="00E93604">
        <w:rPr>
          <w:rFonts w:ascii="Arial" w:hAnsi="Arial" w:cs="Arial"/>
          <w:b/>
          <w:bCs/>
          <w:color w:val="000000"/>
          <w:sz w:val="20"/>
          <w:szCs w:val="20"/>
        </w:rPr>
        <w:t>141.560</w:t>
      </w:r>
      <w:r w:rsidRPr="00E93604">
        <w:rPr>
          <w:rFonts w:ascii="Arial" w:hAnsi="Arial" w:cs="Arial"/>
          <w:color w:val="000000"/>
          <w:sz w:val="20"/>
          <w:szCs w:val="20"/>
        </w:rPr>
        <w:t> (cento e quarenta e um mil, quinhentos e sessenta) unidades com o logo das Olimpíadas de Português.</w:t>
      </w:r>
    </w:p>
    <w:p w14:paraId="0B865AD8"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Sendo 23.770 (Vinte e três mil, setecentos e setenta) medalhas Dourada, 37.480 (Trinta e sete mil, quatrocentos e oitenta) medalha na cor Prata e 80.310 (Oitenta mil, trezentos e dez) medalhas de Bronze.</w:t>
      </w:r>
    </w:p>
    <w:p w14:paraId="3C57C13F"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Essas medalhas devem ser entregues conforme endereços especificados em Adendo VII do Termo de Referência.</w:t>
      </w:r>
    </w:p>
    <w:p w14:paraId="6C0E2BD1" w14:textId="08C16481"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b/>
          <w:bCs/>
          <w:color w:val="000000"/>
          <w:sz w:val="20"/>
          <w:szCs w:val="20"/>
          <w:u w:val="single"/>
        </w:rPr>
        <w:t>Premiação dos Campeões Estaduais</w:t>
      </w:r>
    </w:p>
    <w:p w14:paraId="76B3D806"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b/>
          <w:bCs/>
          <w:color w:val="000000"/>
          <w:sz w:val="20"/>
          <w:szCs w:val="20"/>
        </w:rPr>
        <w:t>Tipo 3:</w:t>
      </w:r>
      <w:r w:rsidRPr="00E93604">
        <w:rPr>
          <w:rFonts w:ascii="Arial" w:hAnsi="Arial" w:cs="Arial"/>
          <w:color w:val="000000"/>
          <w:sz w:val="20"/>
          <w:szCs w:val="20"/>
        </w:rPr>
        <w:t> </w:t>
      </w:r>
      <w:r w:rsidRPr="00E93604">
        <w:rPr>
          <w:rFonts w:ascii="Arial" w:hAnsi="Arial" w:cs="Arial"/>
          <w:b/>
          <w:bCs/>
          <w:color w:val="000000"/>
          <w:sz w:val="20"/>
          <w:szCs w:val="20"/>
        </w:rPr>
        <w:t>1.970 </w:t>
      </w:r>
      <w:r w:rsidRPr="00E93604">
        <w:rPr>
          <w:rFonts w:ascii="Arial" w:hAnsi="Arial" w:cs="Arial"/>
          <w:color w:val="000000"/>
          <w:sz w:val="20"/>
          <w:szCs w:val="20"/>
        </w:rPr>
        <w:t>(Mil novecentos e setenta) unidades com logo para a terceira fase, a qual será realizada com os Campeões Estaduais. Sendo 235 (duzentos e trinta e cinco), Medalhas Dourada, 522 (quinhentos e vinte e dois), Medalhas de Prata e 1.213 (Mil duzentos e treze), Medalhas de Bronze.</w:t>
      </w:r>
    </w:p>
    <w:p w14:paraId="6C735BFB"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b/>
          <w:bCs/>
          <w:color w:val="000000"/>
          <w:sz w:val="20"/>
          <w:szCs w:val="20"/>
        </w:rPr>
        <w:t>Obs: O layout dessas medalhas será providenciado em momento oportuno, considerando os mesmos padrões das medalhas utilizadas nas premiações anteriores.</w:t>
      </w:r>
    </w:p>
    <w:p w14:paraId="209CAB7D"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Os 3 (três) tipos de confecções das medalhas devem seguir o Layout que consta no Adendo II do Termo de Referência.</w:t>
      </w:r>
    </w:p>
    <w:p w14:paraId="356BA544"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 </w:t>
      </w:r>
    </w:p>
    <w:p w14:paraId="7DAFE6C9"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b/>
          <w:bCs/>
          <w:color w:val="000000"/>
          <w:sz w:val="20"/>
          <w:szCs w:val="20"/>
          <w:u w:val="single"/>
        </w:rPr>
        <w:t>Camisetas Aluno -Olimpíadas Matemática:</w:t>
      </w:r>
    </w:p>
    <w:p w14:paraId="603598FD"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b/>
          <w:bCs/>
          <w:color w:val="000000"/>
          <w:sz w:val="20"/>
          <w:szCs w:val="20"/>
        </w:rPr>
        <w:t>Tipo 1</w:t>
      </w:r>
      <w:r w:rsidRPr="00E93604">
        <w:rPr>
          <w:rFonts w:ascii="Arial" w:hAnsi="Arial" w:cs="Arial"/>
          <w:color w:val="000000"/>
          <w:sz w:val="20"/>
          <w:szCs w:val="20"/>
        </w:rPr>
        <w:t>: 133.870(cento e trinta e três oitocentos e setenta) unidades, na cor amarelo, para alunos, com arte estampada Olimpíadas de Matemática na parte da frente e Aluno Olímpico no verso;</w:t>
      </w:r>
    </w:p>
    <w:p w14:paraId="033B1860"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Sendo 66.910 (sessenta e seis mil, novecentos e dez) camisetas Tamanho G e 66960 (sessenta e seis mil, novecentos e sessenta), no Tamanho M.</w:t>
      </w:r>
    </w:p>
    <w:p w14:paraId="0C52F8DD" w14:textId="1DDEA3D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b/>
          <w:bCs/>
          <w:color w:val="000000"/>
          <w:sz w:val="20"/>
          <w:szCs w:val="20"/>
          <w:u w:val="single"/>
        </w:rPr>
        <w:t>Camisetas Professor -Olimpíadas Matemática:</w:t>
      </w:r>
    </w:p>
    <w:p w14:paraId="6621EACC"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b/>
          <w:bCs/>
          <w:color w:val="000000"/>
          <w:sz w:val="20"/>
          <w:szCs w:val="20"/>
        </w:rPr>
        <w:t>Tipo 2</w:t>
      </w:r>
      <w:r w:rsidRPr="00E93604">
        <w:rPr>
          <w:rFonts w:ascii="Arial" w:hAnsi="Arial" w:cs="Arial"/>
          <w:color w:val="000000"/>
          <w:sz w:val="20"/>
          <w:szCs w:val="20"/>
        </w:rPr>
        <w:t>: 5.920 (cinco mil novecentos e vinte) unidades, na cor amarelo, para professores, com a arte estampada-Olimpíadas de Matemática, na parte da frente e Professor Olímpico no verso. Todas as camisetas Tamanho G.</w:t>
      </w:r>
    </w:p>
    <w:p w14:paraId="41980B39" w14:textId="165E6A14"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b/>
          <w:bCs/>
          <w:color w:val="000000"/>
          <w:sz w:val="20"/>
          <w:szCs w:val="20"/>
          <w:u w:val="single"/>
        </w:rPr>
        <w:t>Camisetas Organização -Olimpíadas Matemática:</w:t>
      </w:r>
    </w:p>
    <w:p w14:paraId="00F35936"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b/>
          <w:bCs/>
          <w:color w:val="000000"/>
          <w:sz w:val="20"/>
          <w:szCs w:val="20"/>
        </w:rPr>
        <w:t>Tipo 3</w:t>
      </w:r>
      <w:r w:rsidRPr="00E93604">
        <w:rPr>
          <w:rFonts w:ascii="Arial" w:hAnsi="Arial" w:cs="Arial"/>
          <w:color w:val="000000"/>
          <w:sz w:val="20"/>
          <w:szCs w:val="20"/>
        </w:rPr>
        <w:t>:</w:t>
      </w:r>
      <w:r w:rsidRPr="00E93604">
        <w:rPr>
          <w:rFonts w:ascii="Arial" w:hAnsi="Arial" w:cs="Arial"/>
          <w:b/>
          <w:bCs/>
          <w:color w:val="000000"/>
          <w:sz w:val="20"/>
          <w:szCs w:val="20"/>
        </w:rPr>
        <w:t> 6690</w:t>
      </w:r>
      <w:r w:rsidRPr="00E93604">
        <w:rPr>
          <w:rFonts w:ascii="Arial" w:hAnsi="Arial" w:cs="Arial"/>
          <w:color w:val="000000"/>
          <w:sz w:val="20"/>
          <w:szCs w:val="20"/>
        </w:rPr>
        <w:t> (seis mil seiscentos e noventa) unidades, na cor preto</w:t>
      </w:r>
      <w:r w:rsidRPr="00E93604">
        <w:rPr>
          <w:rFonts w:ascii="Arial" w:hAnsi="Arial" w:cs="Arial"/>
          <w:b/>
          <w:bCs/>
          <w:color w:val="000000"/>
          <w:sz w:val="20"/>
          <w:szCs w:val="20"/>
        </w:rPr>
        <w:t>,</w:t>
      </w:r>
      <w:r w:rsidRPr="00E93604">
        <w:rPr>
          <w:rFonts w:ascii="Arial" w:hAnsi="Arial" w:cs="Arial"/>
          <w:color w:val="000000"/>
          <w:sz w:val="20"/>
          <w:szCs w:val="20"/>
        </w:rPr>
        <w:t> para equipe de organização, com arte impressa- Olimpíadas de Matemática na parte da frente, e no verso Organização, escrita na cor branco. Todas as camisetas no Tamanho G.</w:t>
      </w:r>
    </w:p>
    <w:p w14:paraId="54EAFCE2" w14:textId="1E55FE14"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b/>
          <w:bCs/>
          <w:color w:val="000000"/>
          <w:sz w:val="20"/>
          <w:szCs w:val="20"/>
          <w:u w:val="single"/>
        </w:rPr>
        <w:t>Camisetas Aluno -Olimpíadas Português:</w:t>
      </w:r>
    </w:p>
    <w:p w14:paraId="55F45CDA"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b/>
          <w:bCs/>
          <w:color w:val="000000"/>
          <w:sz w:val="20"/>
          <w:szCs w:val="20"/>
        </w:rPr>
        <w:t>Tipo 4: </w:t>
      </w:r>
      <w:r w:rsidRPr="00E93604">
        <w:rPr>
          <w:rFonts w:ascii="Arial" w:hAnsi="Arial" w:cs="Arial"/>
          <w:color w:val="000000"/>
          <w:sz w:val="20"/>
          <w:szCs w:val="20"/>
        </w:rPr>
        <w:t>133.870 (cento e trinta e três mil, oitocentos e setenta) unidades, na cor amarelo, para alunos, com arte estampada Olimpíadas de Português, na parte da frente e Aluno Olímpico no verso;</w:t>
      </w:r>
    </w:p>
    <w:p w14:paraId="4908EACE" w14:textId="64010F71"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Sendo 66.910 (sessenta e seis mil, novecentos e dez) camisetas Tamanho G e 66960 (sessenta e seis mil, novecentos e sessenta), no Tamanho M. </w:t>
      </w:r>
    </w:p>
    <w:p w14:paraId="7624CDC7"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b/>
          <w:bCs/>
          <w:color w:val="000000"/>
          <w:sz w:val="20"/>
          <w:szCs w:val="20"/>
          <w:u w:val="single"/>
        </w:rPr>
        <w:t>Camisetas Professor -Olimpíadas Português:</w:t>
      </w:r>
    </w:p>
    <w:p w14:paraId="36B351E7" w14:textId="17BA5B83"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b/>
          <w:bCs/>
          <w:color w:val="000000"/>
          <w:sz w:val="20"/>
          <w:szCs w:val="20"/>
        </w:rPr>
        <w:t>Tipo 5:</w:t>
      </w:r>
      <w:r w:rsidRPr="00E93604">
        <w:rPr>
          <w:rFonts w:ascii="Arial" w:hAnsi="Arial" w:cs="Arial"/>
          <w:color w:val="000000"/>
          <w:sz w:val="20"/>
          <w:szCs w:val="20"/>
        </w:rPr>
        <w:t> 5.920 (cinco mil novecentos e vinte), unidades, na cor amarelo, para professores, com a arte estampada Olimpíadas de Português na parte da frente e Professor Olímpico no verso. Todas as camisetas no Tamanho G. </w:t>
      </w:r>
    </w:p>
    <w:p w14:paraId="1859CCA2"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b/>
          <w:bCs/>
          <w:color w:val="000000"/>
          <w:sz w:val="20"/>
          <w:szCs w:val="20"/>
          <w:u w:val="single"/>
        </w:rPr>
        <w:t>Camisetas Organização - Olimpíadas Português:</w:t>
      </w:r>
    </w:p>
    <w:p w14:paraId="480C21CB" w14:textId="77777777" w:rsidR="00E93604" w:rsidRDefault="00E93604" w:rsidP="00F64B9E">
      <w:pPr>
        <w:spacing w:after="120" w:line="276" w:lineRule="auto"/>
        <w:jc w:val="both"/>
        <w:rPr>
          <w:rFonts w:ascii="Arial" w:hAnsi="Arial" w:cs="Arial"/>
          <w:color w:val="000000"/>
          <w:sz w:val="20"/>
          <w:szCs w:val="20"/>
        </w:rPr>
      </w:pPr>
      <w:r w:rsidRPr="00E93604">
        <w:rPr>
          <w:rFonts w:ascii="Arial" w:hAnsi="Arial" w:cs="Arial"/>
          <w:b/>
          <w:bCs/>
          <w:color w:val="000000"/>
          <w:sz w:val="20"/>
          <w:szCs w:val="20"/>
        </w:rPr>
        <w:t>Tipo 6</w:t>
      </w:r>
      <w:r w:rsidRPr="00E93604">
        <w:rPr>
          <w:rFonts w:ascii="Arial" w:hAnsi="Arial" w:cs="Arial"/>
          <w:color w:val="000000"/>
          <w:sz w:val="20"/>
          <w:szCs w:val="20"/>
        </w:rPr>
        <w:t>: </w:t>
      </w:r>
      <w:r w:rsidRPr="00E93604">
        <w:rPr>
          <w:rFonts w:ascii="Arial" w:hAnsi="Arial" w:cs="Arial"/>
          <w:b/>
          <w:bCs/>
          <w:color w:val="000000"/>
          <w:sz w:val="20"/>
          <w:szCs w:val="20"/>
        </w:rPr>
        <w:t>6690</w:t>
      </w:r>
      <w:r w:rsidRPr="00E93604">
        <w:rPr>
          <w:rFonts w:ascii="Arial" w:hAnsi="Arial" w:cs="Arial"/>
          <w:color w:val="000000"/>
          <w:sz w:val="20"/>
          <w:szCs w:val="20"/>
        </w:rPr>
        <w:t> (seis mil seiscentos e noventa) unidades, na cor preto</w:t>
      </w:r>
      <w:r w:rsidRPr="00E93604">
        <w:rPr>
          <w:rFonts w:ascii="Arial" w:hAnsi="Arial" w:cs="Arial"/>
          <w:b/>
          <w:bCs/>
          <w:color w:val="000000"/>
          <w:sz w:val="20"/>
          <w:szCs w:val="20"/>
        </w:rPr>
        <w:t>, </w:t>
      </w:r>
      <w:r w:rsidRPr="00E93604">
        <w:rPr>
          <w:rFonts w:ascii="Arial" w:hAnsi="Arial" w:cs="Arial"/>
          <w:color w:val="000000"/>
          <w:sz w:val="20"/>
          <w:szCs w:val="20"/>
        </w:rPr>
        <w:t>para organização, com arte estampada Olimpíadas de Português na parte da frente, e no verso Organização, escrita na cor branco, tamanho G.</w:t>
      </w:r>
    </w:p>
    <w:p w14:paraId="26F249D7" w14:textId="77777777" w:rsidR="00F64B9E" w:rsidRDefault="00F64B9E" w:rsidP="00F64B9E">
      <w:pPr>
        <w:spacing w:after="120" w:line="276" w:lineRule="auto"/>
        <w:jc w:val="both"/>
        <w:rPr>
          <w:rFonts w:ascii="Arial" w:hAnsi="Arial" w:cs="Arial"/>
          <w:color w:val="000000"/>
          <w:sz w:val="20"/>
          <w:szCs w:val="20"/>
        </w:rPr>
      </w:pPr>
    </w:p>
    <w:p w14:paraId="1575FC41" w14:textId="77777777" w:rsidR="00F64B9E" w:rsidRPr="00E93604" w:rsidRDefault="00F64B9E" w:rsidP="00F64B9E">
      <w:pPr>
        <w:spacing w:after="120" w:line="276" w:lineRule="auto"/>
        <w:jc w:val="both"/>
        <w:rPr>
          <w:rFonts w:ascii="Arial" w:hAnsi="Arial" w:cs="Arial"/>
          <w:color w:val="000000"/>
          <w:sz w:val="20"/>
          <w:szCs w:val="20"/>
        </w:rPr>
      </w:pPr>
    </w:p>
    <w:tbl>
      <w:tblPr>
        <w:tblW w:w="9297" w:type="dxa"/>
        <w:tblCellMar>
          <w:top w:w="15" w:type="dxa"/>
          <w:left w:w="15" w:type="dxa"/>
          <w:bottom w:w="15" w:type="dxa"/>
          <w:right w:w="15" w:type="dxa"/>
        </w:tblCellMar>
        <w:tblLook w:val="04A0" w:firstRow="1" w:lastRow="0" w:firstColumn="1" w:lastColumn="0" w:noHBand="0" w:noVBand="1"/>
      </w:tblPr>
      <w:tblGrid>
        <w:gridCol w:w="1195"/>
        <w:gridCol w:w="5176"/>
        <w:gridCol w:w="1560"/>
        <w:gridCol w:w="1366"/>
      </w:tblGrid>
      <w:tr w:rsidR="00E93604" w:rsidRPr="00E93604" w14:paraId="20304E15" w14:textId="77777777" w:rsidTr="00E93604">
        <w:trPr>
          <w:trHeight w:val="840"/>
        </w:trPr>
        <w:tc>
          <w:tcPr>
            <w:tcW w:w="1195"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vAlign w:val="center"/>
            <w:hideMark/>
          </w:tcPr>
          <w:p w14:paraId="088F621A" w14:textId="635574EC" w:rsidR="00E93604" w:rsidRPr="00E93604" w:rsidRDefault="00E93604" w:rsidP="00F64B9E">
            <w:pPr>
              <w:spacing w:after="120" w:line="276" w:lineRule="auto"/>
              <w:ind w:left="60" w:right="60"/>
              <w:jc w:val="both"/>
              <w:rPr>
                <w:rFonts w:ascii="Arial" w:hAnsi="Arial" w:cs="Arial"/>
                <w:color w:val="000000"/>
                <w:sz w:val="20"/>
                <w:szCs w:val="20"/>
              </w:rPr>
            </w:pPr>
            <w:r w:rsidRPr="00E93604">
              <w:rPr>
                <w:rFonts w:ascii="Arial" w:hAnsi="Arial" w:cs="Arial"/>
                <w:color w:val="000000"/>
                <w:sz w:val="20"/>
                <w:szCs w:val="20"/>
              </w:rPr>
              <w:t> Item</w:t>
            </w:r>
          </w:p>
        </w:tc>
        <w:tc>
          <w:tcPr>
            <w:tcW w:w="5176" w:type="dxa"/>
            <w:tcBorders>
              <w:top w:val="single" w:sz="6" w:space="0" w:color="000000"/>
              <w:left w:val="nil"/>
              <w:bottom w:val="single" w:sz="6" w:space="0" w:color="000000"/>
              <w:right w:val="single" w:sz="6" w:space="0" w:color="000000"/>
            </w:tcBorders>
            <w:tcMar>
              <w:top w:w="0" w:type="dxa"/>
              <w:left w:w="105" w:type="dxa"/>
              <w:bottom w:w="0" w:type="dxa"/>
              <w:right w:w="105" w:type="dxa"/>
            </w:tcMar>
            <w:vAlign w:val="center"/>
            <w:hideMark/>
          </w:tcPr>
          <w:p w14:paraId="7FB33A43" w14:textId="77777777" w:rsidR="00E93604" w:rsidRPr="00E93604" w:rsidRDefault="00E93604" w:rsidP="00F64B9E">
            <w:pPr>
              <w:spacing w:after="120" w:line="276" w:lineRule="auto"/>
              <w:ind w:left="60" w:right="60"/>
              <w:jc w:val="both"/>
              <w:rPr>
                <w:rFonts w:ascii="Arial" w:hAnsi="Arial" w:cs="Arial"/>
                <w:color w:val="000000"/>
                <w:sz w:val="20"/>
                <w:szCs w:val="20"/>
              </w:rPr>
            </w:pPr>
            <w:r w:rsidRPr="00E93604">
              <w:rPr>
                <w:rFonts w:ascii="Arial" w:hAnsi="Arial" w:cs="Arial"/>
                <w:color w:val="000000"/>
                <w:sz w:val="20"/>
                <w:szCs w:val="20"/>
              </w:rPr>
              <w:t>Especificação</w:t>
            </w:r>
          </w:p>
        </w:tc>
        <w:tc>
          <w:tcPr>
            <w:tcW w:w="1560" w:type="dxa"/>
            <w:tcBorders>
              <w:top w:val="single" w:sz="6" w:space="0" w:color="000000"/>
              <w:left w:val="nil"/>
              <w:bottom w:val="single" w:sz="6" w:space="0" w:color="000000"/>
              <w:right w:val="single" w:sz="6" w:space="0" w:color="000000"/>
            </w:tcBorders>
            <w:tcMar>
              <w:top w:w="0" w:type="dxa"/>
              <w:left w:w="105" w:type="dxa"/>
              <w:bottom w:w="0" w:type="dxa"/>
              <w:right w:w="105" w:type="dxa"/>
            </w:tcMar>
            <w:vAlign w:val="center"/>
            <w:hideMark/>
          </w:tcPr>
          <w:p w14:paraId="19CF0CBC" w14:textId="77777777" w:rsidR="00E93604" w:rsidRPr="00E93604" w:rsidRDefault="00E93604" w:rsidP="00F64B9E">
            <w:pPr>
              <w:spacing w:after="120" w:line="276" w:lineRule="auto"/>
              <w:ind w:left="60" w:right="60"/>
              <w:jc w:val="both"/>
              <w:rPr>
                <w:rFonts w:ascii="Arial" w:hAnsi="Arial" w:cs="Arial"/>
                <w:color w:val="000000"/>
                <w:sz w:val="20"/>
                <w:szCs w:val="20"/>
              </w:rPr>
            </w:pPr>
            <w:r w:rsidRPr="00E93604">
              <w:rPr>
                <w:rFonts w:ascii="Arial" w:hAnsi="Arial" w:cs="Arial"/>
                <w:color w:val="000000"/>
                <w:sz w:val="20"/>
                <w:szCs w:val="20"/>
              </w:rPr>
              <w:t>Unidade de Medida</w:t>
            </w:r>
          </w:p>
        </w:tc>
        <w:tc>
          <w:tcPr>
            <w:tcW w:w="1366" w:type="dxa"/>
            <w:tcBorders>
              <w:top w:val="single" w:sz="6" w:space="0" w:color="000000"/>
              <w:left w:val="nil"/>
              <w:bottom w:val="single" w:sz="6" w:space="0" w:color="000000"/>
              <w:right w:val="single" w:sz="6" w:space="0" w:color="000000"/>
            </w:tcBorders>
            <w:tcMar>
              <w:top w:w="0" w:type="dxa"/>
              <w:left w:w="105" w:type="dxa"/>
              <w:bottom w:w="0" w:type="dxa"/>
              <w:right w:w="105" w:type="dxa"/>
            </w:tcMar>
            <w:vAlign w:val="center"/>
            <w:hideMark/>
          </w:tcPr>
          <w:p w14:paraId="37284D75" w14:textId="77777777" w:rsidR="00E93604" w:rsidRPr="00E93604" w:rsidRDefault="00E93604" w:rsidP="00F64B9E">
            <w:pPr>
              <w:spacing w:after="120" w:line="276" w:lineRule="auto"/>
              <w:ind w:left="60" w:right="60"/>
              <w:jc w:val="both"/>
              <w:rPr>
                <w:rFonts w:ascii="Arial" w:hAnsi="Arial" w:cs="Arial"/>
                <w:color w:val="000000"/>
                <w:sz w:val="20"/>
                <w:szCs w:val="20"/>
              </w:rPr>
            </w:pPr>
            <w:r w:rsidRPr="00E93604">
              <w:rPr>
                <w:rFonts w:ascii="Arial" w:hAnsi="Arial" w:cs="Arial"/>
                <w:color w:val="000000"/>
                <w:sz w:val="20"/>
                <w:szCs w:val="20"/>
              </w:rPr>
              <w:t>Quantidade</w:t>
            </w:r>
          </w:p>
        </w:tc>
      </w:tr>
      <w:tr w:rsidR="00E93604" w:rsidRPr="00E93604" w14:paraId="11846BED" w14:textId="77777777" w:rsidTr="00F64B9E">
        <w:trPr>
          <w:trHeight w:val="1605"/>
        </w:trPr>
        <w:tc>
          <w:tcPr>
            <w:tcW w:w="1195" w:type="dxa"/>
            <w:tcBorders>
              <w:top w:val="nil"/>
              <w:left w:val="single" w:sz="6" w:space="0" w:color="000000"/>
              <w:bottom w:val="single" w:sz="6" w:space="0" w:color="000000"/>
              <w:right w:val="single" w:sz="6" w:space="0" w:color="000000"/>
            </w:tcBorders>
            <w:tcMar>
              <w:top w:w="0" w:type="dxa"/>
              <w:left w:w="105" w:type="dxa"/>
              <w:bottom w:w="0" w:type="dxa"/>
              <w:right w:w="105" w:type="dxa"/>
            </w:tcMar>
            <w:vAlign w:val="center"/>
            <w:hideMark/>
          </w:tcPr>
          <w:p w14:paraId="78304787"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1</w:t>
            </w:r>
          </w:p>
        </w:tc>
        <w:tc>
          <w:tcPr>
            <w:tcW w:w="5176" w:type="dxa"/>
            <w:tcBorders>
              <w:top w:val="nil"/>
              <w:left w:val="nil"/>
              <w:bottom w:val="single" w:sz="6" w:space="0" w:color="000000"/>
              <w:right w:val="single" w:sz="6" w:space="0" w:color="000000"/>
            </w:tcBorders>
            <w:tcMar>
              <w:top w:w="0" w:type="dxa"/>
              <w:left w:w="105" w:type="dxa"/>
              <w:bottom w:w="0" w:type="dxa"/>
              <w:right w:w="105" w:type="dxa"/>
            </w:tcMar>
            <w:hideMark/>
          </w:tcPr>
          <w:p w14:paraId="6F350651"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MEDALHA: MATERIAL-ZAMAC 7CM DIÂMETRO;0,35 CM ESPESSURA; ESTAMPARIA (ALTO RELEVO); FITA NÃO PERSONALIZADA</w:t>
            </w:r>
          </w:p>
          <w:p w14:paraId="6040506D"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Estampa-Olimpíadas, conforme Layout do Adendo II do Termo de Referência</w:t>
            </w:r>
          </w:p>
        </w:tc>
        <w:tc>
          <w:tcPr>
            <w:tcW w:w="1560" w:type="dxa"/>
            <w:tcBorders>
              <w:top w:val="nil"/>
              <w:left w:val="nil"/>
              <w:bottom w:val="single" w:sz="6" w:space="0" w:color="000000"/>
              <w:right w:val="single" w:sz="6" w:space="0" w:color="000000"/>
            </w:tcBorders>
            <w:tcMar>
              <w:top w:w="0" w:type="dxa"/>
              <w:left w:w="105" w:type="dxa"/>
              <w:bottom w:w="0" w:type="dxa"/>
              <w:right w:w="105" w:type="dxa"/>
            </w:tcMar>
            <w:hideMark/>
          </w:tcPr>
          <w:p w14:paraId="1E5A614F"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 </w:t>
            </w:r>
          </w:p>
          <w:p w14:paraId="0C53C2E8"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 </w:t>
            </w:r>
          </w:p>
          <w:p w14:paraId="04690265"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Unitário</w:t>
            </w:r>
          </w:p>
        </w:tc>
        <w:tc>
          <w:tcPr>
            <w:tcW w:w="1366" w:type="dxa"/>
            <w:tcBorders>
              <w:top w:val="nil"/>
              <w:left w:val="nil"/>
              <w:bottom w:val="single" w:sz="6" w:space="0" w:color="000000"/>
              <w:right w:val="single" w:sz="6" w:space="0" w:color="000000"/>
            </w:tcBorders>
            <w:tcMar>
              <w:top w:w="0" w:type="dxa"/>
              <w:left w:w="105" w:type="dxa"/>
              <w:bottom w:w="0" w:type="dxa"/>
              <w:right w:w="105" w:type="dxa"/>
            </w:tcMar>
            <w:vAlign w:val="center"/>
            <w:hideMark/>
          </w:tcPr>
          <w:p w14:paraId="4B8D9470"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285.090</w:t>
            </w:r>
          </w:p>
        </w:tc>
      </w:tr>
      <w:tr w:rsidR="00E93604" w:rsidRPr="00E93604" w14:paraId="20DC85A7" w14:textId="77777777" w:rsidTr="00F64B9E">
        <w:trPr>
          <w:trHeight w:val="1965"/>
        </w:trPr>
        <w:tc>
          <w:tcPr>
            <w:tcW w:w="1195" w:type="dxa"/>
            <w:tcBorders>
              <w:top w:val="nil"/>
              <w:left w:val="single" w:sz="6" w:space="0" w:color="000000"/>
              <w:bottom w:val="single" w:sz="6" w:space="0" w:color="000000"/>
              <w:right w:val="single" w:sz="6" w:space="0" w:color="000000"/>
            </w:tcBorders>
            <w:tcMar>
              <w:top w:w="0" w:type="dxa"/>
              <w:left w:w="105" w:type="dxa"/>
              <w:bottom w:w="0" w:type="dxa"/>
              <w:right w:w="105" w:type="dxa"/>
            </w:tcMar>
            <w:vAlign w:val="center"/>
            <w:hideMark/>
          </w:tcPr>
          <w:p w14:paraId="202D1168"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2</w:t>
            </w:r>
          </w:p>
        </w:tc>
        <w:tc>
          <w:tcPr>
            <w:tcW w:w="5176" w:type="dxa"/>
            <w:tcBorders>
              <w:top w:val="nil"/>
              <w:left w:val="nil"/>
              <w:bottom w:val="single" w:sz="6" w:space="0" w:color="000000"/>
              <w:right w:val="single" w:sz="6" w:space="0" w:color="000000"/>
            </w:tcBorders>
            <w:tcMar>
              <w:top w:w="0" w:type="dxa"/>
              <w:left w:w="105" w:type="dxa"/>
              <w:bottom w:w="0" w:type="dxa"/>
              <w:right w:w="105" w:type="dxa"/>
            </w:tcMar>
            <w:hideMark/>
          </w:tcPr>
          <w:p w14:paraId="609842D6" w14:textId="0C45F5B6"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b/>
                <w:bCs/>
                <w:color w:val="000000"/>
                <w:sz w:val="20"/>
                <w:szCs w:val="20"/>
              </w:rPr>
              <w:t>CAMISETA:</w:t>
            </w:r>
            <w:r w:rsidRPr="00E93604">
              <w:rPr>
                <w:rFonts w:ascii="Arial" w:hAnsi="Arial" w:cs="Arial"/>
                <w:color w:val="000000"/>
                <w:sz w:val="20"/>
                <w:szCs w:val="20"/>
              </w:rPr>
              <w:t> Camiseta; Composta de 100% Algodão; Gramatura de 160g/m²; Construção do Tipo Malha Fio 30/1; Nos Tamanhos Médio e Grande; Manga Curta; Gola do Tipo Redonda; Modelo Unissex; Cores: Amarelo (alunos e professores) e Preto(organização); Arte Silk Screen impressa das Olimpíadas (frente e verso), conforme Layouts do Adendo I do Termo de Referência.</w:t>
            </w:r>
          </w:p>
        </w:tc>
        <w:tc>
          <w:tcPr>
            <w:tcW w:w="1560" w:type="dxa"/>
            <w:tcBorders>
              <w:top w:val="nil"/>
              <w:left w:val="nil"/>
              <w:bottom w:val="single" w:sz="6" w:space="0" w:color="000000"/>
              <w:right w:val="single" w:sz="6" w:space="0" w:color="000000"/>
            </w:tcBorders>
            <w:tcMar>
              <w:top w:w="0" w:type="dxa"/>
              <w:left w:w="105" w:type="dxa"/>
              <w:bottom w:w="0" w:type="dxa"/>
              <w:right w:w="105" w:type="dxa"/>
            </w:tcMar>
            <w:hideMark/>
          </w:tcPr>
          <w:p w14:paraId="4C48E67B"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 </w:t>
            </w:r>
          </w:p>
          <w:p w14:paraId="23BED540"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 </w:t>
            </w:r>
          </w:p>
          <w:p w14:paraId="6B07C68C"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Unitário</w:t>
            </w:r>
          </w:p>
        </w:tc>
        <w:tc>
          <w:tcPr>
            <w:tcW w:w="1366" w:type="dxa"/>
            <w:tcBorders>
              <w:top w:val="nil"/>
              <w:left w:val="nil"/>
              <w:bottom w:val="single" w:sz="6" w:space="0" w:color="000000"/>
              <w:right w:val="single" w:sz="6" w:space="0" w:color="000000"/>
            </w:tcBorders>
            <w:tcMar>
              <w:top w:w="0" w:type="dxa"/>
              <w:left w:w="105" w:type="dxa"/>
              <w:bottom w:w="0" w:type="dxa"/>
              <w:right w:w="105" w:type="dxa"/>
            </w:tcMar>
            <w:hideMark/>
          </w:tcPr>
          <w:p w14:paraId="2458E1F2"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 </w:t>
            </w:r>
          </w:p>
          <w:p w14:paraId="00E0C8C6"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 </w:t>
            </w:r>
          </w:p>
          <w:p w14:paraId="4A830ED3"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292.960</w:t>
            </w:r>
          </w:p>
        </w:tc>
      </w:tr>
    </w:tbl>
    <w:p w14:paraId="4700242B"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 </w:t>
      </w:r>
    </w:p>
    <w:p w14:paraId="0690C569" w14:textId="05DFD472"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shd w:val="clear" w:color="auto" w:fill="FFFFFF"/>
        </w:rPr>
        <w:t>O quantitativo estimado informado tem como referência o número de alunos matriculados em 2023; 1(um) professor por ciclo participante de todas as escolas, ou seja, nas escolas que possuem segmento no Ensino Fundamental-Anos finais e Ensino Médio serão contemplados 2(dois) professores; 1(um) agente de organização para cada 20 (vinte) alunos.</w:t>
      </w:r>
    </w:p>
    <w:p w14:paraId="7AF1FF1E"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Para a aquisição em questão foi observado uma margem de segurança, com previsão de um número maior de participantes em 2024, para que não haja prejuízo aos alunos se matriculados posteriormente.</w:t>
      </w:r>
    </w:p>
    <w:p w14:paraId="7C6D270C" w14:textId="76E5BE93"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 Ademais, para que haja sucesso na licitação e não ocasione prejuízos para a Administração Pública, optou-se por contratação através de Ata de Registro de Preços, o que possibilita que a contratação seja feita de maneira assertiva, isto é, será contratado apenas o quantitativo real.</w:t>
      </w:r>
    </w:p>
    <w:p w14:paraId="027FF265"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shd w:val="clear" w:color="auto" w:fill="FFFFFF"/>
        </w:rPr>
        <w:t>Cabe ressaltar que o procedimento licitatório em questão não substituirá contrato existente.</w:t>
      </w:r>
    </w:p>
    <w:p w14:paraId="118E723A" w14:textId="66CD1133"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  </w:t>
      </w:r>
    </w:p>
    <w:p w14:paraId="20C0DE34" w14:textId="77777777" w:rsidR="00E93604" w:rsidRPr="00E93604" w:rsidRDefault="00E93604" w:rsidP="00F64B9E">
      <w:pPr>
        <w:spacing w:after="120" w:line="276" w:lineRule="auto"/>
        <w:jc w:val="both"/>
        <w:outlineLvl w:val="0"/>
        <w:rPr>
          <w:rFonts w:ascii="Arial" w:hAnsi="Arial" w:cs="Arial"/>
          <w:b/>
          <w:bCs/>
          <w:color w:val="000000"/>
          <w:kern w:val="36"/>
          <w:sz w:val="20"/>
          <w:szCs w:val="20"/>
        </w:rPr>
      </w:pPr>
      <w:r w:rsidRPr="00E93604">
        <w:rPr>
          <w:rFonts w:ascii="Arial" w:hAnsi="Arial" w:cs="Arial"/>
          <w:b/>
          <w:bCs/>
          <w:color w:val="000000"/>
          <w:kern w:val="36"/>
          <w:sz w:val="20"/>
          <w:szCs w:val="20"/>
        </w:rPr>
        <w:t>5–</w:t>
      </w:r>
      <w:r w:rsidRPr="00E93604">
        <w:rPr>
          <w:rFonts w:ascii="Arial" w:hAnsi="Arial" w:cs="Arial"/>
          <w:color w:val="000000"/>
          <w:kern w:val="36"/>
          <w:sz w:val="20"/>
          <w:szCs w:val="20"/>
        </w:rPr>
        <w:t> </w:t>
      </w:r>
      <w:r w:rsidRPr="00E93604">
        <w:rPr>
          <w:rFonts w:ascii="Arial" w:hAnsi="Arial" w:cs="Arial"/>
          <w:b/>
          <w:bCs/>
          <w:color w:val="000000"/>
          <w:kern w:val="36"/>
          <w:sz w:val="20"/>
          <w:szCs w:val="20"/>
        </w:rPr>
        <w:t>LEVANTAMENTO DE MERCADO</w:t>
      </w:r>
    </w:p>
    <w:p w14:paraId="3B071330" w14:textId="6419BED9"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 </w:t>
      </w:r>
      <w:r w:rsidRPr="00E93604">
        <w:rPr>
          <w:rFonts w:ascii="Arial" w:hAnsi="Arial" w:cs="Arial"/>
          <w:color w:val="000000"/>
          <w:sz w:val="20"/>
          <w:szCs w:val="20"/>
          <w:shd w:val="clear" w:color="auto" w:fill="FFFFFF"/>
        </w:rPr>
        <w:t>Em conformidade com o artigo 23 da Lei n° 14.133/2021, foram realizadas consultas de contratações públicas semelhantes no Painel de Preços do Governo Federal, onde constou mediana de preços, </w:t>
      </w:r>
      <w:r w:rsidRPr="00E93604">
        <w:rPr>
          <w:rFonts w:ascii="Arial" w:hAnsi="Arial" w:cs="Arial"/>
          <w:color w:val="000000"/>
          <w:sz w:val="20"/>
          <w:szCs w:val="20"/>
        </w:rPr>
        <w:t>da qual demonstrou que os objetos de natureza comum que se pretende contratar possuem preços compatíveis com o mercado.</w:t>
      </w:r>
      <w:r w:rsidRPr="00E93604">
        <w:rPr>
          <w:rFonts w:ascii="Arial" w:hAnsi="Arial" w:cs="Arial"/>
          <w:color w:val="000000"/>
          <w:sz w:val="20"/>
          <w:szCs w:val="20"/>
        </w:rPr>
        <w:br/>
        <w:t>A pesquisa de preços, considerando a logística, as especificações e personalização dos bens (itens 3.5 e 3.6) para atendimento a necessidade desta Pasta, conforme disposto no inciso II do artigo 5º do Decreto estadual nº 68.017/2023, será providenciada em momento oportuno.</w:t>
      </w:r>
    </w:p>
    <w:p w14:paraId="1977FA12" w14:textId="77777777" w:rsidR="00E93604" w:rsidRPr="00E93604" w:rsidRDefault="00E93604" w:rsidP="00F64B9E">
      <w:pPr>
        <w:spacing w:after="120" w:line="276" w:lineRule="auto"/>
        <w:ind w:right="120"/>
        <w:jc w:val="both"/>
        <w:rPr>
          <w:rFonts w:ascii="Arial" w:hAnsi="Arial" w:cs="Arial"/>
          <w:color w:val="000000"/>
          <w:sz w:val="20"/>
          <w:szCs w:val="20"/>
        </w:rPr>
      </w:pPr>
      <w:r w:rsidRPr="00E93604">
        <w:rPr>
          <w:rFonts w:ascii="Arial" w:hAnsi="Arial" w:cs="Arial"/>
          <w:color w:val="000000"/>
          <w:sz w:val="20"/>
          <w:szCs w:val="20"/>
        </w:rPr>
        <w:t> </w:t>
      </w:r>
    </w:p>
    <w:p w14:paraId="2AC15204" w14:textId="77777777" w:rsidR="00E93604" w:rsidRPr="00E93604" w:rsidRDefault="00E93604" w:rsidP="00F64B9E">
      <w:pPr>
        <w:spacing w:after="120" w:line="276" w:lineRule="auto"/>
        <w:jc w:val="both"/>
        <w:outlineLvl w:val="0"/>
        <w:rPr>
          <w:rFonts w:ascii="Arial" w:hAnsi="Arial" w:cs="Arial"/>
          <w:b/>
          <w:bCs/>
          <w:color w:val="000000"/>
          <w:kern w:val="36"/>
          <w:sz w:val="20"/>
          <w:szCs w:val="20"/>
        </w:rPr>
      </w:pPr>
      <w:r w:rsidRPr="00E93604">
        <w:rPr>
          <w:rFonts w:ascii="Arial" w:hAnsi="Arial" w:cs="Arial"/>
          <w:b/>
          <w:bCs/>
          <w:color w:val="000000"/>
          <w:kern w:val="36"/>
          <w:sz w:val="20"/>
          <w:szCs w:val="20"/>
        </w:rPr>
        <w:t>6–</w:t>
      </w:r>
      <w:r w:rsidRPr="00E93604">
        <w:rPr>
          <w:rFonts w:ascii="Arial" w:hAnsi="Arial" w:cs="Arial"/>
          <w:color w:val="000000"/>
          <w:kern w:val="36"/>
          <w:sz w:val="20"/>
          <w:szCs w:val="20"/>
        </w:rPr>
        <w:t> </w:t>
      </w:r>
      <w:r w:rsidRPr="00E93604">
        <w:rPr>
          <w:rFonts w:ascii="Arial" w:hAnsi="Arial" w:cs="Arial"/>
          <w:b/>
          <w:bCs/>
          <w:color w:val="000000"/>
          <w:kern w:val="36"/>
          <w:sz w:val="20"/>
          <w:szCs w:val="20"/>
        </w:rPr>
        <w:t>ESTIMATIVA DO PREÇO DA CONTRATAÇÃO</w:t>
      </w:r>
    </w:p>
    <w:p w14:paraId="66520413" w14:textId="4ABB6532"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 O custo estimado da contratação possui </w:t>
      </w:r>
      <w:r w:rsidRPr="00E93604">
        <w:rPr>
          <w:rFonts w:ascii="Arial" w:hAnsi="Arial" w:cs="Arial"/>
          <w:b/>
          <w:bCs/>
          <w:color w:val="000000"/>
          <w:sz w:val="20"/>
          <w:szCs w:val="20"/>
        </w:rPr>
        <w:t>caráter sigiloso</w:t>
      </w:r>
      <w:r w:rsidRPr="00E93604">
        <w:rPr>
          <w:rFonts w:ascii="Arial" w:hAnsi="Arial" w:cs="Arial"/>
          <w:color w:val="000000"/>
          <w:sz w:val="20"/>
          <w:szCs w:val="20"/>
        </w:rPr>
        <w:t> e não será tornado público antes de definido o resultado do julgamento das propostas.</w:t>
      </w:r>
    </w:p>
    <w:p w14:paraId="24209302" w14:textId="77777777" w:rsidR="00E93604" w:rsidRPr="00E93604" w:rsidRDefault="00E93604" w:rsidP="00F64B9E">
      <w:pPr>
        <w:spacing w:after="120" w:line="276" w:lineRule="auto"/>
        <w:ind w:left="105" w:right="120"/>
        <w:jc w:val="both"/>
        <w:rPr>
          <w:rFonts w:ascii="Arial" w:hAnsi="Arial" w:cs="Arial"/>
          <w:color w:val="000000"/>
          <w:sz w:val="20"/>
          <w:szCs w:val="20"/>
        </w:rPr>
      </w:pPr>
      <w:r w:rsidRPr="00E93604">
        <w:rPr>
          <w:rFonts w:ascii="Arial" w:hAnsi="Arial" w:cs="Arial"/>
          <w:color w:val="000000"/>
          <w:sz w:val="20"/>
          <w:szCs w:val="20"/>
        </w:rPr>
        <w:t> </w:t>
      </w:r>
    </w:p>
    <w:p w14:paraId="10B47165" w14:textId="77777777" w:rsidR="00E93604" w:rsidRPr="00E93604" w:rsidRDefault="00E93604" w:rsidP="00F64B9E">
      <w:pPr>
        <w:spacing w:after="120" w:line="276" w:lineRule="auto"/>
        <w:jc w:val="both"/>
        <w:outlineLvl w:val="0"/>
        <w:rPr>
          <w:rFonts w:ascii="Arial" w:hAnsi="Arial" w:cs="Arial"/>
          <w:b/>
          <w:bCs/>
          <w:color w:val="000000"/>
          <w:kern w:val="36"/>
          <w:sz w:val="20"/>
          <w:szCs w:val="20"/>
        </w:rPr>
      </w:pPr>
      <w:r w:rsidRPr="00E93604">
        <w:rPr>
          <w:rFonts w:ascii="Arial" w:hAnsi="Arial" w:cs="Arial"/>
          <w:b/>
          <w:bCs/>
          <w:color w:val="000000"/>
          <w:kern w:val="36"/>
          <w:sz w:val="20"/>
          <w:szCs w:val="20"/>
        </w:rPr>
        <w:t>7-</w:t>
      </w:r>
      <w:r w:rsidRPr="00E93604">
        <w:rPr>
          <w:rFonts w:ascii="Arial" w:hAnsi="Arial" w:cs="Arial"/>
          <w:color w:val="000000"/>
          <w:kern w:val="36"/>
          <w:sz w:val="20"/>
          <w:szCs w:val="20"/>
        </w:rPr>
        <w:t> </w:t>
      </w:r>
      <w:r w:rsidRPr="00E93604">
        <w:rPr>
          <w:rFonts w:ascii="Arial" w:hAnsi="Arial" w:cs="Arial"/>
          <w:b/>
          <w:bCs/>
          <w:color w:val="000000"/>
          <w:kern w:val="36"/>
          <w:sz w:val="20"/>
          <w:szCs w:val="20"/>
        </w:rPr>
        <w:t>DESCRIÇÃO DA SOLUÇÃO COMO UM TODO</w:t>
      </w:r>
    </w:p>
    <w:p w14:paraId="3CDF39D5" w14:textId="588A792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lastRenderedPageBreak/>
        <w:t> A Contratação tem por objetivo premiar Alunos e Professores vencedores das Olimpíadas promovidas pela Secretaria da Educação do Estado de São Paulo, que ocorrerá em 3(três) fases no ano de 2024, contemplando todas as 91(noventa e uma) Diretorias de Ensino.</w:t>
      </w:r>
    </w:p>
    <w:p w14:paraId="5ABA7B44"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Considerando os princípios da proporcionalidade, razoabilidade, economicidade, interesse público entre outros princípios norteadores da licitação e demais normas vigentes, a solução encontrada é a que se pretende adquirir, isto é, contratação de empresa para fornecimento e distribuição de medalhas e camisetas, com entrega nos locais indicados.</w:t>
      </w:r>
    </w:p>
    <w:p w14:paraId="3F17C635"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Por se tratar de objeto que resultará em obrigações futuras à detentora, as aquisições decorrentes de Ata de Registro de Preços serão formalizadas mediante emissão de Termo de Contrato, conforme previsto no inciso XLVI, do artigo 6° da Lei n° 14.133/2021.</w:t>
      </w:r>
    </w:p>
    <w:p w14:paraId="55A1C188" w14:textId="5356C461" w:rsidR="00E93604" w:rsidRPr="00E93604" w:rsidRDefault="00E93604" w:rsidP="00F64B9E">
      <w:pPr>
        <w:spacing w:after="120" w:line="276" w:lineRule="auto"/>
        <w:jc w:val="both"/>
        <w:rPr>
          <w:rFonts w:ascii="Arial" w:hAnsi="Arial" w:cs="Arial"/>
          <w:b/>
          <w:bCs/>
          <w:color w:val="000000"/>
          <w:kern w:val="36"/>
          <w:sz w:val="20"/>
          <w:szCs w:val="20"/>
        </w:rPr>
      </w:pPr>
      <w:r w:rsidRPr="00E93604">
        <w:rPr>
          <w:rFonts w:ascii="Arial" w:hAnsi="Arial" w:cs="Arial"/>
          <w:color w:val="000000"/>
          <w:sz w:val="20"/>
          <w:szCs w:val="20"/>
        </w:rPr>
        <w:t>A contratação em questão mostra-se vantajosa para a Administração Pública, uma vez que se trata de objeto de natureza comum, não necessitando de manutenção ou assistência técnica. Ademais, tendo em vista o quantitativo total de bens previsto, bem como o valor total estimado para a contratação, o processo licitatório será de ampla concorrência, na modalidade pregão eletrônico aberto, do tipo menor preço.</w:t>
      </w:r>
      <w:r w:rsidRPr="00E93604">
        <w:rPr>
          <w:rFonts w:ascii="Arial" w:hAnsi="Arial" w:cs="Arial"/>
          <w:color w:val="000000"/>
          <w:sz w:val="20"/>
          <w:szCs w:val="20"/>
        </w:rPr>
        <w:br/>
      </w:r>
      <w:r w:rsidRPr="00E93604">
        <w:rPr>
          <w:rFonts w:ascii="Arial" w:hAnsi="Arial" w:cs="Arial"/>
          <w:color w:val="000000"/>
          <w:sz w:val="20"/>
          <w:szCs w:val="20"/>
        </w:rPr>
        <w:br/>
        <w:t> </w:t>
      </w:r>
      <w:r w:rsidRPr="00E93604">
        <w:rPr>
          <w:rFonts w:ascii="Arial" w:hAnsi="Arial" w:cs="Arial"/>
          <w:b/>
          <w:bCs/>
          <w:color w:val="000000"/>
          <w:kern w:val="36"/>
          <w:sz w:val="20"/>
          <w:szCs w:val="20"/>
        </w:rPr>
        <w:t>8–</w:t>
      </w:r>
      <w:r w:rsidRPr="00E93604">
        <w:rPr>
          <w:rFonts w:ascii="Arial" w:hAnsi="Arial" w:cs="Arial"/>
          <w:color w:val="000000"/>
          <w:kern w:val="36"/>
          <w:sz w:val="20"/>
          <w:szCs w:val="20"/>
        </w:rPr>
        <w:t> </w:t>
      </w:r>
      <w:r w:rsidRPr="00E93604">
        <w:rPr>
          <w:rFonts w:ascii="Arial" w:hAnsi="Arial" w:cs="Arial"/>
          <w:b/>
          <w:bCs/>
          <w:color w:val="000000"/>
          <w:kern w:val="36"/>
          <w:sz w:val="20"/>
          <w:szCs w:val="20"/>
        </w:rPr>
        <w:t>JUSTIFICATIVA PARA PARCELAMENTO</w:t>
      </w:r>
    </w:p>
    <w:p w14:paraId="0D67E38B" w14:textId="3E7A4C96"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O objeto da contratação é composto por itens de diferentes segmentos, justifica-se o parcelamento viável em 2(dois) grupos, sendo 1 para medalhas e outro para camisetas, por se tratar de aquisição de bens distintos, o que gera maior competitividade e consequentemente pressupõe a economicidade (menor preço) para a Administração pública.</w:t>
      </w:r>
    </w:p>
    <w:p w14:paraId="05CEF0ED" w14:textId="3ECE3DFA" w:rsidR="00E93604" w:rsidRPr="00E93604" w:rsidRDefault="00E93604" w:rsidP="00F64B9E">
      <w:pPr>
        <w:spacing w:after="120" w:line="276" w:lineRule="auto"/>
        <w:ind w:right="120"/>
        <w:jc w:val="both"/>
        <w:rPr>
          <w:rFonts w:ascii="Arial" w:hAnsi="Arial" w:cs="Arial"/>
          <w:color w:val="000000"/>
          <w:sz w:val="20"/>
          <w:szCs w:val="20"/>
        </w:rPr>
      </w:pPr>
      <w:r w:rsidRPr="00E93604">
        <w:rPr>
          <w:rFonts w:ascii="Arial" w:hAnsi="Arial" w:cs="Arial"/>
          <w:color w:val="000000"/>
          <w:sz w:val="20"/>
          <w:szCs w:val="20"/>
        </w:rPr>
        <w:t>Faculta-se ao licitante a participação em quantos grupos forem de seu interesse.</w:t>
      </w:r>
    </w:p>
    <w:p w14:paraId="0C2A70AE" w14:textId="0ACE13DD" w:rsidR="00E93604" w:rsidRPr="00E93604" w:rsidRDefault="00E93604" w:rsidP="00F64B9E">
      <w:pPr>
        <w:spacing w:after="120" w:line="276" w:lineRule="auto"/>
        <w:ind w:right="120"/>
        <w:jc w:val="both"/>
        <w:rPr>
          <w:rFonts w:ascii="Arial" w:hAnsi="Arial" w:cs="Arial"/>
          <w:color w:val="000000"/>
          <w:sz w:val="20"/>
          <w:szCs w:val="20"/>
        </w:rPr>
      </w:pPr>
      <w:r w:rsidRPr="00E93604">
        <w:rPr>
          <w:rFonts w:ascii="Arial" w:hAnsi="Arial" w:cs="Arial"/>
          <w:color w:val="000000"/>
          <w:sz w:val="20"/>
          <w:szCs w:val="20"/>
        </w:rPr>
        <w:t>A contratação será dividida em dois grupos distintos, discriminados da seguinte forma:</w:t>
      </w:r>
    </w:p>
    <w:p w14:paraId="2AEB17E3" w14:textId="1EDCB252" w:rsidR="00E93604" w:rsidRPr="00E93604" w:rsidRDefault="00E93604" w:rsidP="00F64B9E">
      <w:pPr>
        <w:spacing w:after="120" w:line="276" w:lineRule="auto"/>
        <w:ind w:left="105" w:right="120"/>
        <w:jc w:val="both"/>
        <w:rPr>
          <w:rFonts w:ascii="Arial" w:hAnsi="Arial" w:cs="Arial"/>
          <w:color w:val="000000"/>
          <w:sz w:val="20"/>
          <w:szCs w:val="20"/>
        </w:rPr>
      </w:pPr>
      <w:r w:rsidRPr="00E93604">
        <w:rPr>
          <w:rFonts w:ascii="Arial" w:hAnsi="Arial" w:cs="Arial"/>
          <w:color w:val="000000"/>
          <w:sz w:val="20"/>
          <w:szCs w:val="20"/>
        </w:rPr>
        <w:t> </w:t>
      </w:r>
      <w:r w:rsidRPr="00E93604">
        <w:rPr>
          <w:rFonts w:ascii="Arial" w:hAnsi="Arial" w:cs="Arial"/>
          <w:b/>
          <w:bCs/>
          <w:color w:val="000000"/>
          <w:sz w:val="20"/>
          <w:szCs w:val="20"/>
          <w:u w:val="single"/>
        </w:rPr>
        <w:t>GRUPO 1</w:t>
      </w:r>
    </w:p>
    <w:tbl>
      <w:tblPr>
        <w:tblW w:w="0" w:type="auto"/>
        <w:tblCellMar>
          <w:top w:w="15" w:type="dxa"/>
          <w:left w:w="15" w:type="dxa"/>
          <w:bottom w:w="15" w:type="dxa"/>
          <w:right w:w="15" w:type="dxa"/>
        </w:tblCellMar>
        <w:tblLook w:val="04A0" w:firstRow="1" w:lastRow="0" w:firstColumn="1" w:lastColumn="0" w:noHBand="0" w:noVBand="1"/>
      </w:tblPr>
      <w:tblGrid>
        <w:gridCol w:w="2985"/>
        <w:gridCol w:w="2310"/>
        <w:gridCol w:w="3911"/>
      </w:tblGrid>
      <w:tr w:rsidR="00E93604" w:rsidRPr="00E93604" w14:paraId="205695B3" w14:textId="77777777" w:rsidTr="00F64B9E">
        <w:trPr>
          <w:trHeight w:val="645"/>
        </w:trPr>
        <w:tc>
          <w:tcPr>
            <w:tcW w:w="298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ADA000F" w14:textId="13B1ADA3"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 ITEM</w:t>
            </w:r>
          </w:p>
        </w:tc>
        <w:tc>
          <w:tcPr>
            <w:tcW w:w="2310" w:type="dxa"/>
            <w:tcBorders>
              <w:top w:val="single" w:sz="6" w:space="0" w:color="000000"/>
              <w:left w:val="nil"/>
              <w:bottom w:val="single" w:sz="6" w:space="0" w:color="000000"/>
              <w:right w:val="single" w:sz="6" w:space="0" w:color="000000"/>
            </w:tcBorders>
            <w:tcMar>
              <w:top w:w="105" w:type="dxa"/>
              <w:left w:w="105" w:type="dxa"/>
              <w:bottom w:w="105" w:type="dxa"/>
              <w:right w:w="105" w:type="dxa"/>
            </w:tcMar>
            <w:hideMark/>
          </w:tcPr>
          <w:p w14:paraId="78412CC4"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QUANTIDADE</w:t>
            </w:r>
          </w:p>
        </w:tc>
        <w:tc>
          <w:tcPr>
            <w:tcW w:w="3911" w:type="dxa"/>
            <w:tcBorders>
              <w:top w:val="single" w:sz="6" w:space="0" w:color="000000"/>
              <w:left w:val="nil"/>
              <w:bottom w:val="single" w:sz="6" w:space="0" w:color="000000"/>
              <w:right w:val="single" w:sz="6" w:space="0" w:color="000000"/>
            </w:tcBorders>
            <w:tcMar>
              <w:top w:w="105" w:type="dxa"/>
              <w:left w:w="105" w:type="dxa"/>
              <w:bottom w:w="105" w:type="dxa"/>
              <w:right w:w="105" w:type="dxa"/>
            </w:tcMar>
            <w:hideMark/>
          </w:tcPr>
          <w:p w14:paraId="775F5BED"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ESPECIFICAÇÃO</w:t>
            </w:r>
          </w:p>
        </w:tc>
      </w:tr>
      <w:tr w:rsidR="00E93604" w:rsidRPr="00E93604" w14:paraId="7BCDC792" w14:textId="77777777" w:rsidTr="00F64B9E">
        <w:tc>
          <w:tcPr>
            <w:tcW w:w="2985" w:type="dxa"/>
            <w:tcBorders>
              <w:top w:val="nil"/>
              <w:left w:val="single" w:sz="6" w:space="0" w:color="000000"/>
              <w:bottom w:val="single" w:sz="6" w:space="0" w:color="000000"/>
              <w:right w:val="single" w:sz="6" w:space="0" w:color="000000"/>
            </w:tcBorders>
            <w:tcMar>
              <w:top w:w="105" w:type="dxa"/>
              <w:left w:w="105" w:type="dxa"/>
              <w:bottom w:w="105" w:type="dxa"/>
              <w:right w:w="105" w:type="dxa"/>
            </w:tcMar>
            <w:hideMark/>
          </w:tcPr>
          <w:p w14:paraId="34B9BE95"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MEDALHA DOURADA</w:t>
            </w:r>
          </w:p>
        </w:tc>
        <w:tc>
          <w:tcPr>
            <w:tcW w:w="2310" w:type="dxa"/>
            <w:tcBorders>
              <w:top w:val="nil"/>
              <w:left w:val="nil"/>
              <w:bottom w:val="single" w:sz="6" w:space="0" w:color="000000"/>
              <w:right w:val="single" w:sz="6" w:space="0" w:color="000000"/>
            </w:tcBorders>
            <w:tcMar>
              <w:top w:w="105" w:type="dxa"/>
              <w:left w:w="105" w:type="dxa"/>
              <w:bottom w:w="105" w:type="dxa"/>
              <w:right w:w="105" w:type="dxa"/>
            </w:tcMar>
            <w:hideMark/>
          </w:tcPr>
          <w:p w14:paraId="54D129B4"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47.775</w:t>
            </w:r>
          </w:p>
        </w:tc>
        <w:tc>
          <w:tcPr>
            <w:tcW w:w="3911" w:type="dxa"/>
            <w:tcBorders>
              <w:top w:val="nil"/>
              <w:left w:val="nil"/>
              <w:bottom w:val="single" w:sz="6" w:space="0" w:color="000000"/>
              <w:right w:val="single" w:sz="6" w:space="0" w:color="000000"/>
            </w:tcBorders>
            <w:tcMar>
              <w:top w:w="105" w:type="dxa"/>
              <w:left w:w="105" w:type="dxa"/>
              <w:bottom w:w="105" w:type="dxa"/>
              <w:right w:w="105" w:type="dxa"/>
            </w:tcMar>
            <w:hideMark/>
          </w:tcPr>
          <w:p w14:paraId="7739B47B"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MATERIAL-ZAMAC 7CM DIÂMETRO;0,35 CM ESPESSURA; ESTAMPARIA PERSONALIZADA, CONFORME LAYOUT (ALTO RELEVO); FITA AZUL NÃO PERSONALIZADA; COR DOURADA</w:t>
            </w:r>
          </w:p>
        </w:tc>
      </w:tr>
      <w:tr w:rsidR="00E93604" w:rsidRPr="00E93604" w14:paraId="1E7E3032" w14:textId="77777777" w:rsidTr="00F64B9E">
        <w:tc>
          <w:tcPr>
            <w:tcW w:w="2985" w:type="dxa"/>
            <w:tcBorders>
              <w:top w:val="nil"/>
              <w:left w:val="single" w:sz="6" w:space="0" w:color="000000"/>
              <w:bottom w:val="single" w:sz="6" w:space="0" w:color="000000"/>
              <w:right w:val="single" w:sz="6" w:space="0" w:color="000000"/>
            </w:tcBorders>
            <w:tcMar>
              <w:top w:w="105" w:type="dxa"/>
              <w:left w:w="105" w:type="dxa"/>
              <w:bottom w:w="105" w:type="dxa"/>
              <w:right w:w="105" w:type="dxa"/>
            </w:tcMar>
            <w:hideMark/>
          </w:tcPr>
          <w:p w14:paraId="206E13AB"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MEDALHA PRATA</w:t>
            </w:r>
          </w:p>
        </w:tc>
        <w:tc>
          <w:tcPr>
            <w:tcW w:w="2310" w:type="dxa"/>
            <w:tcBorders>
              <w:top w:val="nil"/>
              <w:left w:val="nil"/>
              <w:bottom w:val="single" w:sz="6" w:space="0" w:color="000000"/>
              <w:right w:val="single" w:sz="6" w:space="0" w:color="000000"/>
            </w:tcBorders>
            <w:tcMar>
              <w:top w:w="105" w:type="dxa"/>
              <w:left w:w="105" w:type="dxa"/>
              <w:bottom w:w="105" w:type="dxa"/>
              <w:right w:w="105" w:type="dxa"/>
            </w:tcMar>
            <w:hideMark/>
          </w:tcPr>
          <w:p w14:paraId="39F542B1"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75.482</w:t>
            </w:r>
          </w:p>
        </w:tc>
        <w:tc>
          <w:tcPr>
            <w:tcW w:w="3911" w:type="dxa"/>
            <w:tcBorders>
              <w:top w:val="nil"/>
              <w:left w:val="nil"/>
              <w:bottom w:val="single" w:sz="6" w:space="0" w:color="000000"/>
              <w:right w:val="single" w:sz="6" w:space="0" w:color="000000"/>
            </w:tcBorders>
            <w:tcMar>
              <w:top w:w="105" w:type="dxa"/>
              <w:left w:w="105" w:type="dxa"/>
              <w:bottom w:w="105" w:type="dxa"/>
              <w:right w:w="105" w:type="dxa"/>
            </w:tcMar>
            <w:hideMark/>
          </w:tcPr>
          <w:p w14:paraId="110C434A"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MATERIAL-ZAMAC 7CM DIÂMETRO;0,35 CM ESPESSURA; ESTAMPARIA PERSONALIZADA, CONFORME LAYOUT (ALTO RELEVO); FITA AZUL NÃO PERSONALIZADA; COR PRATA</w:t>
            </w:r>
          </w:p>
        </w:tc>
      </w:tr>
      <w:tr w:rsidR="00E93604" w:rsidRPr="00E93604" w14:paraId="5EA021DE" w14:textId="77777777" w:rsidTr="00F64B9E">
        <w:tc>
          <w:tcPr>
            <w:tcW w:w="2985" w:type="dxa"/>
            <w:tcBorders>
              <w:top w:val="nil"/>
              <w:left w:val="single" w:sz="6" w:space="0" w:color="000000"/>
              <w:bottom w:val="single" w:sz="6" w:space="0" w:color="000000"/>
              <w:right w:val="single" w:sz="6" w:space="0" w:color="000000"/>
            </w:tcBorders>
            <w:tcMar>
              <w:top w:w="105" w:type="dxa"/>
              <w:left w:w="105" w:type="dxa"/>
              <w:bottom w:w="105" w:type="dxa"/>
              <w:right w:w="105" w:type="dxa"/>
            </w:tcMar>
            <w:hideMark/>
          </w:tcPr>
          <w:p w14:paraId="6A0BBE7C"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MEDALHA BRONZE</w:t>
            </w:r>
          </w:p>
        </w:tc>
        <w:tc>
          <w:tcPr>
            <w:tcW w:w="2310" w:type="dxa"/>
            <w:tcBorders>
              <w:top w:val="nil"/>
              <w:left w:val="nil"/>
              <w:bottom w:val="single" w:sz="6" w:space="0" w:color="000000"/>
              <w:right w:val="single" w:sz="6" w:space="0" w:color="000000"/>
            </w:tcBorders>
            <w:tcMar>
              <w:top w:w="105" w:type="dxa"/>
              <w:left w:w="105" w:type="dxa"/>
              <w:bottom w:w="105" w:type="dxa"/>
              <w:right w:w="105" w:type="dxa"/>
            </w:tcMar>
            <w:hideMark/>
          </w:tcPr>
          <w:p w14:paraId="5F979075"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161.833</w:t>
            </w:r>
          </w:p>
        </w:tc>
        <w:tc>
          <w:tcPr>
            <w:tcW w:w="3911" w:type="dxa"/>
            <w:tcBorders>
              <w:top w:val="nil"/>
              <w:left w:val="nil"/>
              <w:bottom w:val="single" w:sz="6" w:space="0" w:color="000000"/>
              <w:right w:val="single" w:sz="6" w:space="0" w:color="000000"/>
            </w:tcBorders>
            <w:tcMar>
              <w:top w:w="105" w:type="dxa"/>
              <w:left w:w="105" w:type="dxa"/>
              <w:bottom w:w="105" w:type="dxa"/>
              <w:right w:w="105" w:type="dxa"/>
            </w:tcMar>
            <w:hideMark/>
          </w:tcPr>
          <w:p w14:paraId="548DCA8B"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 xml:space="preserve">MATERIAL-ZAMAC 7CM DIÂMETRO;0,35 CM ESPESSURA; ESTAMPARIA PERSONALIZADA, CONFORME LAYOUT (ALTO RELEVO); </w:t>
            </w:r>
            <w:r w:rsidRPr="00E93604">
              <w:rPr>
                <w:rFonts w:ascii="Arial" w:hAnsi="Arial" w:cs="Arial"/>
                <w:color w:val="000000"/>
                <w:sz w:val="20"/>
                <w:szCs w:val="20"/>
              </w:rPr>
              <w:lastRenderedPageBreak/>
              <w:t>FITA AZUL NÃO PERSONALIZADA; COR BRONZE</w:t>
            </w:r>
          </w:p>
        </w:tc>
      </w:tr>
      <w:tr w:rsidR="00E93604" w:rsidRPr="00E93604" w14:paraId="3EB40CBA" w14:textId="77777777" w:rsidTr="00F64B9E">
        <w:trPr>
          <w:trHeight w:val="420"/>
        </w:trPr>
        <w:tc>
          <w:tcPr>
            <w:tcW w:w="2985" w:type="dxa"/>
            <w:tcBorders>
              <w:top w:val="nil"/>
              <w:left w:val="single" w:sz="6" w:space="0" w:color="000000"/>
              <w:bottom w:val="single" w:sz="6" w:space="0" w:color="000000"/>
              <w:right w:val="single" w:sz="6" w:space="0" w:color="000000"/>
            </w:tcBorders>
            <w:shd w:val="clear" w:color="auto" w:fill="D9EAD3"/>
            <w:tcMar>
              <w:top w:w="105" w:type="dxa"/>
              <w:left w:w="105" w:type="dxa"/>
              <w:bottom w:w="105" w:type="dxa"/>
              <w:right w:w="105" w:type="dxa"/>
            </w:tcMar>
            <w:hideMark/>
          </w:tcPr>
          <w:p w14:paraId="404026A7"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lastRenderedPageBreak/>
              <w:t>TOTAL DE MEDALHAS</w:t>
            </w:r>
          </w:p>
        </w:tc>
        <w:tc>
          <w:tcPr>
            <w:tcW w:w="6221" w:type="dxa"/>
            <w:gridSpan w:val="2"/>
            <w:tcBorders>
              <w:top w:val="nil"/>
              <w:left w:val="nil"/>
              <w:bottom w:val="single" w:sz="6" w:space="0" w:color="000000"/>
              <w:right w:val="single" w:sz="6" w:space="0" w:color="000000"/>
            </w:tcBorders>
            <w:shd w:val="clear" w:color="auto" w:fill="D9EAD3"/>
            <w:tcMar>
              <w:top w:w="105" w:type="dxa"/>
              <w:left w:w="105" w:type="dxa"/>
              <w:bottom w:w="105" w:type="dxa"/>
              <w:right w:w="105" w:type="dxa"/>
            </w:tcMar>
            <w:hideMark/>
          </w:tcPr>
          <w:p w14:paraId="7817A8CF"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285.090</w:t>
            </w:r>
          </w:p>
        </w:tc>
      </w:tr>
    </w:tbl>
    <w:p w14:paraId="217D2479" w14:textId="225F0262" w:rsidR="00E93604" w:rsidRPr="00E93604" w:rsidRDefault="00E93604" w:rsidP="00F64B9E">
      <w:pPr>
        <w:spacing w:after="120" w:line="276" w:lineRule="auto"/>
        <w:ind w:left="105" w:right="120"/>
        <w:jc w:val="both"/>
        <w:rPr>
          <w:rFonts w:ascii="Arial" w:hAnsi="Arial" w:cs="Arial"/>
          <w:color w:val="000000"/>
          <w:sz w:val="20"/>
          <w:szCs w:val="20"/>
        </w:rPr>
      </w:pPr>
      <w:r w:rsidRPr="00E93604">
        <w:rPr>
          <w:rFonts w:ascii="Arial" w:hAnsi="Arial" w:cs="Arial"/>
          <w:color w:val="000000"/>
          <w:sz w:val="20"/>
          <w:szCs w:val="20"/>
        </w:rPr>
        <w:t>  </w:t>
      </w:r>
    </w:p>
    <w:p w14:paraId="58ECF891" w14:textId="77777777" w:rsidR="00E93604" w:rsidRPr="00E93604" w:rsidRDefault="00E93604" w:rsidP="00F64B9E">
      <w:pPr>
        <w:spacing w:after="120" w:line="276" w:lineRule="auto"/>
        <w:ind w:left="60" w:right="60"/>
        <w:jc w:val="both"/>
        <w:rPr>
          <w:rFonts w:ascii="Arial" w:hAnsi="Arial" w:cs="Arial"/>
          <w:color w:val="000000"/>
          <w:sz w:val="20"/>
          <w:szCs w:val="20"/>
        </w:rPr>
      </w:pPr>
      <w:r w:rsidRPr="00E93604">
        <w:rPr>
          <w:rFonts w:ascii="Arial" w:hAnsi="Arial" w:cs="Arial"/>
          <w:b/>
          <w:bCs/>
          <w:color w:val="000000"/>
          <w:sz w:val="20"/>
          <w:szCs w:val="20"/>
          <w:u w:val="single"/>
        </w:rPr>
        <w:t>GRUPO 2</w:t>
      </w:r>
    </w:p>
    <w:tbl>
      <w:tblPr>
        <w:tblW w:w="0" w:type="auto"/>
        <w:tblCellMar>
          <w:top w:w="15" w:type="dxa"/>
          <w:left w:w="15" w:type="dxa"/>
          <w:bottom w:w="15" w:type="dxa"/>
          <w:right w:w="15" w:type="dxa"/>
        </w:tblCellMar>
        <w:tblLook w:val="04A0" w:firstRow="1" w:lastRow="0" w:firstColumn="1" w:lastColumn="0" w:noHBand="0" w:noVBand="1"/>
      </w:tblPr>
      <w:tblGrid>
        <w:gridCol w:w="4185"/>
        <w:gridCol w:w="1665"/>
        <w:gridCol w:w="3498"/>
      </w:tblGrid>
      <w:tr w:rsidR="00E93604" w:rsidRPr="00E93604" w14:paraId="25405FDF" w14:textId="77777777" w:rsidTr="00F64B9E">
        <w:tc>
          <w:tcPr>
            <w:tcW w:w="418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88F55F0" w14:textId="31EB3DF9"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 ITEM</w:t>
            </w:r>
          </w:p>
        </w:tc>
        <w:tc>
          <w:tcPr>
            <w:tcW w:w="1665" w:type="dxa"/>
            <w:tcBorders>
              <w:top w:val="single" w:sz="6" w:space="0" w:color="000000"/>
              <w:left w:val="nil"/>
              <w:bottom w:val="single" w:sz="6" w:space="0" w:color="000000"/>
              <w:right w:val="single" w:sz="6" w:space="0" w:color="000000"/>
            </w:tcBorders>
            <w:tcMar>
              <w:top w:w="105" w:type="dxa"/>
              <w:left w:w="105" w:type="dxa"/>
              <w:bottom w:w="105" w:type="dxa"/>
              <w:right w:w="105" w:type="dxa"/>
            </w:tcMar>
            <w:hideMark/>
          </w:tcPr>
          <w:p w14:paraId="5DE0CBBA"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QUANTIDADE</w:t>
            </w:r>
          </w:p>
        </w:tc>
        <w:tc>
          <w:tcPr>
            <w:tcW w:w="3498" w:type="dxa"/>
            <w:tcBorders>
              <w:top w:val="single" w:sz="6" w:space="0" w:color="000000"/>
              <w:left w:val="nil"/>
              <w:bottom w:val="single" w:sz="6" w:space="0" w:color="000000"/>
              <w:right w:val="single" w:sz="6" w:space="0" w:color="000000"/>
            </w:tcBorders>
            <w:tcMar>
              <w:top w:w="105" w:type="dxa"/>
              <w:left w:w="105" w:type="dxa"/>
              <w:bottom w:w="105" w:type="dxa"/>
              <w:right w:w="105" w:type="dxa"/>
            </w:tcMar>
            <w:hideMark/>
          </w:tcPr>
          <w:p w14:paraId="13F47BDC"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ESPECIFICAÇÃO</w:t>
            </w:r>
          </w:p>
        </w:tc>
      </w:tr>
      <w:tr w:rsidR="00E93604" w:rsidRPr="00E93604" w14:paraId="61DA8FFB" w14:textId="77777777" w:rsidTr="00F64B9E">
        <w:trPr>
          <w:trHeight w:val="555"/>
        </w:trPr>
        <w:tc>
          <w:tcPr>
            <w:tcW w:w="4185" w:type="dxa"/>
            <w:tcBorders>
              <w:top w:val="nil"/>
              <w:left w:val="single" w:sz="6" w:space="0" w:color="000000"/>
              <w:bottom w:val="single" w:sz="6" w:space="0" w:color="000000"/>
              <w:right w:val="single" w:sz="6" w:space="0" w:color="000000"/>
            </w:tcBorders>
            <w:tcMar>
              <w:top w:w="105" w:type="dxa"/>
              <w:left w:w="105" w:type="dxa"/>
              <w:bottom w:w="105" w:type="dxa"/>
              <w:right w:w="105" w:type="dxa"/>
            </w:tcMar>
            <w:hideMark/>
          </w:tcPr>
          <w:p w14:paraId="31AAA349"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CAMISETA PARA ALUNO- Tam. M</w:t>
            </w:r>
          </w:p>
        </w:tc>
        <w:tc>
          <w:tcPr>
            <w:tcW w:w="1665" w:type="dxa"/>
            <w:tcBorders>
              <w:top w:val="nil"/>
              <w:left w:val="nil"/>
              <w:bottom w:val="single" w:sz="6" w:space="0" w:color="000000"/>
              <w:right w:val="single" w:sz="6" w:space="0" w:color="000000"/>
            </w:tcBorders>
            <w:tcMar>
              <w:top w:w="105" w:type="dxa"/>
              <w:left w:w="105" w:type="dxa"/>
              <w:bottom w:w="105" w:type="dxa"/>
              <w:right w:w="105" w:type="dxa"/>
            </w:tcMar>
            <w:hideMark/>
          </w:tcPr>
          <w:p w14:paraId="7A4706FA"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133.920</w:t>
            </w:r>
          </w:p>
        </w:tc>
        <w:tc>
          <w:tcPr>
            <w:tcW w:w="3498" w:type="dxa"/>
            <w:tcBorders>
              <w:top w:val="nil"/>
              <w:left w:val="nil"/>
              <w:bottom w:val="single" w:sz="6" w:space="0" w:color="000000"/>
              <w:right w:val="single" w:sz="6" w:space="0" w:color="000000"/>
            </w:tcBorders>
            <w:tcMar>
              <w:top w:w="105" w:type="dxa"/>
              <w:left w:w="105" w:type="dxa"/>
              <w:bottom w:w="105" w:type="dxa"/>
              <w:right w:w="105" w:type="dxa"/>
            </w:tcMar>
            <w:hideMark/>
          </w:tcPr>
          <w:p w14:paraId="11E38E66"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Camiseta; Composta de 100% Algodão; Gramatura de 160g/m²; Construção do Tipo Malha Fio 30/1; No Tamanho Médio; Manga Curta Com; Gola do Tipo Redonda; Modelo Unissex; Na Cor amarelo; Serigrafia (Silk-screen) Arte frente e verso, personalizado conforme o layout fornecido pelo Contratante.</w:t>
            </w:r>
          </w:p>
        </w:tc>
      </w:tr>
      <w:tr w:rsidR="00E93604" w:rsidRPr="00E93604" w14:paraId="685E0D2E" w14:textId="77777777" w:rsidTr="00F64B9E">
        <w:trPr>
          <w:trHeight w:val="495"/>
        </w:trPr>
        <w:tc>
          <w:tcPr>
            <w:tcW w:w="4185" w:type="dxa"/>
            <w:tcBorders>
              <w:top w:val="nil"/>
              <w:left w:val="single" w:sz="6" w:space="0" w:color="000000"/>
              <w:bottom w:val="single" w:sz="6" w:space="0" w:color="000000"/>
              <w:right w:val="single" w:sz="6" w:space="0" w:color="000000"/>
            </w:tcBorders>
            <w:tcMar>
              <w:top w:w="105" w:type="dxa"/>
              <w:left w:w="105" w:type="dxa"/>
              <w:bottom w:w="105" w:type="dxa"/>
              <w:right w:w="105" w:type="dxa"/>
            </w:tcMar>
            <w:hideMark/>
          </w:tcPr>
          <w:p w14:paraId="18D2817A"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CAMISETA PARA ALUNO- Tam. G</w:t>
            </w:r>
          </w:p>
        </w:tc>
        <w:tc>
          <w:tcPr>
            <w:tcW w:w="1665" w:type="dxa"/>
            <w:tcBorders>
              <w:top w:val="nil"/>
              <w:left w:val="nil"/>
              <w:bottom w:val="single" w:sz="6" w:space="0" w:color="000000"/>
              <w:right w:val="single" w:sz="6" w:space="0" w:color="000000"/>
            </w:tcBorders>
            <w:tcMar>
              <w:top w:w="105" w:type="dxa"/>
              <w:left w:w="105" w:type="dxa"/>
              <w:bottom w:w="105" w:type="dxa"/>
              <w:right w:w="105" w:type="dxa"/>
            </w:tcMar>
            <w:hideMark/>
          </w:tcPr>
          <w:p w14:paraId="5EBDF15F"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133.820</w:t>
            </w:r>
          </w:p>
        </w:tc>
        <w:tc>
          <w:tcPr>
            <w:tcW w:w="3498" w:type="dxa"/>
            <w:tcBorders>
              <w:top w:val="nil"/>
              <w:left w:val="nil"/>
              <w:bottom w:val="single" w:sz="6" w:space="0" w:color="000000"/>
              <w:right w:val="single" w:sz="6" w:space="0" w:color="000000"/>
            </w:tcBorders>
            <w:tcMar>
              <w:top w:w="105" w:type="dxa"/>
              <w:left w:w="105" w:type="dxa"/>
              <w:bottom w:w="105" w:type="dxa"/>
              <w:right w:w="105" w:type="dxa"/>
            </w:tcMar>
            <w:hideMark/>
          </w:tcPr>
          <w:p w14:paraId="37E1B15D"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Camiseta; Composta de 100% Algodão; Gramatura de 160g/m²; Construção do Tipo Malha Fio 30/1; No Tamanho Grande; Manga; Gola do Tipo Redonda; Modelo Unissex; Na Cor amarelo; Serigrafia (Silk-screen) Arte frente e verso, personalizado conforme o layout fornecido pelo Contratante</w:t>
            </w:r>
          </w:p>
        </w:tc>
      </w:tr>
      <w:tr w:rsidR="00E93604" w:rsidRPr="00E93604" w14:paraId="111806C7" w14:textId="77777777" w:rsidTr="00F64B9E">
        <w:tc>
          <w:tcPr>
            <w:tcW w:w="4185" w:type="dxa"/>
            <w:tcBorders>
              <w:top w:val="nil"/>
              <w:left w:val="single" w:sz="6" w:space="0" w:color="000000"/>
              <w:bottom w:val="single" w:sz="6" w:space="0" w:color="000000"/>
              <w:right w:val="single" w:sz="6" w:space="0" w:color="000000"/>
            </w:tcBorders>
            <w:tcMar>
              <w:top w:w="105" w:type="dxa"/>
              <w:left w:w="105" w:type="dxa"/>
              <w:bottom w:w="105" w:type="dxa"/>
              <w:right w:w="105" w:type="dxa"/>
            </w:tcMar>
            <w:hideMark/>
          </w:tcPr>
          <w:p w14:paraId="7B2C9A17"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CAMISETA PARA PROFESSOR- Tam. G</w:t>
            </w:r>
          </w:p>
        </w:tc>
        <w:tc>
          <w:tcPr>
            <w:tcW w:w="1665" w:type="dxa"/>
            <w:tcBorders>
              <w:top w:val="nil"/>
              <w:left w:val="nil"/>
              <w:bottom w:val="single" w:sz="6" w:space="0" w:color="000000"/>
              <w:right w:val="single" w:sz="6" w:space="0" w:color="000000"/>
            </w:tcBorders>
            <w:tcMar>
              <w:top w:w="105" w:type="dxa"/>
              <w:left w:w="105" w:type="dxa"/>
              <w:bottom w:w="105" w:type="dxa"/>
              <w:right w:w="105" w:type="dxa"/>
            </w:tcMar>
            <w:hideMark/>
          </w:tcPr>
          <w:p w14:paraId="79205246"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11.840</w:t>
            </w:r>
          </w:p>
        </w:tc>
        <w:tc>
          <w:tcPr>
            <w:tcW w:w="3498" w:type="dxa"/>
            <w:tcBorders>
              <w:top w:val="nil"/>
              <w:left w:val="nil"/>
              <w:bottom w:val="single" w:sz="6" w:space="0" w:color="000000"/>
              <w:right w:val="single" w:sz="6" w:space="0" w:color="000000"/>
            </w:tcBorders>
            <w:tcMar>
              <w:top w:w="105" w:type="dxa"/>
              <w:left w:w="105" w:type="dxa"/>
              <w:bottom w:w="105" w:type="dxa"/>
              <w:right w:w="105" w:type="dxa"/>
            </w:tcMar>
            <w:hideMark/>
          </w:tcPr>
          <w:p w14:paraId="68013340"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Camiseta; Composta de 100% Algodão; Gramatura de 160g/m²; Construção do Tipo Malha Fio 30/1; No Tamanho Grande; Manga Curta; Gola do Tipo Redonda; Modelo Unissex; Na Cor amarelo; Serigrafia (Silk-screen) Arte frente e verso, personalizado conforme o layout fornecido pelo Contratante</w:t>
            </w:r>
          </w:p>
        </w:tc>
      </w:tr>
      <w:tr w:rsidR="00E93604" w:rsidRPr="00E93604" w14:paraId="033BFECD" w14:textId="77777777" w:rsidTr="00F64B9E">
        <w:tc>
          <w:tcPr>
            <w:tcW w:w="4185" w:type="dxa"/>
            <w:tcBorders>
              <w:top w:val="nil"/>
              <w:left w:val="single" w:sz="6" w:space="0" w:color="000000"/>
              <w:bottom w:val="single" w:sz="6" w:space="0" w:color="000000"/>
              <w:right w:val="single" w:sz="6" w:space="0" w:color="000000"/>
            </w:tcBorders>
            <w:tcMar>
              <w:top w:w="105" w:type="dxa"/>
              <w:left w:w="105" w:type="dxa"/>
              <w:bottom w:w="105" w:type="dxa"/>
              <w:right w:w="105" w:type="dxa"/>
            </w:tcMar>
            <w:hideMark/>
          </w:tcPr>
          <w:p w14:paraId="61C8C2AD"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CAMISETA PARA ORGANIZAÇÃO- Tam.G</w:t>
            </w:r>
          </w:p>
        </w:tc>
        <w:tc>
          <w:tcPr>
            <w:tcW w:w="1665" w:type="dxa"/>
            <w:tcBorders>
              <w:top w:val="nil"/>
              <w:left w:val="nil"/>
              <w:bottom w:val="single" w:sz="6" w:space="0" w:color="000000"/>
              <w:right w:val="single" w:sz="6" w:space="0" w:color="000000"/>
            </w:tcBorders>
            <w:tcMar>
              <w:top w:w="105" w:type="dxa"/>
              <w:left w:w="105" w:type="dxa"/>
              <w:bottom w:w="105" w:type="dxa"/>
              <w:right w:w="105" w:type="dxa"/>
            </w:tcMar>
            <w:hideMark/>
          </w:tcPr>
          <w:p w14:paraId="6DE16480"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13.380</w:t>
            </w:r>
          </w:p>
        </w:tc>
        <w:tc>
          <w:tcPr>
            <w:tcW w:w="3498" w:type="dxa"/>
            <w:tcBorders>
              <w:top w:val="nil"/>
              <w:left w:val="nil"/>
              <w:bottom w:val="single" w:sz="6" w:space="0" w:color="000000"/>
              <w:right w:val="single" w:sz="6" w:space="0" w:color="000000"/>
            </w:tcBorders>
            <w:tcMar>
              <w:top w:w="105" w:type="dxa"/>
              <w:left w:w="105" w:type="dxa"/>
              <w:bottom w:w="105" w:type="dxa"/>
              <w:right w:w="105" w:type="dxa"/>
            </w:tcMar>
            <w:hideMark/>
          </w:tcPr>
          <w:p w14:paraId="7AD973CA"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 xml:space="preserve">Camiseta; Composta de 100% Algodão; Gramatura de 160g/m²; Construção do Tipo Malha Fio 30/1; No Tamanho Grande; Manga Curta; Gola do Tipo Redonda; Modelo Unissex; Na Cor Preto; Serigrafia (Silk-screen) Arte frente e verso, </w:t>
            </w:r>
            <w:r w:rsidRPr="00E93604">
              <w:rPr>
                <w:rFonts w:ascii="Arial" w:hAnsi="Arial" w:cs="Arial"/>
                <w:color w:val="000000"/>
                <w:sz w:val="20"/>
                <w:szCs w:val="20"/>
              </w:rPr>
              <w:lastRenderedPageBreak/>
              <w:t>personalizado conforme o layout fornecido pelo Contratante</w:t>
            </w:r>
          </w:p>
        </w:tc>
      </w:tr>
      <w:tr w:rsidR="00E93604" w:rsidRPr="00E93604" w14:paraId="473D861D" w14:textId="77777777" w:rsidTr="00F64B9E">
        <w:trPr>
          <w:trHeight w:val="405"/>
        </w:trPr>
        <w:tc>
          <w:tcPr>
            <w:tcW w:w="4185" w:type="dxa"/>
            <w:tcBorders>
              <w:top w:val="nil"/>
              <w:left w:val="single" w:sz="6" w:space="0" w:color="000000"/>
              <w:bottom w:val="single" w:sz="6" w:space="0" w:color="000000"/>
              <w:right w:val="single" w:sz="6" w:space="0" w:color="000000"/>
            </w:tcBorders>
            <w:shd w:val="clear" w:color="auto" w:fill="D9EAD3"/>
            <w:tcMar>
              <w:top w:w="105" w:type="dxa"/>
              <w:left w:w="105" w:type="dxa"/>
              <w:bottom w:w="105" w:type="dxa"/>
              <w:right w:w="105" w:type="dxa"/>
            </w:tcMar>
            <w:hideMark/>
          </w:tcPr>
          <w:p w14:paraId="2FAAC009"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lastRenderedPageBreak/>
              <w:t>TOTAL DE CAMISETAS</w:t>
            </w:r>
          </w:p>
        </w:tc>
        <w:tc>
          <w:tcPr>
            <w:tcW w:w="5163" w:type="dxa"/>
            <w:gridSpan w:val="2"/>
            <w:tcBorders>
              <w:top w:val="nil"/>
              <w:left w:val="nil"/>
              <w:bottom w:val="single" w:sz="6" w:space="0" w:color="000000"/>
              <w:right w:val="single" w:sz="6" w:space="0" w:color="000000"/>
            </w:tcBorders>
            <w:shd w:val="clear" w:color="auto" w:fill="D9EAD3"/>
            <w:tcMar>
              <w:top w:w="105" w:type="dxa"/>
              <w:left w:w="105" w:type="dxa"/>
              <w:bottom w:w="105" w:type="dxa"/>
              <w:right w:w="105" w:type="dxa"/>
            </w:tcMar>
            <w:hideMark/>
          </w:tcPr>
          <w:p w14:paraId="4495F0A3"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292.960</w:t>
            </w:r>
          </w:p>
        </w:tc>
      </w:tr>
    </w:tbl>
    <w:p w14:paraId="1E4EEBC4" w14:textId="77777777" w:rsidR="00E93604" w:rsidRPr="00E93604" w:rsidRDefault="00E93604" w:rsidP="00F64B9E">
      <w:pPr>
        <w:spacing w:after="120" w:line="276" w:lineRule="auto"/>
        <w:ind w:left="105" w:right="120"/>
        <w:jc w:val="both"/>
        <w:rPr>
          <w:rFonts w:ascii="Arial" w:hAnsi="Arial" w:cs="Arial"/>
          <w:color w:val="000000"/>
          <w:sz w:val="20"/>
          <w:szCs w:val="20"/>
        </w:rPr>
      </w:pPr>
      <w:r w:rsidRPr="00E93604">
        <w:rPr>
          <w:rFonts w:ascii="Arial" w:hAnsi="Arial" w:cs="Arial"/>
          <w:color w:val="000000"/>
          <w:sz w:val="20"/>
          <w:szCs w:val="20"/>
        </w:rPr>
        <w:t> </w:t>
      </w:r>
    </w:p>
    <w:p w14:paraId="54B780E3" w14:textId="77777777" w:rsidR="00E93604" w:rsidRPr="00E93604" w:rsidRDefault="00E93604" w:rsidP="00F64B9E">
      <w:pPr>
        <w:spacing w:after="120" w:line="276" w:lineRule="auto"/>
        <w:jc w:val="both"/>
        <w:outlineLvl w:val="0"/>
        <w:rPr>
          <w:rFonts w:ascii="Arial" w:hAnsi="Arial" w:cs="Arial"/>
          <w:b/>
          <w:bCs/>
          <w:color w:val="000000"/>
          <w:kern w:val="36"/>
          <w:sz w:val="20"/>
          <w:szCs w:val="20"/>
        </w:rPr>
      </w:pPr>
      <w:r w:rsidRPr="00E93604">
        <w:rPr>
          <w:rFonts w:ascii="Arial" w:hAnsi="Arial" w:cs="Arial"/>
          <w:b/>
          <w:bCs/>
          <w:color w:val="000000"/>
          <w:kern w:val="36"/>
          <w:sz w:val="20"/>
          <w:szCs w:val="20"/>
        </w:rPr>
        <w:t>9 </w:t>
      </w:r>
      <w:r w:rsidRPr="00E93604">
        <w:rPr>
          <w:rFonts w:ascii="Arial" w:hAnsi="Arial" w:cs="Arial"/>
          <w:color w:val="2F5496"/>
          <w:kern w:val="36"/>
          <w:sz w:val="20"/>
          <w:szCs w:val="20"/>
        </w:rPr>
        <w:t>- </w:t>
      </w:r>
      <w:r w:rsidRPr="00E93604">
        <w:rPr>
          <w:rFonts w:ascii="Arial" w:hAnsi="Arial" w:cs="Arial"/>
          <w:b/>
          <w:bCs/>
          <w:color w:val="000000"/>
          <w:kern w:val="36"/>
          <w:sz w:val="20"/>
          <w:szCs w:val="20"/>
        </w:rPr>
        <w:t>DEMONSTRAÇÃO DOS RESULTADOS PRETENDIDOS</w:t>
      </w:r>
    </w:p>
    <w:p w14:paraId="71723C4B"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A contratação em questão mostra-se vantajosa para a Administração Pública tendo em vista o quantitativo total de bens previsto, bem como o valor total estimado para a contratação, o processo licitatório será de ampla concorrência, na modalidade pregão eletrônico aberto, do tipo menor preço.</w:t>
      </w:r>
    </w:p>
    <w:p w14:paraId="467FFD29"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O Registro de Preços é a opção de contratação mais vantajosa, pois visa adquirir somente o quantitativo efetivamente necessário para atendimento a demanda.</w:t>
      </w:r>
    </w:p>
    <w:p w14:paraId="371FE7BC"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 </w:t>
      </w:r>
    </w:p>
    <w:p w14:paraId="5E09E8F8" w14:textId="77777777" w:rsidR="00E93604" w:rsidRPr="00E93604" w:rsidRDefault="00E93604" w:rsidP="00F64B9E">
      <w:pPr>
        <w:spacing w:after="120" w:line="276" w:lineRule="auto"/>
        <w:jc w:val="both"/>
        <w:outlineLvl w:val="0"/>
        <w:rPr>
          <w:rFonts w:ascii="Arial" w:hAnsi="Arial" w:cs="Arial"/>
          <w:b/>
          <w:bCs/>
          <w:color w:val="000000"/>
          <w:kern w:val="36"/>
          <w:sz w:val="20"/>
          <w:szCs w:val="20"/>
        </w:rPr>
      </w:pPr>
      <w:r w:rsidRPr="00E93604">
        <w:rPr>
          <w:rFonts w:ascii="Arial" w:hAnsi="Arial" w:cs="Arial"/>
          <w:b/>
          <w:bCs/>
          <w:color w:val="000000"/>
          <w:kern w:val="36"/>
          <w:sz w:val="20"/>
          <w:szCs w:val="20"/>
        </w:rPr>
        <w:t>10</w:t>
      </w:r>
      <w:r w:rsidRPr="00E93604">
        <w:rPr>
          <w:rFonts w:ascii="Arial" w:hAnsi="Arial" w:cs="Arial"/>
          <w:color w:val="000000"/>
          <w:kern w:val="36"/>
          <w:sz w:val="20"/>
          <w:szCs w:val="20"/>
        </w:rPr>
        <w:t xml:space="preserve"> – </w:t>
      </w:r>
      <w:r w:rsidRPr="00E93604">
        <w:rPr>
          <w:rFonts w:ascii="Arial" w:hAnsi="Arial" w:cs="Arial"/>
          <w:b/>
          <w:bCs/>
          <w:color w:val="000000"/>
          <w:kern w:val="36"/>
          <w:sz w:val="20"/>
          <w:szCs w:val="20"/>
        </w:rPr>
        <w:t>PROVIDÊNCIAS PRÉVIAS AO CONTRATO</w:t>
      </w:r>
    </w:p>
    <w:p w14:paraId="26CBA246" w14:textId="1C545015"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10.1. O servidor responsável pela condução do certame será designado pregoeiro.</w:t>
      </w:r>
    </w:p>
    <w:p w14:paraId="6D1D232E"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10.2. A Administração providenciará reserva de recursos, providenciará o empenho e designará servidores para gestão e fiscalização do contrato em momento oportuno.</w:t>
      </w:r>
    </w:p>
    <w:p w14:paraId="11DB8E0E"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10.3. Será definido o quantitativo real para contratação e prazo para entrega.</w:t>
      </w:r>
    </w:p>
    <w:p w14:paraId="2EE569C2"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10.4. Reunião com o Fornecedor vencedor do certame para alinhamento inicial.</w:t>
      </w:r>
    </w:p>
    <w:p w14:paraId="3216F392" w14:textId="77777777" w:rsidR="00E93604" w:rsidRPr="00E93604" w:rsidRDefault="00E93604" w:rsidP="00F64B9E">
      <w:pPr>
        <w:spacing w:after="120" w:line="276" w:lineRule="auto"/>
        <w:ind w:left="105" w:right="120"/>
        <w:jc w:val="both"/>
        <w:rPr>
          <w:rFonts w:ascii="Arial" w:hAnsi="Arial" w:cs="Arial"/>
          <w:color w:val="000000"/>
          <w:sz w:val="20"/>
          <w:szCs w:val="20"/>
        </w:rPr>
      </w:pPr>
      <w:r w:rsidRPr="00E93604">
        <w:rPr>
          <w:rFonts w:ascii="Arial" w:hAnsi="Arial" w:cs="Arial"/>
          <w:color w:val="000000"/>
          <w:sz w:val="20"/>
          <w:szCs w:val="20"/>
        </w:rPr>
        <w:t> </w:t>
      </w:r>
    </w:p>
    <w:p w14:paraId="358AF571" w14:textId="77777777" w:rsidR="00E93604" w:rsidRPr="00E93604" w:rsidRDefault="00E93604" w:rsidP="00F64B9E">
      <w:pPr>
        <w:spacing w:after="120" w:line="276" w:lineRule="auto"/>
        <w:jc w:val="both"/>
        <w:outlineLvl w:val="0"/>
        <w:rPr>
          <w:rFonts w:ascii="Arial" w:hAnsi="Arial" w:cs="Arial"/>
          <w:b/>
          <w:bCs/>
          <w:color w:val="000000"/>
          <w:kern w:val="36"/>
          <w:sz w:val="20"/>
          <w:szCs w:val="20"/>
        </w:rPr>
      </w:pPr>
      <w:r w:rsidRPr="00E93604">
        <w:rPr>
          <w:rFonts w:ascii="Arial" w:hAnsi="Arial" w:cs="Arial"/>
          <w:b/>
          <w:bCs/>
          <w:color w:val="000000"/>
          <w:kern w:val="36"/>
          <w:sz w:val="20"/>
          <w:szCs w:val="20"/>
        </w:rPr>
        <w:t xml:space="preserve">11 </w:t>
      </w:r>
      <w:r w:rsidRPr="00E93604">
        <w:rPr>
          <w:rFonts w:ascii="Arial" w:hAnsi="Arial" w:cs="Arial"/>
          <w:color w:val="000000"/>
          <w:kern w:val="36"/>
          <w:sz w:val="20"/>
          <w:szCs w:val="20"/>
        </w:rPr>
        <w:t>– </w:t>
      </w:r>
      <w:r w:rsidRPr="00E93604">
        <w:rPr>
          <w:rFonts w:ascii="Arial" w:hAnsi="Arial" w:cs="Arial"/>
          <w:b/>
          <w:bCs/>
          <w:color w:val="000000"/>
          <w:kern w:val="36"/>
          <w:sz w:val="20"/>
          <w:szCs w:val="20"/>
        </w:rPr>
        <w:t>CONTRATAÇÕES CORRELATAS/INTERDEPENDENTES</w:t>
      </w:r>
    </w:p>
    <w:p w14:paraId="2EF6BBE1" w14:textId="77777777" w:rsidR="00E93604" w:rsidRPr="00E93604" w:rsidRDefault="00E93604" w:rsidP="00F64B9E">
      <w:pPr>
        <w:spacing w:after="120" w:line="276" w:lineRule="auto"/>
        <w:ind w:right="120" w:firstLine="708"/>
        <w:jc w:val="both"/>
        <w:rPr>
          <w:rFonts w:ascii="Arial" w:hAnsi="Arial" w:cs="Arial"/>
          <w:color w:val="000000"/>
          <w:sz w:val="20"/>
          <w:szCs w:val="20"/>
        </w:rPr>
      </w:pPr>
      <w:r w:rsidRPr="00E93604">
        <w:rPr>
          <w:rFonts w:ascii="Arial" w:hAnsi="Arial" w:cs="Arial"/>
          <w:color w:val="000000"/>
          <w:sz w:val="20"/>
          <w:szCs w:val="20"/>
          <w:shd w:val="clear" w:color="auto" w:fill="FFFFFF"/>
        </w:rPr>
        <w:t>Não se verificam contratações correlatas nem interdependentes para a viabilidade e contratação dessa demanda.</w:t>
      </w:r>
    </w:p>
    <w:p w14:paraId="4A9279AF" w14:textId="77777777" w:rsidR="00E93604" w:rsidRPr="00E93604" w:rsidRDefault="00E93604" w:rsidP="00F64B9E">
      <w:pPr>
        <w:spacing w:after="120" w:line="276" w:lineRule="auto"/>
        <w:jc w:val="both"/>
        <w:rPr>
          <w:rFonts w:ascii="Arial" w:hAnsi="Arial" w:cs="Arial"/>
          <w:color w:val="000000"/>
          <w:sz w:val="20"/>
          <w:szCs w:val="20"/>
        </w:rPr>
      </w:pPr>
      <w:r w:rsidRPr="00E93604">
        <w:rPr>
          <w:rFonts w:ascii="Arial" w:hAnsi="Arial" w:cs="Arial"/>
          <w:color w:val="000000"/>
          <w:sz w:val="20"/>
          <w:szCs w:val="20"/>
        </w:rPr>
        <w:t> </w:t>
      </w:r>
    </w:p>
    <w:p w14:paraId="70530B55" w14:textId="77777777" w:rsidR="00E93604" w:rsidRPr="00E93604" w:rsidRDefault="00E93604" w:rsidP="00F64B9E">
      <w:pPr>
        <w:spacing w:after="120" w:line="276" w:lineRule="auto"/>
        <w:jc w:val="both"/>
        <w:outlineLvl w:val="0"/>
        <w:rPr>
          <w:rFonts w:ascii="Arial" w:hAnsi="Arial" w:cs="Arial"/>
          <w:b/>
          <w:bCs/>
          <w:color w:val="000000"/>
          <w:kern w:val="36"/>
          <w:sz w:val="20"/>
          <w:szCs w:val="20"/>
        </w:rPr>
      </w:pPr>
      <w:r w:rsidRPr="00E93604">
        <w:rPr>
          <w:rFonts w:ascii="Arial" w:hAnsi="Arial" w:cs="Arial"/>
          <w:b/>
          <w:bCs/>
          <w:color w:val="000000"/>
          <w:kern w:val="36"/>
          <w:sz w:val="20"/>
          <w:szCs w:val="20"/>
        </w:rPr>
        <w:t>12 – IMPACTOS AMBIENTAIS</w:t>
      </w:r>
    </w:p>
    <w:p w14:paraId="7A0C8BE8" w14:textId="320AD777" w:rsidR="00E93604" w:rsidRPr="00E93604" w:rsidRDefault="00E93604" w:rsidP="00F64B9E">
      <w:pPr>
        <w:spacing w:after="120" w:line="276" w:lineRule="auto"/>
        <w:ind w:right="120"/>
        <w:jc w:val="both"/>
        <w:rPr>
          <w:rFonts w:ascii="Arial" w:hAnsi="Arial" w:cs="Arial"/>
          <w:color w:val="000000"/>
          <w:sz w:val="20"/>
          <w:szCs w:val="20"/>
        </w:rPr>
      </w:pPr>
      <w:r w:rsidRPr="00E93604">
        <w:rPr>
          <w:rFonts w:ascii="Arial" w:hAnsi="Arial" w:cs="Arial"/>
          <w:color w:val="000000"/>
          <w:sz w:val="20"/>
          <w:szCs w:val="20"/>
        </w:rPr>
        <w:t> </w:t>
      </w:r>
      <w:r w:rsidR="00F64B9E" w:rsidRPr="00F64B9E">
        <w:rPr>
          <w:rFonts w:ascii="Arial" w:hAnsi="Arial" w:cs="Arial"/>
          <w:color w:val="000000"/>
          <w:sz w:val="20"/>
          <w:szCs w:val="20"/>
        </w:rPr>
        <w:tab/>
      </w:r>
      <w:r w:rsidRPr="00E93604">
        <w:rPr>
          <w:rFonts w:ascii="Arial" w:hAnsi="Arial" w:cs="Arial"/>
          <w:color w:val="000000"/>
          <w:sz w:val="20"/>
          <w:szCs w:val="20"/>
          <w:shd w:val="clear" w:color="auto" w:fill="FFFFFF"/>
        </w:rPr>
        <w:t>A empresa contratada deverá observar as práticas de sustentabilidade previstas em leis, decretos e resoluções de órgãos ambientais, bem como o respeito a medidas e ações destinadas a evitar ou corrigir danos ao meio ambiente e segurança, que possam vir a ser causados pelo objeto contratado.</w:t>
      </w:r>
    </w:p>
    <w:p w14:paraId="4E604D73" w14:textId="77777777" w:rsidR="00E93604" w:rsidRPr="00E93604" w:rsidRDefault="00E93604" w:rsidP="00F64B9E">
      <w:pPr>
        <w:spacing w:after="120" w:line="276" w:lineRule="auto"/>
        <w:ind w:firstLine="708"/>
        <w:jc w:val="both"/>
        <w:rPr>
          <w:rFonts w:ascii="Arial" w:hAnsi="Arial" w:cs="Arial"/>
          <w:color w:val="000000"/>
          <w:sz w:val="20"/>
          <w:szCs w:val="20"/>
        </w:rPr>
      </w:pPr>
      <w:r w:rsidRPr="00E93604">
        <w:rPr>
          <w:rFonts w:ascii="Arial" w:hAnsi="Arial" w:cs="Arial"/>
          <w:color w:val="000000"/>
          <w:sz w:val="20"/>
          <w:szCs w:val="20"/>
          <w:shd w:val="clear" w:color="auto" w:fill="FFFFFF"/>
        </w:rPr>
        <w:t>Para a contratação em questão deve ser observado o disposto no </w:t>
      </w:r>
      <w:r w:rsidRPr="00E93604">
        <w:rPr>
          <w:rFonts w:ascii="Arial" w:hAnsi="Arial" w:cs="Arial"/>
          <w:color w:val="000000"/>
          <w:sz w:val="20"/>
          <w:szCs w:val="20"/>
        </w:rPr>
        <w:t>Decreto Estadual n° 53.336/2008, que institui o Programa Estadual de Contratações Públicas Sustentáveis.</w:t>
      </w:r>
    </w:p>
    <w:p w14:paraId="5F880C84" w14:textId="77777777" w:rsidR="00E93604" w:rsidRPr="00E93604" w:rsidRDefault="00E93604" w:rsidP="00F64B9E">
      <w:pPr>
        <w:spacing w:after="120" w:line="276" w:lineRule="auto"/>
        <w:ind w:firstLine="708"/>
        <w:jc w:val="both"/>
        <w:rPr>
          <w:rFonts w:ascii="Arial" w:hAnsi="Arial" w:cs="Arial"/>
          <w:color w:val="000000"/>
          <w:sz w:val="20"/>
          <w:szCs w:val="20"/>
        </w:rPr>
      </w:pPr>
      <w:r w:rsidRPr="00E93604">
        <w:rPr>
          <w:rFonts w:ascii="Arial" w:hAnsi="Arial" w:cs="Arial"/>
          <w:color w:val="000000"/>
          <w:sz w:val="20"/>
          <w:szCs w:val="20"/>
          <w:shd w:val="clear" w:color="auto" w:fill="FFFFFF"/>
        </w:rPr>
        <w:t>É requisito da contratação considerar que no momento da entrega os produtos estejam acondicionados em embalagens de material reutilizável e/ou biodegradável.</w:t>
      </w:r>
    </w:p>
    <w:p w14:paraId="015518B2" w14:textId="77777777" w:rsidR="00E93604" w:rsidRPr="00E93604" w:rsidRDefault="00E93604" w:rsidP="00F64B9E">
      <w:pPr>
        <w:spacing w:after="120" w:line="276" w:lineRule="auto"/>
        <w:ind w:left="105" w:right="120"/>
        <w:jc w:val="both"/>
        <w:rPr>
          <w:rFonts w:ascii="Arial" w:hAnsi="Arial" w:cs="Arial"/>
          <w:color w:val="000000"/>
          <w:sz w:val="20"/>
          <w:szCs w:val="20"/>
        </w:rPr>
      </w:pPr>
      <w:r w:rsidRPr="00E93604">
        <w:rPr>
          <w:rFonts w:ascii="Arial" w:hAnsi="Arial" w:cs="Arial"/>
          <w:color w:val="000000"/>
          <w:sz w:val="20"/>
          <w:szCs w:val="20"/>
        </w:rPr>
        <w:t> </w:t>
      </w:r>
    </w:p>
    <w:p w14:paraId="38A117FE" w14:textId="77777777" w:rsidR="00E93604" w:rsidRPr="00E93604" w:rsidRDefault="00E93604" w:rsidP="00F64B9E">
      <w:pPr>
        <w:spacing w:after="120" w:line="276" w:lineRule="auto"/>
        <w:jc w:val="both"/>
        <w:outlineLvl w:val="0"/>
        <w:rPr>
          <w:rFonts w:ascii="Arial" w:hAnsi="Arial" w:cs="Arial"/>
          <w:b/>
          <w:bCs/>
          <w:color w:val="000000"/>
          <w:kern w:val="36"/>
          <w:sz w:val="20"/>
          <w:szCs w:val="20"/>
        </w:rPr>
      </w:pPr>
      <w:r w:rsidRPr="00E93604">
        <w:rPr>
          <w:rFonts w:ascii="Arial" w:hAnsi="Arial" w:cs="Arial"/>
          <w:b/>
          <w:bCs/>
          <w:color w:val="000000"/>
          <w:kern w:val="36"/>
          <w:sz w:val="20"/>
          <w:szCs w:val="20"/>
        </w:rPr>
        <w:t>13 – VIABILIDADE DA CONTRATAÇÃO</w:t>
      </w:r>
    </w:p>
    <w:p w14:paraId="15724CD3" w14:textId="09B3A488" w:rsidR="00E93604" w:rsidRPr="00E93604" w:rsidRDefault="00E93604" w:rsidP="00F64B9E">
      <w:pPr>
        <w:spacing w:after="120" w:line="276" w:lineRule="auto"/>
        <w:ind w:right="120"/>
        <w:jc w:val="both"/>
        <w:rPr>
          <w:rFonts w:ascii="Arial" w:hAnsi="Arial" w:cs="Arial"/>
          <w:color w:val="000000"/>
          <w:sz w:val="20"/>
          <w:szCs w:val="20"/>
        </w:rPr>
      </w:pPr>
      <w:r w:rsidRPr="00E93604">
        <w:rPr>
          <w:rFonts w:ascii="Arial" w:hAnsi="Arial" w:cs="Arial"/>
          <w:color w:val="000000"/>
          <w:sz w:val="20"/>
          <w:szCs w:val="20"/>
        </w:rPr>
        <w:t> </w:t>
      </w:r>
      <w:r w:rsidR="00F64B9E" w:rsidRPr="00F64B9E">
        <w:rPr>
          <w:rFonts w:ascii="Arial" w:hAnsi="Arial" w:cs="Arial"/>
          <w:color w:val="000000"/>
          <w:sz w:val="20"/>
          <w:szCs w:val="20"/>
        </w:rPr>
        <w:tab/>
      </w:r>
      <w:r w:rsidRPr="00E93604">
        <w:rPr>
          <w:rFonts w:ascii="Arial" w:hAnsi="Arial" w:cs="Arial"/>
          <w:color w:val="000000"/>
          <w:sz w:val="20"/>
          <w:szCs w:val="20"/>
        </w:rPr>
        <w:t>Considerando os dados apresentados neste estudo e a necessidade de premiar e exaltar os participantes das Olimpíadas, bem como a justificativa que consta no Documento de Formalização da Demanda- DFD é pertinente a referida contratação.</w:t>
      </w:r>
    </w:p>
    <w:p w14:paraId="5CFA001C" w14:textId="77777777" w:rsidR="00E93604" w:rsidRPr="00E93604" w:rsidRDefault="00E93604" w:rsidP="00E93604">
      <w:pPr>
        <w:spacing w:after="120" w:line="276" w:lineRule="auto"/>
        <w:ind w:left="105" w:right="120" w:firstLine="608"/>
        <w:jc w:val="both"/>
        <w:rPr>
          <w:rFonts w:ascii="Arial" w:hAnsi="Arial" w:cs="Arial"/>
          <w:color w:val="000000"/>
        </w:rPr>
      </w:pPr>
      <w:r w:rsidRPr="00E93604">
        <w:rPr>
          <w:rFonts w:ascii="Arial" w:hAnsi="Arial" w:cs="Arial"/>
          <w:color w:val="000000"/>
        </w:rPr>
        <w:t> </w:t>
      </w:r>
    </w:p>
    <w:p w14:paraId="2FAD46CD" w14:textId="2604929A" w:rsidR="00E93604" w:rsidRPr="0009444C" w:rsidRDefault="00E93604" w:rsidP="002354D9">
      <w:pPr>
        <w:spacing w:line="360" w:lineRule="auto"/>
        <w:jc w:val="center"/>
        <w:rPr>
          <w:rFonts w:ascii="Arial" w:hAnsi="Arial" w:cs="Arial"/>
          <w:b/>
          <w:bCs/>
          <w:color w:val="FF0000"/>
          <w:sz w:val="20"/>
          <w:szCs w:val="20"/>
        </w:rPr>
      </w:pPr>
    </w:p>
    <w:p w14:paraId="5BECB061" w14:textId="28C539B3" w:rsidR="00B44AF7" w:rsidRPr="0009444C" w:rsidRDefault="00B44AF7" w:rsidP="00356B3D">
      <w:pPr>
        <w:spacing w:line="276" w:lineRule="auto"/>
        <w:ind w:right="120"/>
        <w:jc w:val="both"/>
        <w:rPr>
          <w:rFonts w:ascii="Arial" w:hAnsi="Arial" w:cs="Arial"/>
          <w:b/>
          <w:bCs/>
          <w:color w:val="FF0000"/>
          <w:sz w:val="20"/>
          <w:szCs w:val="20"/>
        </w:rPr>
      </w:pPr>
    </w:p>
    <w:p w14:paraId="150AD296" w14:textId="59A2F4F2" w:rsidR="00A37523" w:rsidRDefault="00A37523" w:rsidP="007F2F87">
      <w:pPr>
        <w:spacing w:line="276" w:lineRule="auto"/>
        <w:jc w:val="center"/>
        <w:rPr>
          <w:rFonts w:ascii="Arial" w:hAnsi="Arial" w:cs="Arial"/>
          <w:b/>
          <w:bCs/>
          <w:sz w:val="20"/>
          <w:szCs w:val="20"/>
        </w:rPr>
      </w:pPr>
      <w:r w:rsidRPr="00573D17">
        <w:rPr>
          <w:rFonts w:ascii="Arial" w:hAnsi="Arial" w:cs="Arial"/>
          <w:b/>
          <w:bCs/>
          <w:sz w:val="20"/>
          <w:szCs w:val="20"/>
        </w:rPr>
        <w:t>ANEXO II</w:t>
      </w:r>
    </w:p>
    <w:p w14:paraId="355988B0" w14:textId="52212828" w:rsidR="007F2F87" w:rsidRDefault="007F2F87" w:rsidP="007F2F87">
      <w:pPr>
        <w:spacing w:line="276" w:lineRule="auto"/>
        <w:jc w:val="center"/>
        <w:rPr>
          <w:rFonts w:ascii="Arial" w:hAnsi="Arial" w:cs="Arial"/>
          <w:b/>
          <w:bCs/>
          <w:sz w:val="20"/>
          <w:szCs w:val="20"/>
        </w:rPr>
      </w:pPr>
      <w:r>
        <w:rPr>
          <w:rFonts w:ascii="Arial" w:hAnsi="Arial" w:cs="Arial"/>
          <w:b/>
          <w:bCs/>
          <w:sz w:val="20"/>
          <w:szCs w:val="20"/>
        </w:rPr>
        <w:t>TERMO DE CONTRATO</w:t>
      </w:r>
    </w:p>
    <w:p w14:paraId="62DAE325" w14:textId="77777777" w:rsidR="007F2F87" w:rsidRDefault="007F2F87" w:rsidP="007F2F87">
      <w:pPr>
        <w:spacing w:line="276" w:lineRule="auto"/>
        <w:jc w:val="center"/>
        <w:rPr>
          <w:rFonts w:ascii="Arial" w:hAnsi="Arial" w:cs="Arial"/>
          <w:b/>
          <w:bCs/>
          <w:sz w:val="20"/>
          <w:szCs w:val="20"/>
        </w:rPr>
      </w:pPr>
    </w:p>
    <w:p w14:paraId="71C0A515" w14:textId="03A1F1E7" w:rsidR="007F2F87" w:rsidRPr="007F2F87" w:rsidRDefault="007F2F87" w:rsidP="007F2F87">
      <w:pPr>
        <w:spacing w:line="276" w:lineRule="auto"/>
        <w:jc w:val="center"/>
        <w:rPr>
          <w:rFonts w:ascii="Arial" w:hAnsi="Arial" w:cs="Arial"/>
          <w:b/>
          <w:iCs/>
          <w:sz w:val="20"/>
          <w:szCs w:val="20"/>
        </w:rPr>
      </w:pPr>
      <w:r w:rsidRPr="007F2F87">
        <w:rPr>
          <w:rFonts w:ascii="Arial" w:hAnsi="Arial" w:cs="Arial"/>
          <w:b/>
          <w:iCs/>
          <w:sz w:val="20"/>
          <w:szCs w:val="20"/>
        </w:rPr>
        <w:t>SECRETARIA DA EDUCAÇÃO DO ESTADO DE SÃO PAULO</w:t>
      </w:r>
    </w:p>
    <w:p w14:paraId="068A145D" w14:textId="63215CBB" w:rsidR="007F2F87" w:rsidRPr="004827F2" w:rsidRDefault="007F2F87" w:rsidP="007F2F87">
      <w:pPr>
        <w:spacing w:line="276" w:lineRule="auto"/>
        <w:jc w:val="center"/>
        <w:rPr>
          <w:rFonts w:ascii="Arial" w:hAnsi="Arial" w:cs="Arial"/>
          <w:bCs/>
          <w:color w:val="000000"/>
          <w:sz w:val="20"/>
          <w:szCs w:val="20"/>
        </w:rPr>
      </w:pPr>
      <w:r w:rsidRPr="007F2F87">
        <w:rPr>
          <w:rFonts w:ascii="Arial" w:hAnsi="Arial" w:cs="Arial"/>
          <w:b/>
          <w:bCs/>
          <w:color w:val="000000"/>
          <w:sz w:val="20"/>
          <w:szCs w:val="20"/>
        </w:rPr>
        <w:t>(Processo Administrativo n°</w:t>
      </w:r>
      <w:r>
        <w:rPr>
          <w:rFonts w:ascii="Arial" w:hAnsi="Arial" w:cs="Arial"/>
          <w:bCs/>
          <w:color w:val="000000"/>
          <w:sz w:val="20"/>
          <w:szCs w:val="20"/>
        </w:rPr>
        <w:t xml:space="preserve"> </w:t>
      </w:r>
      <w:r w:rsidRPr="000F187D">
        <w:rPr>
          <w:rFonts w:ascii="Arial" w:hAnsi="Arial" w:cs="Arial"/>
          <w:b/>
          <w:sz w:val="20"/>
          <w:szCs w:val="20"/>
        </w:rPr>
        <w:t>015.00088087/2024-46</w:t>
      </w:r>
      <w:r w:rsidRPr="004827F2">
        <w:rPr>
          <w:rFonts w:ascii="Arial" w:hAnsi="Arial" w:cs="Arial"/>
          <w:bCs/>
          <w:color w:val="000000"/>
          <w:sz w:val="20"/>
          <w:szCs w:val="20"/>
        </w:rPr>
        <w:t>)</w:t>
      </w:r>
    </w:p>
    <w:p w14:paraId="5C36934C" w14:textId="77777777" w:rsidR="00555BF0" w:rsidRDefault="00555BF0" w:rsidP="007F2F87">
      <w:pPr>
        <w:spacing w:line="276" w:lineRule="auto"/>
        <w:rPr>
          <w:rFonts w:ascii="Arial" w:hAnsi="Arial" w:cs="Arial"/>
          <w:b/>
          <w:sz w:val="20"/>
          <w:szCs w:val="20"/>
        </w:rPr>
      </w:pPr>
    </w:p>
    <w:p w14:paraId="3D7DB83F" w14:textId="77777777" w:rsidR="007F2F87" w:rsidRDefault="007F2F87" w:rsidP="007F2F87">
      <w:pPr>
        <w:spacing w:line="276" w:lineRule="auto"/>
        <w:rPr>
          <w:rFonts w:ascii="Arial" w:hAnsi="Arial" w:cs="Arial"/>
          <w:b/>
          <w:sz w:val="20"/>
          <w:szCs w:val="20"/>
        </w:rPr>
      </w:pPr>
    </w:p>
    <w:p w14:paraId="6D553C6A" w14:textId="378225F2" w:rsidR="007F2F87" w:rsidRPr="007F2F87" w:rsidRDefault="007F2F87" w:rsidP="007F2F87">
      <w:pPr>
        <w:pStyle w:val="Prembulo"/>
        <w:spacing w:before="0" w:line="276" w:lineRule="auto"/>
        <w:rPr>
          <w:bCs w:val="0"/>
        </w:rPr>
      </w:pPr>
      <w:r w:rsidRPr="007F2F87">
        <w:rPr>
          <w:bCs w:val="0"/>
        </w:rPr>
        <w:t>CONTRATO ADMINISTRATIVO Nº ......../...., CELEBRADO ENTRE A</w:t>
      </w:r>
      <w:r>
        <w:rPr>
          <w:bCs w:val="0"/>
        </w:rPr>
        <w:t xml:space="preserve"> SECRETARIA DA EDUCAÇÃO DO ESTADO DE SÃO PAULO</w:t>
      </w:r>
      <w:r w:rsidRPr="007F2F87">
        <w:rPr>
          <w:bCs w:val="0"/>
        </w:rPr>
        <w:t>, POR INTERMÉDIO DO</w:t>
      </w:r>
      <w:r>
        <w:rPr>
          <w:bCs w:val="0"/>
        </w:rPr>
        <w:t xml:space="preserve"> DEPARTAMENTO DE ADMINISTRAÇÃO</w:t>
      </w:r>
      <w:r w:rsidRPr="007F2F87">
        <w:rPr>
          <w:bCs w:val="0"/>
        </w:rPr>
        <w:t xml:space="preserve"> E .............................................................  </w:t>
      </w:r>
    </w:p>
    <w:p w14:paraId="08DE35AC" w14:textId="77777777" w:rsidR="007F2F87" w:rsidRDefault="007F2F87" w:rsidP="007F2F87">
      <w:pPr>
        <w:spacing w:after="120" w:line="276" w:lineRule="auto"/>
        <w:ind w:firstLine="1418"/>
        <w:jc w:val="both"/>
        <w:rPr>
          <w:rFonts w:ascii="Arial" w:eastAsia="Arial" w:hAnsi="Arial" w:cs="Arial"/>
          <w:i/>
          <w:iCs/>
          <w:color w:val="FF0000"/>
          <w:sz w:val="20"/>
          <w:szCs w:val="20"/>
        </w:rPr>
      </w:pPr>
    </w:p>
    <w:p w14:paraId="79FB8F03" w14:textId="1C8C8D7C" w:rsidR="007F2F87" w:rsidRPr="00356B3D" w:rsidRDefault="007F2F87" w:rsidP="007F2F87">
      <w:pPr>
        <w:spacing w:after="120" w:line="276" w:lineRule="auto"/>
        <w:ind w:firstLine="1418"/>
        <w:jc w:val="both"/>
        <w:rPr>
          <w:rFonts w:ascii="Arial" w:eastAsia="Arial" w:hAnsi="Arial" w:cs="Arial"/>
          <w:sz w:val="20"/>
          <w:szCs w:val="20"/>
        </w:rPr>
      </w:pPr>
      <w:r w:rsidRPr="007F2F87">
        <w:rPr>
          <w:rFonts w:ascii="Arial" w:eastAsia="Arial" w:hAnsi="Arial" w:cs="Arial"/>
          <w:sz w:val="20"/>
          <w:szCs w:val="20"/>
        </w:rPr>
        <w:t xml:space="preserve">O Estado de São Paulo / Secretaria da Educação, por intermédio do Departamento de </w:t>
      </w:r>
      <w:r w:rsidRPr="00356B3D">
        <w:rPr>
          <w:rFonts w:ascii="Arial" w:eastAsia="Arial" w:hAnsi="Arial" w:cs="Arial"/>
          <w:sz w:val="20"/>
          <w:szCs w:val="20"/>
        </w:rPr>
        <w:t>Administração, com sede na Praça da República, nº 53 - Centro, na cidade de São Paulo/Estado de São Paulo, inscrito(a) no CNPJ sob o nº ................................, neste ato representado por sua diretora, senhora Mara Silvia Ruzza, nomeado(a) pelo(a) [Portaria/_____] nº ......, de ..... de ..................... de 20..., publicado(a) no</w:t>
      </w:r>
      <w:r w:rsidRPr="00356B3D">
        <w:rPr>
          <w:rFonts w:ascii="Arial" w:eastAsia="Arial" w:hAnsi="Arial" w:cs="Arial"/>
          <w:i/>
          <w:iCs/>
          <w:sz w:val="20"/>
          <w:szCs w:val="20"/>
        </w:rPr>
        <w:t xml:space="preserve"> DOE </w:t>
      </w:r>
      <w:r w:rsidRPr="00356B3D">
        <w:rPr>
          <w:rFonts w:ascii="Arial" w:eastAsia="Arial" w:hAnsi="Arial" w:cs="Arial"/>
          <w:sz w:val="20"/>
          <w:szCs w:val="20"/>
        </w:rPr>
        <w:t xml:space="preserve">de ..... de ............... de ..........., [portador(a) da identificação funcional__________ nº ........../inscrito(a) no CPF sob o nº .......... (se ausente identificação funcional individualizada)], no uso da competência conferida pela legislação  aplicável, doravante denominado(a) CONTRATANTE, e o(a) .............................., </w:t>
      </w:r>
      <w:r w:rsidRPr="00356B3D">
        <w:rPr>
          <w:rFonts w:ascii="Arial" w:eastAsia="Arial" w:hAnsi="Arial" w:cs="Arial"/>
          <w:i/>
          <w:iCs/>
          <w:sz w:val="20"/>
          <w:szCs w:val="20"/>
        </w:rPr>
        <w:t>inscrito(a) no CNPJ/MF sob o nº ............................, sediado(a) na</w:t>
      </w:r>
      <w:r w:rsidRPr="00356B3D">
        <w:rPr>
          <w:rFonts w:ascii="Arial" w:eastAsia="Arial" w:hAnsi="Arial" w:cs="Arial"/>
          <w:sz w:val="20"/>
          <w:szCs w:val="20"/>
        </w:rPr>
        <w:t xml:space="preserve"> ..................................., doravante designado(a) CONTRATADO, </w:t>
      </w:r>
      <w:r w:rsidRPr="00356B3D">
        <w:rPr>
          <w:rFonts w:ascii="Arial" w:eastAsia="Arial" w:hAnsi="Arial" w:cs="Arial"/>
          <w:i/>
          <w:iCs/>
          <w:sz w:val="20"/>
          <w:szCs w:val="20"/>
        </w:rPr>
        <w:t>neste ato representado(a) por</w:t>
      </w:r>
      <w:r w:rsidRPr="00356B3D">
        <w:rPr>
          <w:rFonts w:ascii="Arial" w:eastAsia="Arial" w:hAnsi="Arial" w:cs="Arial"/>
          <w:sz w:val="20"/>
          <w:szCs w:val="20"/>
        </w:rPr>
        <w:t xml:space="preserve"> .................................. (nome e função no contratado), inscrito(a) no CPF sob o nº .........., </w:t>
      </w:r>
      <w:r w:rsidRPr="00356B3D">
        <w:rPr>
          <w:rFonts w:ascii="Arial" w:eastAsia="Arial" w:hAnsi="Arial" w:cs="Arial"/>
          <w:i/>
          <w:iCs/>
          <w:sz w:val="20"/>
          <w:szCs w:val="20"/>
        </w:rPr>
        <w:t xml:space="preserve">conforme atos constitutivos da fornecedora </w:t>
      </w:r>
      <w:r w:rsidRPr="00356B3D">
        <w:rPr>
          <w:rFonts w:ascii="Arial" w:eastAsia="Arial" w:hAnsi="Arial" w:cs="Arial"/>
          <w:b/>
          <w:bCs/>
          <w:i/>
          <w:iCs/>
          <w:sz w:val="20"/>
          <w:szCs w:val="20"/>
        </w:rPr>
        <w:t>OU</w:t>
      </w:r>
      <w:r w:rsidRPr="00356B3D">
        <w:rPr>
          <w:rFonts w:ascii="Arial" w:eastAsia="Arial" w:hAnsi="Arial" w:cs="Arial"/>
          <w:i/>
          <w:iCs/>
          <w:sz w:val="20"/>
          <w:szCs w:val="20"/>
        </w:rPr>
        <w:t xml:space="preserve"> procuração apresentada nos autos, </w:t>
      </w:r>
      <w:r w:rsidRPr="00356B3D">
        <w:rPr>
          <w:rFonts w:ascii="Arial" w:eastAsia="Arial" w:hAnsi="Arial" w:cs="Arial"/>
          <w:sz w:val="20"/>
          <w:szCs w:val="20"/>
        </w:rPr>
        <w:t xml:space="preserve">tendo em vista o que consta no Processo nº </w:t>
      </w:r>
      <w:r w:rsidR="00B54CDA" w:rsidRPr="00356B3D">
        <w:rPr>
          <w:rFonts w:ascii="Arial" w:eastAsia="Arial" w:hAnsi="Arial" w:cs="Arial"/>
          <w:b/>
          <w:bCs/>
          <w:sz w:val="20"/>
          <w:szCs w:val="20"/>
        </w:rPr>
        <w:t>015.00088087/2024-46</w:t>
      </w:r>
      <w:r w:rsidRPr="00356B3D">
        <w:rPr>
          <w:rFonts w:ascii="Arial" w:eastAsia="Arial" w:hAnsi="Arial" w:cs="Arial"/>
          <w:sz w:val="20"/>
          <w:szCs w:val="20"/>
        </w:rPr>
        <w:t xml:space="preserve"> e em observância às disposições da </w:t>
      </w:r>
      <w:hyperlink r:id="rId67" w:history="1">
        <w:r w:rsidRPr="00356B3D">
          <w:rPr>
            <w:rStyle w:val="Hyperlink"/>
            <w:rFonts w:ascii="Arial" w:eastAsia="Arial" w:hAnsi="Arial" w:cs="Arial"/>
            <w:color w:val="auto"/>
            <w:sz w:val="20"/>
            <w:szCs w:val="20"/>
          </w:rPr>
          <w:t>Lei nº 14.133, de 1º de abril de 2021</w:t>
        </w:r>
      </w:hyperlink>
      <w:r w:rsidRPr="00356B3D">
        <w:rPr>
          <w:rFonts w:ascii="Arial" w:eastAsia="Arial" w:hAnsi="Arial" w:cs="Arial"/>
          <w:sz w:val="20"/>
          <w:szCs w:val="20"/>
        </w:rPr>
        <w:t xml:space="preserve">, e demais normas da legislação aplicável, resolvem celebrar o presente Termo de Contrato, </w:t>
      </w:r>
      <w:r w:rsidR="00B54CDA" w:rsidRPr="00356B3D">
        <w:rPr>
          <w:rStyle w:val="cf01"/>
          <w:rFonts w:ascii="Arial" w:hAnsi="Arial" w:cs="Arial"/>
          <w:sz w:val="20"/>
          <w:szCs w:val="20"/>
        </w:rPr>
        <w:t>considerando a Ata de Registro de Preços formalizada</w:t>
      </w:r>
      <w:r w:rsidR="00B54CDA" w:rsidRPr="00356B3D">
        <w:rPr>
          <w:rStyle w:val="cf01"/>
          <w:rFonts w:ascii="Arial" w:hAnsi="Arial" w:cs="Arial"/>
          <w:b w:val="0"/>
          <w:bCs w:val="0"/>
          <w:sz w:val="20"/>
          <w:szCs w:val="20"/>
          <w:u w:val="none"/>
        </w:rPr>
        <w:t xml:space="preserve"> </w:t>
      </w:r>
      <w:r w:rsidRPr="00356B3D">
        <w:rPr>
          <w:rFonts w:ascii="Arial" w:eastAsia="Arial" w:hAnsi="Arial" w:cs="Arial"/>
          <w:sz w:val="20"/>
          <w:szCs w:val="20"/>
        </w:rPr>
        <w:t>decorrente do Pregão Eletrônico n. .../... mediante as cláusulas e condições a seguir enunciadas.</w:t>
      </w:r>
    </w:p>
    <w:p w14:paraId="66BFFD6A" w14:textId="77777777" w:rsidR="007F2F87" w:rsidRPr="007F2F87" w:rsidRDefault="007F2F87" w:rsidP="007F2F87">
      <w:pPr>
        <w:spacing w:after="120" w:line="276" w:lineRule="auto"/>
        <w:ind w:firstLine="1418"/>
        <w:jc w:val="both"/>
        <w:rPr>
          <w:rFonts w:ascii="Arial" w:eastAsia="Arial" w:hAnsi="Arial" w:cs="Arial"/>
          <w:sz w:val="20"/>
          <w:szCs w:val="20"/>
        </w:rPr>
      </w:pPr>
    </w:p>
    <w:p w14:paraId="42AA647E" w14:textId="77777777" w:rsidR="007F2F87" w:rsidRPr="007F2F87" w:rsidRDefault="007F2F87" w:rsidP="003B1266">
      <w:pPr>
        <w:pStyle w:val="Nivel01"/>
        <w:numPr>
          <w:ilvl w:val="0"/>
          <w:numId w:val="28"/>
        </w:numPr>
        <w:spacing w:before="0" w:after="120" w:line="276" w:lineRule="auto"/>
        <w:rPr>
          <w:color w:val="FFFFFF" w:themeColor="background1"/>
          <w:sz w:val="20"/>
        </w:rPr>
      </w:pPr>
      <w:r w:rsidRPr="007F2F87">
        <w:rPr>
          <w:sz w:val="20"/>
        </w:rPr>
        <w:t>CLÁUSULA PRIMEIRA – OBJETO (</w:t>
      </w:r>
      <w:hyperlink r:id="rId68" w:anchor="art92" w:history="1">
        <w:r w:rsidRPr="007F2F87">
          <w:rPr>
            <w:rStyle w:val="Hyperlink"/>
            <w:sz w:val="20"/>
          </w:rPr>
          <w:t>art. 92, I e II</w:t>
        </w:r>
      </w:hyperlink>
      <w:r w:rsidRPr="007F2F87">
        <w:rPr>
          <w:sz w:val="20"/>
        </w:rPr>
        <w:t>)</w:t>
      </w:r>
    </w:p>
    <w:p w14:paraId="1DDE2019" w14:textId="5F3F99F3" w:rsidR="007F2F87" w:rsidRPr="007F2F87" w:rsidRDefault="007F2F87" w:rsidP="007F2F87">
      <w:pPr>
        <w:pStyle w:val="Nivel2"/>
        <w:spacing w:before="0"/>
        <w:ind w:left="0" w:firstLine="0"/>
      </w:pPr>
      <w:r w:rsidRPr="007F2F87">
        <w:t xml:space="preserve">O objeto do presente instrumento é a contratação de </w:t>
      </w:r>
      <w:r w:rsidRPr="007F2F87">
        <w:rPr>
          <w:color w:val="auto"/>
        </w:rPr>
        <w:t xml:space="preserve">empresa para </w:t>
      </w:r>
      <w:r w:rsidRPr="0011152E">
        <w:rPr>
          <w:b/>
          <w:bCs/>
          <w:color w:val="auto"/>
        </w:rPr>
        <w:t>aquisição de medalhas e camisetas</w:t>
      </w:r>
      <w:r w:rsidRPr="0011152E">
        <w:rPr>
          <w:color w:val="auto"/>
        </w:rPr>
        <w:t>,</w:t>
      </w:r>
      <w:r w:rsidRPr="007F2F87">
        <w:rPr>
          <w:color w:val="auto"/>
        </w:rPr>
        <w:t xml:space="preserve"> </w:t>
      </w:r>
      <w:r w:rsidRPr="007F2F87">
        <w:t>conforme detalhamento e especificações técnicas deste instrumento, do Termo de Referência, da proposta do Contratado e demais documentos da contratação constantes do processo administrativo em epígrafe.</w:t>
      </w:r>
    </w:p>
    <w:p w14:paraId="6D822F41" w14:textId="77777777" w:rsidR="007F2F87" w:rsidRDefault="007F2F87" w:rsidP="007F2F87">
      <w:pPr>
        <w:pStyle w:val="Nivel2"/>
        <w:spacing w:before="0"/>
        <w:ind w:left="0" w:firstLine="0"/>
      </w:pPr>
      <w:r w:rsidRPr="007F2F87">
        <w:t>Objeto da contratação:</w:t>
      </w:r>
    </w:p>
    <w:p w14:paraId="1C318FBD" w14:textId="696DC09A" w:rsidR="004D4983" w:rsidRPr="00B54CDA" w:rsidRDefault="00F565DA" w:rsidP="004D4983">
      <w:pPr>
        <w:pStyle w:val="Nivel2"/>
        <w:numPr>
          <w:ilvl w:val="0"/>
          <w:numId w:val="0"/>
        </w:numPr>
        <w:spacing w:before="0"/>
        <w:rPr>
          <w:b/>
          <w:bCs/>
          <w:u w:val="single"/>
        </w:rPr>
      </w:pPr>
      <w:r w:rsidRPr="00B54CDA">
        <w:rPr>
          <w:b/>
          <w:bCs/>
          <w:u w:val="single"/>
        </w:rPr>
        <w:t>GRUPO 1</w:t>
      </w:r>
    </w:p>
    <w:tbl>
      <w:tblPr>
        <w:tblStyle w:val="Tabelacomgrade"/>
        <w:tblW w:w="9498" w:type="dxa"/>
        <w:tblInd w:w="-147" w:type="dxa"/>
        <w:tblLayout w:type="fixed"/>
        <w:tblLook w:val="04A0" w:firstRow="1" w:lastRow="0" w:firstColumn="1" w:lastColumn="0" w:noHBand="0" w:noVBand="1"/>
      </w:tblPr>
      <w:tblGrid>
        <w:gridCol w:w="721"/>
        <w:gridCol w:w="2965"/>
        <w:gridCol w:w="1134"/>
        <w:gridCol w:w="1134"/>
        <w:gridCol w:w="1134"/>
        <w:gridCol w:w="1134"/>
        <w:gridCol w:w="1276"/>
      </w:tblGrid>
      <w:tr w:rsidR="00F565DA" w:rsidRPr="00F565DA" w14:paraId="27CC29F0" w14:textId="77777777" w:rsidTr="00F565DA">
        <w:tc>
          <w:tcPr>
            <w:tcW w:w="721" w:type="dxa"/>
          </w:tcPr>
          <w:p w14:paraId="02320659" w14:textId="77777777" w:rsidR="00F565DA" w:rsidRPr="00F565DA" w:rsidRDefault="00F565DA" w:rsidP="00692E52">
            <w:pPr>
              <w:pStyle w:val="PargrafodaLista"/>
              <w:widowControl w:val="0"/>
              <w:tabs>
                <w:tab w:val="left" w:pos="554"/>
              </w:tabs>
              <w:autoSpaceDE w:val="0"/>
              <w:autoSpaceDN w:val="0"/>
              <w:ind w:left="0" w:right="132"/>
              <w:contextualSpacing w:val="0"/>
              <w:jc w:val="both"/>
              <w:rPr>
                <w:rFonts w:ascii="Arial" w:hAnsi="Arial" w:cs="Arial"/>
                <w:b/>
                <w:bCs/>
                <w:sz w:val="18"/>
                <w:szCs w:val="18"/>
              </w:rPr>
            </w:pPr>
            <w:r w:rsidRPr="00F565DA">
              <w:rPr>
                <w:rFonts w:ascii="Arial" w:hAnsi="Arial" w:cs="Arial"/>
                <w:b/>
                <w:bCs/>
                <w:sz w:val="18"/>
                <w:szCs w:val="18"/>
              </w:rPr>
              <w:t>Item do TR</w:t>
            </w:r>
          </w:p>
        </w:tc>
        <w:tc>
          <w:tcPr>
            <w:tcW w:w="2965" w:type="dxa"/>
          </w:tcPr>
          <w:p w14:paraId="542A4359" w14:textId="77777777" w:rsidR="00F565DA" w:rsidRPr="00F565DA" w:rsidRDefault="00F565DA" w:rsidP="00692E52">
            <w:pPr>
              <w:pStyle w:val="PargrafodaLista"/>
              <w:widowControl w:val="0"/>
              <w:tabs>
                <w:tab w:val="left" w:pos="554"/>
              </w:tabs>
              <w:autoSpaceDE w:val="0"/>
              <w:autoSpaceDN w:val="0"/>
              <w:ind w:left="0" w:right="132"/>
              <w:contextualSpacing w:val="0"/>
              <w:jc w:val="center"/>
              <w:rPr>
                <w:rFonts w:ascii="Arial" w:hAnsi="Arial" w:cs="Arial"/>
                <w:b/>
                <w:bCs/>
                <w:sz w:val="18"/>
                <w:szCs w:val="18"/>
              </w:rPr>
            </w:pPr>
            <w:r w:rsidRPr="00F565DA">
              <w:rPr>
                <w:rFonts w:ascii="Arial" w:hAnsi="Arial" w:cs="Arial"/>
                <w:b/>
                <w:bCs/>
                <w:sz w:val="18"/>
                <w:szCs w:val="18"/>
              </w:rPr>
              <w:t>Especificações</w:t>
            </w:r>
          </w:p>
        </w:tc>
        <w:tc>
          <w:tcPr>
            <w:tcW w:w="1134" w:type="dxa"/>
          </w:tcPr>
          <w:p w14:paraId="259B0B76" w14:textId="652F170D" w:rsidR="00F565DA" w:rsidRPr="00F565DA" w:rsidRDefault="00F565DA" w:rsidP="00692E52">
            <w:pPr>
              <w:pStyle w:val="PargrafodaLista"/>
              <w:widowControl w:val="0"/>
              <w:tabs>
                <w:tab w:val="left" w:pos="554"/>
              </w:tabs>
              <w:autoSpaceDE w:val="0"/>
              <w:autoSpaceDN w:val="0"/>
              <w:ind w:left="0" w:right="132"/>
              <w:contextualSpacing w:val="0"/>
              <w:jc w:val="center"/>
              <w:rPr>
                <w:rFonts w:ascii="Arial" w:hAnsi="Arial" w:cs="Arial"/>
                <w:b/>
                <w:bCs/>
                <w:sz w:val="18"/>
                <w:szCs w:val="18"/>
              </w:rPr>
            </w:pPr>
            <w:r>
              <w:rPr>
                <w:rFonts w:ascii="Arial" w:hAnsi="Arial" w:cs="Arial"/>
                <w:b/>
                <w:bCs/>
                <w:sz w:val="18"/>
                <w:szCs w:val="18"/>
              </w:rPr>
              <w:t>CADMAT</w:t>
            </w:r>
          </w:p>
        </w:tc>
        <w:tc>
          <w:tcPr>
            <w:tcW w:w="1134" w:type="dxa"/>
          </w:tcPr>
          <w:p w14:paraId="049884A1" w14:textId="77777777" w:rsidR="00F565DA" w:rsidRDefault="00F565DA" w:rsidP="00692E52">
            <w:pPr>
              <w:pStyle w:val="PargrafodaLista"/>
              <w:widowControl w:val="0"/>
              <w:tabs>
                <w:tab w:val="left" w:pos="554"/>
              </w:tabs>
              <w:autoSpaceDE w:val="0"/>
              <w:autoSpaceDN w:val="0"/>
              <w:ind w:left="0" w:right="132"/>
              <w:contextualSpacing w:val="0"/>
              <w:jc w:val="center"/>
              <w:rPr>
                <w:rFonts w:ascii="Arial" w:hAnsi="Arial" w:cs="Arial"/>
                <w:b/>
                <w:bCs/>
                <w:sz w:val="18"/>
                <w:szCs w:val="18"/>
              </w:rPr>
            </w:pPr>
            <w:r w:rsidRPr="00F565DA">
              <w:rPr>
                <w:rFonts w:ascii="Arial" w:hAnsi="Arial" w:cs="Arial"/>
                <w:b/>
                <w:bCs/>
                <w:sz w:val="18"/>
                <w:szCs w:val="18"/>
              </w:rPr>
              <w:t>Unidade</w:t>
            </w:r>
          </w:p>
          <w:p w14:paraId="74667DF4" w14:textId="67246009" w:rsidR="00F565DA" w:rsidRPr="00F565DA" w:rsidRDefault="00F565DA" w:rsidP="00692E52">
            <w:pPr>
              <w:pStyle w:val="PargrafodaLista"/>
              <w:widowControl w:val="0"/>
              <w:tabs>
                <w:tab w:val="left" w:pos="554"/>
              </w:tabs>
              <w:autoSpaceDE w:val="0"/>
              <w:autoSpaceDN w:val="0"/>
              <w:ind w:left="0" w:right="132"/>
              <w:contextualSpacing w:val="0"/>
              <w:jc w:val="center"/>
              <w:rPr>
                <w:rFonts w:ascii="Arial" w:hAnsi="Arial" w:cs="Arial"/>
                <w:b/>
                <w:bCs/>
                <w:sz w:val="18"/>
                <w:szCs w:val="18"/>
              </w:rPr>
            </w:pPr>
            <w:r>
              <w:rPr>
                <w:rFonts w:ascii="Arial" w:hAnsi="Arial" w:cs="Arial"/>
                <w:b/>
                <w:bCs/>
                <w:sz w:val="18"/>
                <w:szCs w:val="18"/>
              </w:rPr>
              <w:t>de medida</w:t>
            </w:r>
          </w:p>
        </w:tc>
        <w:tc>
          <w:tcPr>
            <w:tcW w:w="1134" w:type="dxa"/>
          </w:tcPr>
          <w:p w14:paraId="33898231" w14:textId="77777777" w:rsidR="00F565DA" w:rsidRDefault="00F565DA" w:rsidP="00F565DA">
            <w:pPr>
              <w:pStyle w:val="PargrafodaLista"/>
              <w:widowControl w:val="0"/>
              <w:tabs>
                <w:tab w:val="left" w:pos="554"/>
              </w:tabs>
              <w:autoSpaceDE w:val="0"/>
              <w:autoSpaceDN w:val="0"/>
              <w:ind w:left="0" w:right="132"/>
              <w:contextualSpacing w:val="0"/>
              <w:jc w:val="center"/>
              <w:rPr>
                <w:rFonts w:ascii="Arial" w:hAnsi="Arial" w:cs="Arial"/>
                <w:b/>
                <w:bCs/>
                <w:sz w:val="18"/>
                <w:szCs w:val="18"/>
              </w:rPr>
            </w:pPr>
            <w:r w:rsidRPr="00F565DA">
              <w:rPr>
                <w:rFonts w:ascii="Arial" w:hAnsi="Arial" w:cs="Arial"/>
                <w:b/>
                <w:bCs/>
                <w:sz w:val="18"/>
                <w:szCs w:val="18"/>
              </w:rPr>
              <w:t xml:space="preserve">Qtde </w:t>
            </w:r>
          </w:p>
          <w:p w14:paraId="14156660" w14:textId="3D545516" w:rsidR="00F565DA" w:rsidRPr="00F565DA" w:rsidRDefault="00F565DA" w:rsidP="00F565DA">
            <w:pPr>
              <w:pStyle w:val="PargrafodaLista"/>
              <w:widowControl w:val="0"/>
              <w:tabs>
                <w:tab w:val="left" w:pos="554"/>
              </w:tabs>
              <w:autoSpaceDE w:val="0"/>
              <w:autoSpaceDN w:val="0"/>
              <w:ind w:left="0" w:right="132"/>
              <w:contextualSpacing w:val="0"/>
              <w:jc w:val="center"/>
              <w:rPr>
                <w:rFonts w:ascii="Arial" w:hAnsi="Arial" w:cs="Arial"/>
                <w:b/>
                <w:bCs/>
                <w:sz w:val="18"/>
                <w:szCs w:val="18"/>
              </w:rPr>
            </w:pPr>
            <w:r>
              <w:rPr>
                <w:rFonts w:ascii="Arial" w:hAnsi="Arial" w:cs="Arial"/>
                <w:b/>
                <w:bCs/>
                <w:sz w:val="18"/>
                <w:szCs w:val="18"/>
              </w:rPr>
              <w:t>Total</w:t>
            </w:r>
          </w:p>
        </w:tc>
        <w:tc>
          <w:tcPr>
            <w:tcW w:w="1134" w:type="dxa"/>
          </w:tcPr>
          <w:p w14:paraId="270E8B27" w14:textId="77777777" w:rsidR="00F565DA" w:rsidRDefault="00F565DA" w:rsidP="00692E52">
            <w:pPr>
              <w:pStyle w:val="PargrafodaLista"/>
              <w:widowControl w:val="0"/>
              <w:tabs>
                <w:tab w:val="left" w:pos="554"/>
              </w:tabs>
              <w:autoSpaceDE w:val="0"/>
              <w:autoSpaceDN w:val="0"/>
              <w:ind w:left="0" w:right="132"/>
              <w:contextualSpacing w:val="0"/>
              <w:jc w:val="center"/>
              <w:rPr>
                <w:rFonts w:ascii="Arial" w:hAnsi="Arial" w:cs="Arial"/>
                <w:b/>
                <w:bCs/>
                <w:sz w:val="18"/>
                <w:szCs w:val="18"/>
              </w:rPr>
            </w:pPr>
            <w:r>
              <w:rPr>
                <w:rFonts w:ascii="Arial" w:hAnsi="Arial" w:cs="Arial"/>
                <w:b/>
                <w:bCs/>
                <w:sz w:val="18"/>
                <w:szCs w:val="18"/>
              </w:rPr>
              <w:t>Valor Unitário</w:t>
            </w:r>
          </w:p>
          <w:p w14:paraId="1AFAFB92" w14:textId="4E4EC4F3" w:rsidR="00F565DA" w:rsidRPr="00F565DA" w:rsidRDefault="00F565DA" w:rsidP="00692E52">
            <w:pPr>
              <w:pStyle w:val="PargrafodaLista"/>
              <w:widowControl w:val="0"/>
              <w:tabs>
                <w:tab w:val="left" w:pos="554"/>
              </w:tabs>
              <w:autoSpaceDE w:val="0"/>
              <w:autoSpaceDN w:val="0"/>
              <w:ind w:left="0" w:right="132"/>
              <w:contextualSpacing w:val="0"/>
              <w:jc w:val="center"/>
              <w:rPr>
                <w:rFonts w:ascii="Arial" w:hAnsi="Arial" w:cs="Arial"/>
                <w:b/>
                <w:bCs/>
                <w:sz w:val="18"/>
                <w:szCs w:val="18"/>
              </w:rPr>
            </w:pPr>
            <w:r>
              <w:rPr>
                <w:rFonts w:ascii="Arial" w:hAnsi="Arial" w:cs="Arial"/>
                <w:b/>
                <w:bCs/>
                <w:sz w:val="18"/>
                <w:szCs w:val="18"/>
              </w:rPr>
              <w:t>R$</w:t>
            </w:r>
          </w:p>
        </w:tc>
        <w:tc>
          <w:tcPr>
            <w:tcW w:w="1276" w:type="dxa"/>
          </w:tcPr>
          <w:p w14:paraId="2991C251" w14:textId="52490245" w:rsidR="00F565DA" w:rsidRPr="00F565DA" w:rsidRDefault="00F565DA" w:rsidP="00692E52">
            <w:pPr>
              <w:pStyle w:val="PargrafodaLista"/>
              <w:widowControl w:val="0"/>
              <w:tabs>
                <w:tab w:val="left" w:pos="554"/>
              </w:tabs>
              <w:autoSpaceDE w:val="0"/>
              <w:autoSpaceDN w:val="0"/>
              <w:ind w:left="0" w:right="132"/>
              <w:contextualSpacing w:val="0"/>
              <w:jc w:val="center"/>
              <w:rPr>
                <w:rFonts w:ascii="Arial" w:hAnsi="Arial" w:cs="Arial"/>
                <w:b/>
                <w:bCs/>
                <w:sz w:val="18"/>
                <w:szCs w:val="18"/>
              </w:rPr>
            </w:pPr>
            <w:r>
              <w:rPr>
                <w:rFonts w:ascii="Arial" w:hAnsi="Arial" w:cs="Arial"/>
                <w:b/>
                <w:bCs/>
                <w:sz w:val="18"/>
                <w:szCs w:val="18"/>
              </w:rPr>
              <w:t>Valor Total</w:t>
            </w:r>
          </w:p>
        </w:tc>
      </w:tr>
      <w:tr w:rsidR="00F565DA" w:rsidRPr="00F565DA" w14:paraId="1D2A3CFA" w14:textId="77777777" w:rsidTr="00F565DA">
        <w:tc>
          <w:tcPr>
            <w:tcW w:w="721" w:type="dxa"/>
            <w:vAlign w:val="center"/>
          </w:tcPr>
          <w:p w14:paraId="5E71938F" w14:textId="77777777" w:rsidR="00F565DA" w:rsidRPr="00F565DA" w:rsidRDefault="00F565DA"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r w:rsidRPr="00F565DA">
              <w:rPr>
                <w:rFonts w:ascii="Arial" w:hAnsi="Arial" w:cs="Arial"/>
                <w:sz w:val="18"/>
                <w:szCs w:val="18"/>
              </w:rPr>
              <w:t>1</w:t>
            </w:r>
          </w:p>
        </w:tc>
        <w:tc>
          <w:tcPr>
            <w:tcW w:w="2965" w:type="dxa"/>
          </w:tcPr>
          <w:p w14:paraId="4636B7B4" w14:textId="77777777" w:rsidR="00F565DA" w:rsidRPr="00F565DA" w:rsidRDefault="00F565DA" w:rsidP="00692E52">
            <w:pPr>
              <w:autoSpaceDE w:val="0"/>
              <w:autoSpaceDN w:val="0"/>
              <w:adjustRightInd w:val="0"/>
              <w:jc w:val="both"/>
              <w:rPr>
                <w:rFonts w:ascii="Arial" w:hAnsi="Arial" w:cs="Arial"/>
                <w:iCs/>
                <w:sz w:val="18"/>
                <w:szCs w:val="18"/>
              </w:rPr>
            </w:pPr>
            <w:r w:rsidRPr="00F565DA">
              <w:rPr>
                <w:rFonts w:ascii="Arial" w:hAnsi="Arial" w:cs="Arial"/>
                <w:iCs/>
                <w:sz w:val="18"/>
                <w:szCs w:val="18"/>
              </w:rPr>
              <w:t xml:space="preserve">MEDALHA DOURADA MATERIAL-ZAMAC 7CM DIÂMETRO; 0,35 CM ESPESSURA; ESTAMPARIA (ALTO RELEVO); FITA NÃO </w:t>
            </w:r>
          </w:p>
          <w:p w14:paraId="3C325DAA" w14:textId="77777777" w:rsidR="00F565DA" w:rsidRPr="00F565DA" w:rsidRDefault="00F565DA" w:rsidP="00692E52">
            <w:pPr>
              <w:pStyle w:val="PargrafodaLista"/>
              <w:widowControl w:val="0"/>
              <w:tabs>
                <w:tab w:val="left" w:pos="554"/>
              </w:tabs>
              <w:autoSpaceDE w:val="0"/>
              <w:autoSpaceDN w:val="0"/>
              <w:ind w:left="0" w:right="132"/>
              <w:contextualSpacing w:val="0"/>
              <w:jc w:val="both"/>
              <w:rPr>
                <w:rFonts w:ascii="Arial" w:hAnsi="Arial" w:cs="Arial"/>
                <w:sz w:val="18"/>
                <w:szCs w:val="18"/>
              </w:rPr>
            </w:pPr>
            <w:r w:rsidRPr="00F565DA">
              <w:rPr>
                <w:rFonts w:ascii="Arial" w:hAnsi="Arial" w:cs="Arial"/>
                <w:iCs/>
                <w:sz w:val="18"/>
                <w:szCs w:val="18"/>
              </w:rPr>
              <w:t>PERSONALIZADA, conforme  Layout do Adendo II do Termo de Referência e especificações no item 8 do Apêndice do TR.</w:t>
            </w:r>
          </w:p>
        </w:tc>
        <w:tc>
          <w:tcPr>
            <w:tcW w:w="1134" w:type="dxa"/>
          </w:tcPr>
          <w:p w14:paraId="1888F2B1" w14:textId="77777777" w:rsidR="00F565DA" w:rsidRDefault="00F565DA"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p w14:paraId="2E9DAFB2" w14:textId="77777777" w:rsidR="00B54CDA" w:rsidRPr="00F565DA" w:rsidRDefault="00B54CDA"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tc>
        <w:tc>
          <w:tcPr>
            <w:tcW w:w="1134" w:type="dxa"/>
          </w:tcPr>
          <w:p w14:paraId="73402476" w14:textId="48137C8B" w:rsidR="00F565DA" w:rsidRPr="00F565DA" w:rsidRDefault="00F565DA"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p w14:paraId="7EC3BDAC" w14:textId="77777777" w:rsidR="00F565DA" w:rsidRPr="00F565DA" w:rsidRDefault="00F565DA"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p w14:paraId="36506499" w14:textId="77777777" w:rsidR="00F565DA" w:rsidRPr="00F565DA" w:rsidRDefault="00F565DA"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p w14:paraId="453017D3" w14:textId="77777777" w:rsidR="00F565DA" w:rsidRPr="00F565DA" w:rsidRDefault="00F565DA"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r w:rsidRPr="00F565DA">
              <w:rPr>
                <w:rFonts w:ascii="Arial" w:hAnsi="Arial" w:cs="Arial"/>
                <w:sz w:val="18"/>
                <w:szCs w:val="18"/>
              </w:rPr>
              <w:t>unitário</w:t>
            </w:r>
          </w:p>
        </w:tc>
        <w:tc>
          <w:tcPr>
            <w:tcW w:w="1134" w:type="dxa"/>
          </w:tcPr>
          <w:p w14:paraId="24CBFCCF" w14:textId="77777777" w:rsidR="00F565DA" w:rsidRPr="00F565DA" w:rsidRDefault="00F565DA"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tc>
        <w:tc>
          <w:tcPr>
            <w:tcW w:w="1134" w:type="dxa"/>
          </w:tcPr>
          <w:p w14:paraId="610ED61D" w14:textId="14052793" w:rsidR="00F565DA" w:rsidRPr="00F565DA" w:rsidRDefault="00F565DA"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tc>
        <w:tc>
          <w:tcPr>
            <w:tcW w:w="1276" w:type="dxa"/>
          </w:tcPr>
          <w:p w14:paraId="3F056E87" w14:textId="0447D65F" w:rsidR="00F565DA" w:rsidRPr="00F565DA" w:rsidRDefault="00F565DA"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tc>
      </w:tr>
      <w:tr w:rsidR="00F565DA" w:rsidRPr="00F565DA" w14:paraId="01E2BE86" w14:textId="77777777" w:rsidTr="00F565DA">
        <w:tc>
          <w:tcPr>
            <w:tcW w:w="721" w:type="dxa"/>
            <w:vAlign w:val="center"/>
          </w:tcPr>
          <w:p w14:paraId="78720C8C" w14:textId="77777777" w:rsidR="00F565DA" w:rsidRPr="00F565DA" w:rsidRDefault="00F565DA"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r w:rsidRPr="00F565DA">
              <w:rPr>
                <w:rFonts w:ascii="Arial" w:hAnsi="Arial" w:cs="Arial"/>
                <w:sz w:val="18"/>
                <w:szCs w:val="18"/>
              </w:rPr>
              <w:t>2</w:t>
            </w:r>
          </w:p>
        </w:tc>
        <w:tc>
          <w:tcPr>
            <w:tcW w:w="2965" w:type="dxa"/>
          </w:tcPr>
          <w:p w14:paraId="4A584CDF" w14:textId="77777777" w:rsidR="00F565DA" w:rsidRPr="00F565DA" w:rsidRDefault="00F565DA" w:rsidP="00692E52">
            <w:pPr>
              <w:autoSpaceDE w:val="0"/>
              <w:autoSpaceDN w:val="0"/>
              <w:adjustRightInd w:val="0"/>
              <w:jc w:val="both"/>
              <w:rPr>
                <w:rFonts w:ascii="Arial" w:hAnsi="Arial" w:cs="Arial"/>
                <w:iCs/>
                <w:sz w:val="18"/>
                <w:szCs w:val="18"/>
              </w:rPr>
            </w:pPr>
            <w:r w:rsidRPr="00F565DA">
              <w:rPr>
                <w:rFonts w:ascii="Arial" w:hAnsi="Arial" w:cs="Arial"/>
                <w:iCs/>
                <w:sz w:val="18"/>
                <w:szCs w:val="18"/>
              </w:rPr>
              <w:t xml:space="preserve">MEDALHA PRATA MATERIAL-ZAMAC 7CM DIÂMETRO; 0,35 </w:t>
            </w:r>
            <w:r w:rsidRPr="00F565DA">
              <w:rPr>
                <w:rFonts w:ascii="Arial" w:hAnsi="Arial" w:cs="Arial"/>
                <w:iCs/>
                <w:sz w:val="18"/>
                <w:szCs w:val="18"/>
              </w:rPr>
              <w:lastRenderedPageBreak/>
              <w:t xml:space="preserve">CM ESPESSURA; ESTAMPARIA (ALTO RELEVO); FITA NÃO </w:t>
            </w:r>
          </w:p>
          <w:p w14:paraId="3889E426" w14:textId="77777777" w:rsidR="00F565DA" w:rsidRPr="00F565DA" w:rsidRDefault="00F565DA" w:rsidP="00692E52">
            <w:pPr>
              <w:jc w:val="both"/>
              <w:rPr>
                <w:rFonts w:ascii="Arial" w:eastAsia="Arial" w:hAnsi="Arial" w:cs="Arial"/>
                <w:b/>
                <w:bCs/>
                <w:sz w:val="18"/>
                <w:szCs w:val="18"/>
              </w:rPr>
            </w:pPr>
            <w:r w:rsidRPr="00F565DA">
              <w:rPr>
                <w:rFonts w:ascii="Arial" w:hAnsi="Arial" w:cs="Arial"/>
                <w:iCs/>
                <w:sz w:val="18"/>
                <w:szCs w:val="18"/>
              </w:rPr>
              <w:t>PERSONALIZADA, conforme  Layout do Adendo II do Termo de Referência e especificações no item 8 do Apêndice do TR.</w:t>
            </w:r>
          </w:p>
        </w:tc>
        <w:tc>
          <w:tcPr>
            <w:tcW w:w="1134" w:type="dxa"/>
          </w:tcPr>
          <w:p w14:paraId="6B589BEC" w14:textId="77777777" w:rsidR="00F565DA" w:rsidRPr="00F565DA" w:rsidRDefault="00F565DA"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tc>
        <w:tc>
          <w:tcPr>
            <w:tcW w:w="1134" w:type="dxa"/>
          </w:tcPr>
          <w:p w14:paraId="1D02572E" w14:textId="726A1947" w:rsidR="00F565DA" w:rsidRPr="00F565DA" w:rsidRDefault="00F565DA"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tc>
        <w:tc>
          <w:tcPr>
            <w:tcW w:w="1134" w:type="dxa"/>
          </w:tcPr>
          <w:p w14:paraId="7AACBA13" w14:textId="77777777" w:rsidR="00F565DA" w:rsidRPr="00F565DA" w:rsidRDefault="00F565DA"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tc>
        <w:tc>
          <w:tcPr>
            <w:tcW w:w="1134" w:type="dxa"/>
          </w:tcPr>
          <w:p w14:paraId="7DD73D39" w14:textId="40AE52D6" w:rsidR="00F565DA" w:rsidRPr="00F565DA" w:rsidRDefault="00F565DA"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tc>
        <w:tc>
          <w:tcPr>
            <w:tcW w:w="1276" w:type="dxa"/>
          </w:tcPr>
          <w:p w14:paraId="143A9CA2" w14:textId="52F7ABD0" w:rsidR="00F565DA" w:rsidRPr="00F565DA" w:rsidRDefault="00F565DA"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tc>
      </w:tr>
      <w:tr w:rsidR="00F565DA" w:rsidRPr="00F565DA" w14:paraId="5DEA21A6" w14:textId="77777777" w:rsidTr="00F565DA">
        <w:tc>
          <w:tcPr>
            <w:tcW w:w="721" w:type="dxa"/>
            <w:vAlign w:val="center"/>
          </w:tcPr>
          <w:p w14:paraId="72B3DAD1" w14:textId="77777777" w:rsidR="00F565DA" w:rsidRPr="00F565DA" w:rsidRDefault="00F565DA"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r w:rsidRPr="00F565DA">
              <w:rPr>
                <w:rFonts w:ascii="Arial" w:hAnsi="Arial" w:cs="Arial"/>
                <w:sz w:val="18"/>
                <w:szCs w:val="18"/>
              </w:rPr>
              <w:t>3</w:t>
            </w:r>
          </w:p>
        </w:tc>
        <w:tc>
          <w:tcPr>
            <w:tcW w:w="2965" w:type="dxa"/>
          </w:tcPr>
          <w:p w14:paraId="78DE7059" w14:textId="77777777" w:rsidR="00F565DA" w:rsidRPr="00F565DA" w:rsidRDefault="00F565DA" w:rsidP="00692E52">
            <w:pPr>
              <w:autoSpaceDE w:val="0"/>
              <w:autoSpaceDN w:val="0"/>
              <w:adjustRightInd w:val="0"/>
              <w:jc w:val="both"/>
              <w:rPr>
                <w:rFonts w:ascii="Arial" w:hAnsi="Arial" w:cs="Arial"/>
                <w:iCs/>
                <w:sz w:val="18"/>
                <w:szCs w:val="18"/>
              </w:rPr>
            </w:pPr>
            <w:r w:rsidRPr="00F565DA">
              <w:rPr>
                <w:rFonts w:ascii="Arial" w:hAnsi="Arial" w:cs="Arial"/>
                <w:iCs/>
                <w:sz w:val="18"/>
                <w:szCs w:val="18"/>
              </w:rPr>
              <w:t xml:space="preserve">MEDALHA BRONZE MATERIAL-ZAMAC 7CM DIÂMETRO; 0,35 CM ESPESSURA; ESTAMPARIA (ALTO RELEVO); FITA NÃO </w:t>
            </w:r>
          </w:p>
          <w:p w14:paraId="0888F0CF" w14:textId="77777777" w:rsidR="00F565DA" w:rsidRPr="00F565DA" w:rsidRDefault="00F565DA" w:rsidP="00692E52">
            <w:pPr>
              <w:jc w:val="both"/>
              <w:rPr>
                <w:rFonts w:ascii="Arial" w:eastAsia="Arial" w:hAnsi="Arial" w:cs="Arial"/>
                <w:b/>
                <w:bCs/>
                <w:sz w:val="18"/>
                <w:szCs w:val="18"/>
              </w:rPr>
            </w:pPr>
            <w:r w:rsidRPr="00F565DA">
              <w:rPr>
                <w:rFonts w:ascii="Arial" w:hAnsi="Arial" w:cs="Arial"/>
                <w:iCs/>
                <w:sz w:val="18"/>
                <w:szCs w:val="18"/>
              </w:rPr>
              <w:t>PERSONALIZADA, conforme  Layout do Adendo II do Termo de Referência e especificações no item 8 do Apêndice do TR.</w:t>
            </w:r>
          </w:p>
        </w:tc>
        <w:tc>
          <w:tcPr>
            <w:tcW w:w="1134" w:type="dxa"/>
          </w:tcPr>
          <w:p w14:paraId="7D9D7274" w14:textId="77777777" w:rsidR="00F565DA" w:rsidRPr="00F565DA" w:rsidRDefault="00F565DA"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tc>
        <w:tc>
          <w:tcPr>
            <w:tcW w:w="1134" w:type="dxa"/>
          </w:tcPr>
          <w:p w14:paraId="088AED06" w14:textId="41629290" w:rsidR="00F565DA" w:rsidRPr="00F565DA" w:rsidRDefault="00F565DA"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tc>
        <w:tc>
          <w:tcPr>
            <w:tcW w:w="1134" w:type="dxa"/>
          </w:tcPr>
          <w:p w14:paraId="6529F173" w14:textId="77777777" w:rsidR="00F565DA" w:rsidRPr="00F565DA" w:rsidRDefault="00F565DA"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tc>
        <w:tc>
          <w:tcPr>
            <w:tcW w:w="1134" w:type="dxa"/>
          </w:tcPr>
          <w:p w14:paraId="54B3BF05" w14:textId="4F6B5F0A" w:rsidR="00F565DA" w:rsidRPr="00F565DA" w:rsidRDefault="00F565DA"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tc>
        <w:tc>
          <w:tcPr>
            <w:tcW w:w="1276" w:type="dxa"/>
          </w:tcPr>
          <w:p w14:paraId="0EB3F35E" w14:textId="77777777" w:rsidR="00F565DA" w:rsidRPr="00F565DA" w:rsidRDefault="00F565DA" w:rsidP="00692E52">
            <w:pPr>
              <w:autoSpaceDE w:val="0"/>
              <w:autoSpaceDN w:val="0"/>
              <w:adjustRightInd w:val="0"/>
              <w:jc w:val="center"/>
              <w:rPr>
                <w:rFonts w:ascii="Arial" w:hAnsi="Arial" w:cs="Arial"/>
                <w:iCs/>
                <w:sz w:val="18"/>
                <w:szCs w:val="18"/>
              </w:rPr>
            </w:pPr>
          </w:p>
          <w:p w14:paraId="288C1ABE" w14:textId="77777777" w:rsidR="00F565DA" w:rsidRPr="00F565DA" w:rsidRDefault="00F565DA" w:rsidP="00692E52">
            <w:pPr>
              <w:autoSpaceDE w:val="0"/>
              <w:autoSpaceDN w:val="0"/>
              <w:adjustRightInd w:val="0"/>
              <w:jc w:val="center"/>
              <w:rPr>
                <w:rFonts w:ascii="Arial" w:hAnsi="Arial" w:cs="Arial"/>
                <w:iCs/>
                <w:sz w:val="18"/>
                <w:szCs w:val="18"/>
              </w:rPr>
            </w:pPr>
          </w:p>
          <w:p w14:paraId="21EAAA57" w14:textId="77777777" w:rsidR="00F565DA" w:rsidRPr="00F565DA" w:rsidRDefault="00F565DA" w:rsidP="00692E52">
            <w:pPr>
              <w:pStyle w:val="PargrafodaLista"/>
              <w:widowControl w:val="0"/>
              <w:tabs>
                <w:tab w:val="left" w:pos="554"/>
              </w:tabs>
              <w:autoSpaceDE w:val="0"/>
              <w:autoSpaceDN w:val="0"/>
              <w:ind w:left="0" w:right="132"/>
              <w:contextualSpacing w:val="0"/>
              <w:jc w:val="center"/>
              <w:rPr>
                <w:rFonts w:ascii="Arial" w:hAnsi="Arial" w:cs="Arial"/>
                <w:iCs/>
                <w:sz w:val="18"/>
                <w:szCs w:val="18"/>
              </w:rPr>
            </w:pPr>
          </w:p>
          <w:p w14:paraId="429591BD" w14:textId="77777777" w:rsidR="00F565DA" w:rsidRPr="00F565DA" w:rsidRDefault="00F565DA" w:rsidP="00692E52">
            <w:pPr>
              <w:pStyle w:val="PargrafodaLista"/>
              <w:widowControl w:val="0"/>
              <w:tabs>
                <w:tab w:val="left" w:pos="554"/>
              </w:tabs>
              <w:autoSpaceDE w:val="0"/>
              <w:autoSpaceDN w:val="0"/>
              <w:ind w:left="0" w:right="132"/>
              <w:contextualSpacing w:val="0"/>
              <w:jc w:val="center"/>
              <w:rPr>
                <w:rFonts w:ascii="Arial" w:hAnsi="Arial" w:cs="Arial"/>
                <w:iCs/>
                <w:sz w:val="18"/>
                <w:szCs w:val="18"/>
              </w:rPr>
            </w:pPr>
          </w:p>
          <w:p w14:paraId="7F04DA18" w14:textId="563682E1" w:rsidR="00F565DA" w:rsidRPr="00F565DA" w:rsidRDefault="00F565DA"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tc>
      </w:tr>
    </w:tbl>
    <w:p w14:paraId="5E7679F8" w14:textId="77777777" w:rsidR="00F565DA" w:rsidRDefault="00F565DA" w:rsidP="004D4983">
      <w:pPr>
        <w:pStyle w:val="Nivel2"/>
        <w:numPr>
          <w:ilvl w:val="0"/>
          <w:numId w:val="0"/>
        </w:numPr>
        <w:spacing w:before="0"/>
      </w:pPr>
    </w:p>
    <w:p w14:paraId="0D953949" w14:textId="276A4CD4" w:rsidR="00F565DA" w:rsidRPr="00BF2D7E" w:rsidRDefault="00F565DA" w:rsidP="004D4983">
      <w:pPr>
        <w:pStyle w:val="Nivel2"/>
        <w:numPr>
          <w:ilvl w:val="0"/>
          <w:numId w:val="0"/>
        </w:numPr>
        <w:spacing w:before="0"/>
        <w:rPr>
          <w:b/>
          <w:bCs/>
          <w:u w:val="single"/>
        </w:rPr>
      </w:pPr>
      <w:r w:rsidRPr="00BF2D7E">
        <w:rPr>
          <w:b/>
          <w:bCs/>
          <w:u w:val="single"/>
        </w:rPr>
        <w:t>GRUPO 2</w:t>
      </w:r>
    </w:p>
    <w:tbl>
      <w:tblPr>
        <w:tblStyle w:val="Tabelacomgrade"/>
        <w:tblW w:w="9640" w:type="dxa"/>
        <w:tblInd w:w="-147" w:type="dxa"/>
        <w:tblLayout w:type="fixed"/>
        <w:tblLook w:val="04A0" w:firstRow="1" w:lastRow="0" w:firstColumn="1" w:lastColumn="0" w:noHBand="0" w:noVBand="1"/>
      </w:tblPr>
      <w:tblGrid>
        <w:gridCol w:w="719"/>
        <w:gridCol w:w="2967"/>
        <w:gridCol w:w="1134"/>
        <w:gridCol w:w="1134"/>
        <w:gridCol w:w="1134"/>
        <w:gridCol w:w="1232"/>
        <w:gridCol w:w="1320"/>
      </w:tblGrid>
      <w:tr w:rsidR="009C2E0C" w:rsidRPr="00F565DA" w14:paraId="282A1B26" w14:textId="77777777" w:rsidTr="00B54CDA">
        <w:tc>
          <w:tcPr>
            <w:tcW w:w="719" w:type="dxa"/>
          </w:tcPr>
          <w:p w14:paraId="2EE2B302" w14:textId="77777777" w:rsidR="009C2E0C" w:rsidRPr="00F565DA" w:rsidRDefault="009C2E0C" w:rsidP="00692E52">
            <w:pPr>
              <w:pStyle w:val="PargrafodaLista"/>
              <w:widowControl w:val="0"/>
              <w:tabs>
                <w:tab w:val="left" w:pos="554"/>
              </w:tabs>
              <w:autoSpaceDE w:val="0"/>
              <w:autoSpaceDN w:val="0"/>
              <w:ind w:left="0" w:right="132"/>
              <w:contextualSpacing w:val="0"/>
              <w:jc w:val="both"/>
              <w:rPr>
                <w:rFonts w:ascii="Arial" w:hAnsi="Arial" w:cs="Arial"/>
                <w:b/>
                <w:bCs/>
                <w:sz w:val="18"/>
                <w:szCs w:val="18"/>
              </w:rPr>
            </w:pPr>
            <w:r w:rsidRPr="00F565DA">
              <w:rPr>
                <w:rFonts w:ascii="Arial" w:hAnsi="Arial" w:cs="Arial"/>
                <w:b/>
                <w:bCs/>
                <w:sz w:val="18"/>
                <w:szCs w:val="18"/>
              </w:rPr>
              <w:t>Item do TR</w:t>
            </w:r>
          </w:p>
        </w:tc>
        <w:tc>
          <w:tcPr>
            <w:tcW w:w="2967" w:type="dxa"/>
          </w:tcPr>
          <w:p w14:paraId="49FA28D8"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b/>
                <w:bCs/>
                <w:sz w:val="18"/>
                <w:szCs w:val="18"/>
              </w:rPr>
            </w:pPr>
            <w:r w:rsidRPr="00F565DA">
              <w:rPr>
                <w:rFonts w:ascii="Arial" w:hAnsi="Arial" w:cs="Arial"/>
                <w:b/>
                <w:bCs/>
                <w:sz w:val="18"/>
                <w:szCs w:val="18"/>
              </w:rPr>
              <w:t>Especificações</w:t>
            </w:r>
          </w:p>
        </w:tc>
        <w:tc>
          <w:tcPr>
            <w:tcW w:w="1134" w:type="dxa"/>
          </w:tcPr>
          <w:p w14:paraId="1F9EBD75" w14:textId="6B947383" w:rsidR="009C2E0C" w:rsidRPr="00F565DA" w:rsidRDefault="00B54CDA" w:rsidP="00692E52">
            <w:pPr>
              <w:pStyle w:val="PargrafodaLista"/>
              <w:widowControl w:val="0"/>
              <w:tabs>
                <w:tab w:val="left" w:pos="554"/>
              </w:tabs>
              <w:autoSpaceDE w:val="0"/>
              <w:autoSpaceDN w:val="0"/>
              <w:ind w:left="0" w:right="132"/>
              <w:contextualSpacing w:val="0"/>
              <w:jc w:val="center"/>
              <w:rPr>
                <w:rFonts w:ascii="Arial" w:hAnsi="Arial" w:cs="Arial"/>
                <w:b/>
                <w:bCs/>
                <w:sz w:val="18"/>
                <w:szCs w:val="18"/>
              </w:rPr>
            </w:pPr>
            <w:r>
              <w:rPr>
                <w:rFonts w:ascii="Arial" w:hAnsi="Arial" w:cs="Arial"/>
                <w:b/>
                <w:bCs/>
                <w:sz w:val="18"/>
                <w:szCs w:val="18"/>
              </w:rPr>
              <w:t>CADMAT</w:t>
            </w:r>
          </w:p>
        </w:tc>
        <w:tc>
          <w:tcPr>
            <w:tcW w:w="1134" w:type="dxa"/>
          </w:tcPr>
          <w:p w14:paraId="264DBFF3" w14:textId="77777777" w:rsidR="009C2E0C" w:rsidRDefault="009C2E0C" w:rsidP="00692E52">
            <w:pPr>
              <w:pStyle w:val="PargrafodaLista"/>
              <w:widowControl w:val="0"/>
              <w:tabs>
                <w:tab w:val="left" w:pos="554"/>
              </w:tabs>
              <w:autoSpaceDE w:val="0"/>
              <w:autoSpaceDN w:val="0"/>
              <w:ind w:left="0" w:right="132"/>
              <w:contextualSpacing w:val="0"/>
              <w:jc w:val="center"/>
              <w:rPr>
                <w:rFonts w:ascii="Arial" w:hAnsi="Arial" w:cs="Arial"/>
                <w:b/>
                <w:bCs/>
                <w:sz w:val="18"/>
                <w:szCs w:val="18"/>
              </w:rPr>
            </w:pPr>
            <w:r w:rsidRPr="00F565DA">
              <w:rPr>
                <w:rFonts w:ascii="Arial" w:hAnsi="Arial" w:cs="Arial"/>
                <w:b/>
                <w:bCs/>
                <w:sz w:val="18"/>
                <w:szCs w:val="18"/>
              </w:rPr>
              <w:t>Unidade</w:t>
            </w:r>
          </w:p>
          <w:p w14:paraId="1CFDCD7F" w14:textId="42C8B42B" w:rsidR="00B54CDA" w:rsidRPr="00F565DA" w:rsidRDefault="00B54CDA" w:rsidP="00692E52">
            <w:pPr>
              <w:pStyle w:val="PargrafodaLista"/>
              <w:widowControl w:val="0"/>
              <w:tabs>
                <w:tab w:val="left" w:pos="554"/>
              </w:tabs>
              <w:autoSpaceDE w:val="0"/>
              <w:autoSpaceDN w:val="0"/>
              <w:ind w:left="0" w:right="132"/>
              <w:contextualSpacing w:val="0"/>
              <w:jc w:val="center"/>
              <w:rPr>
                <w:rFonts w:ascii="Arial" w:hAnsi="Arial" w:cs="Arial"/>
                <w:b/>
                <w:bCs/>
                <w:sz w:val="18"/>
                <w:szCs w:val="18"/>
              </w:rPr>
            </w:pPr>
            <w:r>
              <w:rPr>
                <w:rFonts w:ascii="Arial" w:hAnsi="Arial" w:cs="Arial"/>
                <w:b/>
                <w:bCs/>
                <w:sz w:val="18"/>
                <w:szCs w:val="18"/>
              </w:rPr>
              <w:t>De medida</w:t>
            </w:r>
          </w:p>
        </w:tc>
        <w:tc>
          <w:tcPr>
            <w:tcW w:w="1134" w:type="dxa"/>
          </w:tcPr>
          <w:p w14:paraId="4FC1519C" w14:textId="5170399A"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b/>
                <w:bCs/>
                <w:sz w:val="18"/>
                <w:szCs w:val="18"/>
              </w:rPr>
            </w:pPr>
            <w:r w:rsidRPr="00F565DA">
              <w:rPr>
                <w:rFonts w:ascii="Arial" w:hAnsi="Arial" w:cs="Arial"/>
                <w:b/>
                <w:bCs/>
                <w:sz w:val="18"/>
                <w:szCs w:val="18"/>
              </w:rPr>
              <w:t xml:space="preserve">Qtde </w:t>
            </w:r>
            <w:r w:rsidR="00B54CDA">
              <w:rPr>
                <w:rFonts w:ascii="Arial" w:hAnsi="Arial" w:cs="Arial"/>
                <w:b/>
                <w:bCs/>
                <w:sz w:val="18"/>
                <w:szCs w:val="18"/>
              </w:rPr>
              <w:t>total</w:t>
            </w:r>
          </w:p>
        </w:tc>
        <w:tc>
          <w:tcPr>
            <w:tcW w:w="1232" w:type="dxa"/>
          </w:tcPr>
          <w:p w14:paraId="1A010BA6" w14:textId="77777777" w:rsidR="00B54CDA" w:rsidRPr="00F565DA" w:rsidRDefault="00B54CDA" w:rsidP="00B54CDA">
            <w:pPr>
              <w:pStyle w:val="PargrafodaLista"/>
              <w:widowControl w:val="0"/>
              <w:tabs>
                <w:tab w:val="left" w:pos="554"/>
              </w:tabs>
              <w:autoSpaceDE w:val="0"/>
              <w:autoSpaceDN w:val="0"/>
              <w:ind w:left="0" w:right="132"/>
              <w:contextualSpacing w:val="0"/>
              <w:jc w:val="center"/>
              <w:rPr>
                <w:rFonts w:ascii="Arial" w:hAnsi="Arial" w:cs="Arial"/>
                <w:b/>
                <w:bCs/>
                <w:sz w:val="18"/>
                <w:szCs w:val="18"/>
              </w:rPr>
            </w:pPr>
            <w:r w:rsidRPr="00F565DA">
              <w:rPr>
                <w:rFonts w:ascii="Arial" w:hAnsi="Arial" w:cs="Arial"/>
                <w:b/>
                <w:bCs/>
                <w:sz w:val="18"/>
                <w:szCs w:val="18"/>
              </w:rPr>
              <w:t>Valor  unitário</w:t>
            </w:r>
          </w:p>
          <w:p w14:paraId="35289C4C" w14:textId="77777777" w:rsidR="00B54CDA" w:rsidRPr="00F565DA" w:rsidRDefault="00B54CDA" w:rsidP="00B54CDA">
            <w:pPr>
              <w:pStyle w:val="PargrafodaLista"/>
              <w:widowControl w:val="0"/>
              <w:tabs>
                <w:tab w:val="left" w:pos="554"/>
              </w:tabs>
              <w:autoSpaceDE w:val="0"/>
              <w:autoSpaceDN w:val="0"/>
              <w:ind w:left="0" w:right="132"/>
              <w:contextualSpacing w:val="0"/>
              <w:jc w:val="center"/>
              <w:rPr>
                <w:rFonts w:ascii="Arial" w:hAnsi="Arial" w:cs="Arial"/>
                <w:b/>
                <w:bCs/>
                <w:sz w:val="18"/>
                <w:szCs w:val="18"/>
              </w:rPr>
            </w:pPr>
            <w:r w:rsidRPr="00F565DA">
              <w:rPr>
                <w:rFonts w:ascii="Arial" w:hAnsi="Arial" w:cs="Arial"/>
                <w:b/>
                <w:bCs/>
                <w:sz w:val="18"/>
                <w:szCs w:val="18"/>
              </w:rPr>
              <w:t>R$</w:t>
            </w:r>
          </w:p>
          <w:p w14:paraId="4664AAA8" w14:textId="595EA0E9"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b/>
                <w:bCs/>
                <w:sz w:val="18"/>
                <w:szCs w:val="18"/>
              </w:rPr>
            </w:pPr>
          </w:p>
        </w:tc>
        <w:tc>
          <w:tcPr>
            <w:tcW w:w="1320" w:type="dxa"/>
          </w:tcPr>
          <w:p w14:paraId="3B70CEA4" w14:textId="77777777" w:rsidR="009C2E0C" w:rsidRDefault="00B54CDA" w:rsidP="00B54CDA">
            <w:pPr>
              <w:pStyle w:val="PargrafodaLista"/>
              <w:widowControl w:val="0"/>
              <w:tabs>
                <w:tab w:val="left" w:pos="554"/>
              </w:tabs>
              <w:autoSpaceDE w:val="0"/>
              <w:autoSpaceDN w:val="0"/>
              <w:ind w:left="0" w:right="132"/>
              <w:contextualSpacing w:val="0"/>
              <w:jc w:val="center"/>
              <w:rPr>
                <w:rFonts w:ascii="Arial" w:hAnsi="Arial" w:cs="Arial"/>
                <w:b/>
                <w:bCs/>
                <w:sz w:val="18"/>
                <w:szCs w:val="18"/>
              </w:rPr>
            </w:pPr>
            <w:r>
              <w:rPr>
                <w:rFonts w:ascii="Arial" w:hAnsi="Arial" w:cs="Arial"/>
                <w:b/>
                <w:bCs/>
                <w:sz w:val="18"/>
                <w:szCs w:val="18"/>
              </w:rPr>
              <w:t>Valor Total</w:t>
            </w:r>
          </w:p>
          <w:p w14:paraId="188101AD" w14:textId="2A23E1B6" w:rsidR="00B54CDA" w:rsidRPr="00F565DA" w:rsidRDefault="00B54CDA" w:rsidP="00B54CDA">
            <w:pPr>
              <w:pStyle w:val="PargrafodaLista"/>
              <w:widowControl w:val="0"/>
              <w:tabs>
                <w:tab w:val="left" w:pos="554"/>
              </w:tabs>
              <w:autoSpaceDE w:val="0"/>
              <w:autoSpaceDN w:val="0"/>
              <w:ind w:left="0" w:right="132"/>
              <w:contextualSpacing w:val="0"/>
              <w:jc w:val="center"/>
              <w:rPr>
                <w:rFonts w:ascii="Arial" w:hAnsi="Arial" w:cs="Arial"/>
                <w:b/>
                <w:bCs/>
                <w:sz w:val="18"/>
                <w:szCs w:val="18"/>
              </w:rPr>
            </w:pPr>
            <w:r>
              <w:rPr>
                <w:rFonts w:ascii="Arial" w:hAnsi="Arial" w:cs="Arial"/>
                <w:b/>
                <w:bCs/>
                <w:sz w:val="18"/>
                <w:szCs w:val="18"/>
              </w:rPr>
              <w:t>R$</w:t>
            </w:r>
          </w:p>
        </w:tc>
      </w:tr>
      <w:tr w:rsidR="009C2E0C" w:rsidRPr="00F565DA" w14:paraId="7978C893" w14:textId="77777777" w:rsidTr="00B54CDA">
        <w:tc>
          <w:tcPr>
            <w:tcW w:w="719" w:type="dxa"/>
          </w:tcPr>
          <w:p w14:paraId="7260375A" w14:textId="77777777" w:rsidR="009C2E0C" w:rsidRPr="00F565DA" w:rsidRDefault="009C2E0C" w:rsidP="00692E52">
            <w:pPr>
              <w:autoSpaceDE w:val="0"/>
              <w:autoSpaceDN w:val="0"/>
              <w:adjustRightInd w:val="0"/>
              <w:spacing w:beforeLines="120" w:before="288" w:afterLines="120" w:after="288" w:line="312" w:lineRule="auto"/>
              <w:jc w:val="center"/>
              <w:rPr>
                <w:rFonts w:ascii="Arial" w:hAnsi="Arial" w:cs="Arial"/>
                <w:iCs/>
                <w:sz w:val="18"/>
                <w:szCs w:val="18"/>
              </w:rPr>
            </w:pPr>
          </w:p>
          <w:p w14:paraId="70385A86"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r w:rsidRPr="00F565DA">
              <w:rPr>
                <w:rFonts w:ascii="Arial" w:hAnsi="Arial" w:cs="Arial"/>
                <w:iCs/>
                <w:sz w:val="18"/>
                <w:szCs w:val="18"/>
              </w:rPr>
              <w:t>1</w:t>
            </w:r>
          </w:p>
        </w:tc>
        <w:tc>
          <w:tcPr>
            <w:tcW w:w="2967" w:type="dxa"/>
          </w:tcPr>
          <w:p w14:paraId="3CF5B6FF" w14:textId="77777777" w:rsidR="009C2E0C" w:rsidRPr="00F565DA" w:rsidRDefault="009C2E0C" w:rsidP="00692E52">
            <w:pPr>
              <w:autoSpaceDE w:val="0"/>
              <w:autoSpaceDN w:val="0"/>
              <w:adjustRightInd w:val="0"/>
              <w:rPr>
                <w:rFonts w:ascii="Arial" w:hAnsi="Arial" w:cs="Arial"/>
                <w:iCs/>
                <w:sz w:val="18"/>
                <w:szCs w:val="18"/>
              </w:rPr>
            </w:pPr>
            <w:r w:rsidRPr="00F565DA">
              <w:rPr>
                <w:rFonts w:ascii="Arial" w:hAnsi="Arial" w:cs="Arial"/>
                <w:iCs/>
                <w:sz w:val="18"/>
                <w:szCs w:val="18"/>
              </w:rPr>
              <w:t>CAMISETA ALUNO- TAMANHO M: Composta de 100% Algodão; Gramatura</w:t>
            </w:r>
          </w:p>
          <w:p w14:paraId="397A3944" w14:textId="77777777" w:rsidR="009C2E0C" w:rsidRPr="00F565DA" w:rsidRDefault="009C2E0C" w:rsidP="00692E52">
            <w:pPr>
              <w:autoSpaceDE w:val="0"/>
              <w:autoSpaceDN w:val="0"/>
              <w:adjustRightInd w:val="0"/>
              <w:rPr>
                <w:rFonts w:ascii="Arial" w:hAnsi="Arial" w:cs="Arial"/>
                <w:iCs/>
                <w:sz w:val="18"/>
                <w:szCs w:val="18"/>
              </w:rPr>
            </w:pPr>
            <w:r w:rsidRPr="00F565DA">
              <w:rPr>
                <w:rFonts w:ascii="Arial" w:hAnsi="Arial" w:cs="Arial"/>
                <w:iCs/>
                <w:sz w:val="18"/>
                <w:szCs w:val="18"/>
              </w:rPr>
              <w:t>de 160g/m²; Construção do Tipo Malha Fio 30/1; No Tamanho MÉDIO; Manga Curta; Gola do Tipo Redonda; Modelo Unissex;Na</w:t>
            </w:r>
          </w:p>
          <w:p w14:paraId="20F3BD5F" w14:textId="77777777" w:rsidR="009C2E0C" w:rsidRPr="00F565DA" w:rsidRDefault="009C2E0C" w:rsidP="00692E52">
            <w:pPr>
              <w:autoSpaceDE w:val="0"/>
              <w:autoSpaceDN w:val="0"/>
              <w:adjustRightInd w:val="0"/>
              <w:rPr>
                <w:rFonts w:ascii="Arial" w:hAnsi="Arial" w:cs="Arial"/>
                <w:iCs/>
                <w:sz w:val="18"/>
                <w:szCs w:val="18"/>
              </w:rPr>
            </w:pPr>
            <w:r w:rsidRPr="00F565DA">
              <w:rPr>
                <w:rFonts w:ascii="Arial" w:hAnsi="Arial" w:cs="Arial"/>
                <w:iCs/>
                <w:sz w:val="18"/>
                <w:szCs w:val="18"/>
              </w:rPr>
              <w:t>cor amarelo. Arte Serigrafia (Silk- screen) impressa Olimpíadas de Matemática, Acredite em você. Transborde seus sonhos. na parte da frente e Aluno Olímpico no verso, conforme Layout do Adendo I</w:t>
            </w:r>
          </w:p>
          <w:p w14:paraId="41B4ACEB" w14:textId="77777777" w:rsidR="009C2E0C" w:rsidRPr="00F565DA" w:rsidRDefault="009C2E0C" w:rsidP="00692E52">
            <w:pPr>
              <w:jc w:val="both"/>
              <w:rPr>
                <w:rFonts w:ascii="Arial" w:hAnsi="Arial" w:cs="Arial"/>
                <w:sz w:val="18"/>
                <w:szCs w:val="18"/>
              </w:rPr>
            </w:pPr>
          </w:p>
        </w:tc>
        <w:tc>
          <w:tcPr>
            <w:tcW w:w="1134" w:type="dxa"/>
          </w:tcPr>
          <w:p w14:paraId="7D5CDD59"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tc>
        <w:tc>
          <w:tcPr>
            <w:tcW w:w="1134" w:type="dxa"/>
          </w:tcPr>
          <w:p w14:paraId="4B5A912E" w14:textId="27D6FAB6"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p w14:paraId="6C807B6F"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p w14:paraId="180C367B"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p w14:paraId="2792C88E"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p w14:paraId="4524A815"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p w14:paraId="2A5105D2"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r w:rsidRPr="00F565DA">
              <w:rPr>
                <w:rFonts w:ascii="Arial" w:hAnsi="Arial" w:cs="Arial"/>
                <w:sz w:val="18"/>
                <w:szCs w:val="18"/>
              </w:rPr>
              <w:t>unitário</w:t>
            </w:r>
          </w:p>
        </w:tc>
        <w:tc>
          <w:tcPr>
            <w:tcW w:w="1134" w:type="dxa"/>
          </w:tcPr>
          <w:p w14:paraId="01591B1D"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tc>
        <w:tc>
          <w:tcPr>
            <w:tcW w:w="1232" w:type="dxa"/>
          </w:tcPr>
          <w:p w14:paraId="1FAA3904" w14:textId="6B367C39"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tc>
        <w:tc>
          <w:tcPr>
            <w:tcW w:w="1320" w:type="dxa"/>
          </w:tcPr>
          <w:p w14:paraId="605A0B85"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tc>
      </w:tr>
      <w:tr w:rsidR="009C2E0C" w:rsidRPr="00F565DA" w14:paraId="4813D17A" w14:textId="77777777" w:rsidTr="00B54CDA">
        <w:tc>
          <w:tcPr>
            <w:tcW w:w="719" w:type="dxa"/>
          </w:tcPr>
          <w:p w14:paraId="29B3B8BF" w14:textId="77777777" w:rsidR="009C2E0C" w:rsidRPr="00F565DA" w:rsidRDefault="009C2E0C" w:rsidP="00692E52">
            <w:pPr>
              <w:autoSpaceDE w:val="0"/>
              <w:autoSpaceDN w:val="0"/>
              <w:adjustRightInd w:val="0"/>
              <w:jc w:val="center"/>
              <w:rPr>
                <w:rFonts w:ascii="Arial" w:hAnsi="Arial" w:cs="Arial"/>
                <w:iCs/>
                <w:sz w:val="18"/>
                <w:szCs w:val="18"/>
              </w:rPr>
            </w:pPr>
          </w:p>
          <w:p w14:paraId="6EC34F46" w14:textId="77777777" w:rsidR="009C2E0C" w:rsidRPr="00F565DA" w:rsidRDefault="009C2E0C" w:rsidP="00692E52">
            <w:pPr>
              <w:autoSpaceDE w:val="0"/>
              <w:autoSpaceDN w:val="0"/>
              <w:adjustRightInd w:val="0"/>
              <w:jc w:val="center"/>
              <w:rPr>
                <w:rFonts w:ascii="Arial" w:hAnsi="Arial" w:cs="Arial"/>
                <w:iCs/>
                <w:sz w:val="18"/>
                <w:szCs w:val="18"/>
              </w:rPr>
            </w:pPr>
          </w:p>
          <w:p w14:paraId="55C5331B"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r w:rsidRPr="00F565DA">
              <w:rPr>
                <w:rFonts w:ascii="Arial" w:hAnsi="Arial" w:cs="Arial"/>
                <w:iCs/>
                <w:sz w:val="18"/>
                <w:szCs w:val="18"/>
              </w:rPr>
              <w:t>2</w:t>
            </w:r>
          </w:p>
        </w:tc>
        <w:tc>
          <w:tcPr>
            <w:tcW w:w="2967" w:type="dxa"/>
          </w:tcPr>
          <w:p w14:paraId="09466442" w14:textId="77777777" w:rsidR="009C2E0C" w:rsidRPr="00F565DA" w:rsidRDefault="009C2E0C" w:rsidP="00692E52">
            <w:pPr>
              <w:autoSpaceDE w:val="0"/>
              <w:autoSpaceDN w:val="0"/>
              <w:adjustRightInd w:val="0"/>
              <w:rPr>
                <w:rFonts w:ascii="Arial" w:hAnsi="Arial" w:cs="Arial"/>
                <w:iCs/>
                <w:sz w:val="18"/>
                <w:szCs w:val="18"/>
              </w:rPr>
            </w:pPr>
            <w:r w:rsidRPr="00F565DA">
              <w:rPr>
                <w:rFonts w:ascii="Arial" w:hAnsi="Arial" w:cs="Arial"/>
                <w:iCs/>
                <w:sz w:val="18"/>
                <w:szCs w:val="18"/>
              </w:rPr>
              <w:t>CAMISETA ALUNO - TAMANHO G: Composta de 100% Algodão; Gramatura</w:t>
            </w:r>
          </w:p>
          <w:p w14:paraId="6C80FC75" w14:textId="77777777" w:rsidR="009C2E0C" w:rsidRPr="00F565DA" w:rsidRDefault="009C2E0C" w:rsidP="00692E52">
            <w:pPr>
              <w:autoSpaceDE w:val="0"/>
              <w:autoSpaceDN w:val="0"/>
              <w:adjustRightInd w:val="0"/>
              <w:rPr>
                <w:rFonts w:ascii="Arial" w:hAnsi="Arial" w:cs="Arial"/>
                <w:iCs/>
                <w:sz w:val="18"/>
                <w:szCs w:val="18"/>
              </w:rPr>
            </w:pPr>
            <w:r w:rsidRPr="00F565DA">
              <w:rPr>
                <w:rFonts w:ascii="Arial" w:hAnsi="Arial" w:cs="Arial"/>
                <w:iCs/>
                <w:sz w:val="18"/>
                <w:szCs w:val="18"/>
              </w:rPr>
              <w:t>de 160g/m²; Construção do Tipo Malha Fio 30/1; No Tamanho Grande; Manga Curta; Gola do Tipo Redonda; Modelo Unissex; Na Cor Amarelo. Arte Serigrafia (Silk- screen) impressa - Olimpíadas de Matemática, Acredite em você. Transborde seus sonhos na parte da frente e Aluno Olímpico 2024 no</w:t>
            </w:r>
          </w:p>
          <w:p w14:paraId="2B621575" w14:textId="77777777" w:rsidR="009C2E0C" w:rsidRPr="00F565DA" w:rsidRDefault="009C2E0C" w:rsidP="00692E52">
            <w:pPr>
              <w:autoSpaceDE w:val="0"/>
              <w:autoSpaceDN w:val="0"/>
              <w:adjustRightInd w:val="0"/>
              <w:rPr>
                <w:rFonts w:ascii="Arial" w:hAnsi="Arial" w:cs="Arial"/>
                <w:iCs/>
                <w:sz w:val="18"/>
                <w:szCs w:val="18"/>
              </w:rPr>
            </w:pPr>
            <w:r w:rsidRPr="00F565DA">
              <w:rPr>
                <w:rFonts w:ascii="Arial" w:hAnsi="Arial" w:cs="Arial"/>
                <w:iCs/>
                <w:sz w:val="18"/>
                <w:szCs w:val="18"/>
              </w:rPr>
              <w:t>verso, conforme Layout do Adendo I</w:t>
            </w:r>
          </w:p>
          <w:p w14:paraId="6CDDF434" w14:textId="77777777" w:rsidR="009C2E0C" w:rsidRPr="00F565DA" w:rsidRDefault="009C2E0C" w:rsidP="00692E52">
            <w:pPr>
              <w:jc w:val="both"/>
              <w:rPr>
                <w:rFonts w:ascii="Arial" w:hAnsi="Arial" w:cs="Arial"/>
                <w:sz w:val="18"/>
                <w:szCs w:val="18"/>
              </w:rPr>
            </w:pPr>
          </w:p>
        </w:tc>
        <w:tc>
          <w:tcPr>
            <w:tcW w:w="1134" w:type="dxa"/>
          </w:tcPr>
          <w:p w14:paraId="3B97A761"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tc>
        <w:tc>
          <w:tcPr>
            <w:tcW w:w="1134" w:type="dxa"/>
          </w:tcPr>
          <w:p w14:paraId="19EE72C4" w14:textId="6EA4993D"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p w14:paraId="6BB5970D"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p w14:paraId="3070C35D"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p w14:paraId="71038127"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p w14:paraId="2E7EA21D"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p w14:paraId="4B1E1092"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p w14:paraId="5B6E894E"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r w:rsidRPr="00F565DA">
              <w:rPr>
                <w:rFonts w:ascii="Arial" w:hAnsi="Arial" w:cs="Arial"/>
                <w:sz w:val="18"/>
                <w:szCs w:val="18"/>
              </w:rPr>
              <w:t>unitário</w:t>
            </w:r>
          </w:p>
        </w:tc>
        <w:tc>
          <w:tcPr>
            <w:tcW w:w="1134" w:type="dxa"/>
          </w:tcPr>
          <w:p w14:paraId="3A964E20"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tc>
        <w:tc>
          <w:tcPr>
            <w:tcW w:w="1232" w:type="dxa"/>
          </w:tcPr>
          <w:p w14:paraId="463A4645" w14:textId="2448763E"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tc>
        <w:tc>
          <w:tcPr>
            <w:tcW w:w="1320" w:type="dxa"/>
          </w:tcPr>
          <w:p w14:paraId="44A6A4FA"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tc>
      </w:tr>
      <w:tr w:rsidR="009C2E0C" w:rsidRPr="00F565DA" w14:paraId="66567EB7" w14:textId="77777777" w:rsidTr="00B54CDA">
        <w:tc>
          <w:tcPr>
            <w:tcW w:w="719" w:type="dxa"/>
          </w:tcPr>
          <w:p w14:paraId="3B581A2D" w14:textId="77777777" w:rsidR="009C2E0C" w:rsidRPr="00F565DA" w:rsidRDefault="009C2E0C" w:rsidP="00692E52">
            <w:pPr>
              <w:autoSpaceDE w:val="0"/>
              <w:autoSpaceDN w:val="0"/>
              <w:adjustRightInd w:val="0"/>
              <w:jc w:val="center"/>
              <w:rPr>
                <w:rFonts w:ascii="Arial" w:hAnsi="Arial" w:cs="Arial"/>
                <w:iCs/>
                <w:sz w:val="18"/>
                <w:szCs w:val="18"/>
              </w:rPr>
            </w:pPr>
          </w:p>
          <w:p w14:paraId="3DF0F68E" w14:textId="77777777" w:rsidR="009C2E0C" w:rsidRPr="00F565DA" w:rsidRDefault="009C2E0C" w:rsidP="00692E52">
            <w:pPr>
              <w:autoSpaceDE w:val="0"/>
              <w:autoSpaceDN w:val="0"/>
              <w:adjustRightInd w:val="0"/>
              <w:jc w:val="center"/>
              <w:rPr>
                <w:rFonts w:ascii="Arial" w:hAnsi="Arial" w:cs="Arial"/>
                <w:iCs/>
                <w:sz w:val="18"/>
                <w:szCs w:val="18"/>
              </w:rPr>
            </w:pPr>
          </w:p>
          <w:p w14:paraId="602F86FE" w14:textId="77777777" w:rsidR="009C2E0C" w:rsidRPr="00F565DA" w:rsidRDefault="009C2E0C" w:rsidP="00692E52">
            <w:pPr>
              <w:autoSpaceDE w:val="0"/>
              <w:autoSpaceDN w:val="0"/>
              <w:adjustRightInd w:val="0"/>
              <w:jc w:val="center"/>
              <w:rPr>
                <w:rFonts w:ascii="Arial" w:hAnsi="Arial" w:cs="Arial"/>
                <w:iCs/>
                <w:sz w:val="18"/>
                <w:szCs w:val="18"/>
              </w:rPr>
            </w:pPr>
          </w:p>
          <w:p w14:paraId="1A5A9D36"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r w:rsidRPr="00F565DA">
              <w:rPr>
                <w:rFonts w:ascii="Arial" w:hAnsi="Arial" w:cs="Arial"/>
                <w:iCs/>
                <w:sz w:val="18"/>
                <w:szCs w:val="18"/>
              </w:rPr>
              <w:t>3</w:t>
            </w:r>
          </w:p>
        </w:tc>
        <w:tc>
          <w:tcPr>
            <w:tcW w:w="2967" w:type="dxa"/>
          </w:tcPr>
          <w:p w14:paraId="214DD96A" w14:textId="77777777" w:rsidR="009C2E0C" w:rsidRPr="00F565DA" w:rsidRDefault="009C2E0C" w:rsidP="00692E52">
            <w:pPr>
              <w:autoSpaceDE w:val="0"/>
              <w:autoSpaceDN w:val="0"/>
              <w:adjustRightInd w:val="0"/>
              <w:rPr>
                <w:rFonts w:ascii="Arial" w:hAnsi="Arial" w:cs="Arial"/>
                <w:iCs/>
                <w:sz w:val="18"/>
                <w:szCs w:val="18"/>
              </w:rPr>
            </w:pPr>
            <w:r w:rsidRPr="00F565DA">
              <w:rPr>
                <w:rFonts w:ascii="Arial" w:hAnsi="Arial" w:cs="Arial"/>
                <w:iCs/>
                <w:sz w:val="18"/>
                <w:szCs w:val="18"/>
              </w:rPr>
              <w:t>CAMISETA PROFESSOR: Composta de 100% Algodão; Gramatura de 160g/m²; Construção do Tipo Malha Fio 30/1; No Tamanho Grande; Manga Curta; Gola</w:t>
            </w:r>
          </w:p>
          <w:p w14:paraId="429A8535" w14:textId="77777777" w:rsidR="009C2E0C" w:rsidRPr="00F565DA" w:rsidRDefault="009C2E0C" w:rsidP="00692E52">
            <w:pPr>
              <w:autoSpaceDE w:val="0"/>
              <w:autoSpaceDN w:val="0"/>
              <w:adjustRightInd w:val="0"/>
              <w:rPr>
                <w:rFonts w:ascii="Arial" w:hAnsi="Arial" w:cs="Arial"/>
                <w:iCs/>
                <w:sz w:val="18"/>
                <w:szCs w:val="18"/>
              </w:rPr>
            </w:pPr>
            <w:r w:rsidRPr="00F565DA">
              <w:rPr>
                <w:rFonts w:ascii="Arial" w:hAnsi="Arial" w:cs="Arial"/>
                <w:iCs/>
                <w:sz w:val="18"/>
                <w:szCs w:val="18"/>
              </w:rPr>
              <w:t>do Tipo Redonda; Modelo Unissex; na</w:t>
            </w:r>
          </w:p>
          <w:p w14:paraId="3CF529F5" w14:textId="77777777" w:rsidR="009C2E0C" w:rsidRPr="00F565DA" w:rsidRDefault="009C2E0C" w:rsidP="00692E52">
            <w:pPr>
              <w:autoSpaceDE w:val="0"/>
              <w:autoSpaceDN w:val="0"/>
              <w:adjustRightInd w:val="0"/>
              <w:rPr>
                <w:rFonts w:ascii="Arial" w:hAnsi="Arial" w:cs="Arial"/>
                <w:iCs/>
                <w:sz w:val="18"/>
                <w:szCs w:val="18"/>
              </w:rPr>
            </w:pPr>
            <w:r w:rsidRPr="00F565DA">
              <w:rPr>
                <w:rFonts w:ascii="Arial" w:hAnsi="Arial" w:cs="Arial"/>
                <w:iCs/>
                <w:sz w:val="18"/>
                <w:szCs w:val="18"/>
              </w:rPr>
              <w:t xml:space="preserve">cor amarelo. Arte Serigrafia (Silk- screen) impressa- Olimpíadas de </w:t>
            </w:r>
            <w:r w:rsidRPr="00F565DA">
              <w:rPr>
                <w:rFonts w:ascii="Arial" w:hAnsi="Arial" w:cs="Arial"/>
                <w:iCs/>
                <w:sz w:val="18"/>
                <w:szCs w:val="18"/>
              </w:rPr>
              <w:lastRenderedPageBreak/>
              <w:t>Matemática, Acredite em você, Transborde seus</w:t>
            </w:r>
          </w:p>
          <w:p w14:paraId="24575E78" w14:textId="77777777" w:rsidR="009C2E0C" w:rsidRPr="00F565DA" w:rsidRDefault="009C2E0C" w:rsidP="00692E52">
            <w:pPr>
              <w:autoSpaceDE w:val="0"/>
              <w:autoSpaceDN w:val="0"/>
              <w:adjustRightInd w:val="0"/>
              <w:rPr>
                <w:rFonts w:ascii="Arial" w:hAnsi="Arial" w:cs="Arial"/>
                <w:iCs/>
                <w:sz w:val="18"/>
                <w:szCs w:val="18"/>
              </w:rPr>
            </w:pPr>
            <w:r w:rsidRPr="00F565DA">
              <w:rPr>
                <w:rFonts w:ascii="Arial" w:hAnsi="Arial" w:cs="Arial"/>
                <w:iCs/>
                <w:sz w:val="18"/>
                <w:szCs w:val="18"/>
              </w:rPr>
              <w:t>sonhos, na parte da frente e Professor Olímpico 2024 no verso, conforme Layout do Adendo I</w:t>
            </w:r>
          </w:p>
          <w:p w14:paraId="46CFD97D" w14:textId="77777777" w:rsidR="009C2E0C" w:rsidRPr="00F565DA" w:rsidRDefault="009C2E0C" w:rsidP="00692E52">
            <w:pPr>
              <w:jc w:val="both"/>
              <w:rPr>
                <w:rFonts w:ascii="Arial" w:hAnsi="Arial" w:cs="Arial"/>
                <w:sz w:val="18"/>
                <w:szCs w:val="18"/>
              </w:rPr>
            </w:pPr>
          </w:p>
        </w:tc>
        <w:tc>
          <w:tcPr>
            <w:tcW w:w="1134" w:type="dxa"/>
          </w:tcPr>
          <w:p w14:paraId="5F315A01"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tc>
        <w:tc>
          <w:tcPr>
            <w:tcW w:w="1134" w:type="dxa"/>
          </w:tcPr>
          <w:p w14:paraId="2ED77D95" w14:textId="43FD1592"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p w14:paraId="1BF9898F"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p w14:paraId="4F1EF0EA"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r w:rsidRPr="00F565DA">
              <w:rPr>
                <w:rFonts w:ascii="Arial" w:hAnsi="Arial" w:cs="Arial"/>
                <w:sz w:val="18"/>
                <w:szCs w:val="18"/>
              </w:rPr>
              <w:t>unitário</w:t>
            </w:r>
          </w:p>
        </w:tc>
        <w:tc>
          <w:tcPr>
            <w:tcW w:w="1134" w:type="dxa"/>
          </w:tcPr>
          <w:p w14:paraId="710D2329"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tc>
        <w:tc>
          <w:tcPr>
            <w:tcW w:w="1232" w:type="dxa"/>
          </w:tcPr>
          <w:p w14:paraId="035CF038" w14:textId="0AECF2C8"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tc>
        <w:tc>
          <w:tcPr>
            <w:tcW w:w="1320" w:type="dxa"/>
          </w:tcPr>
          <w:p w14:paraId="1F7854B6"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tc>
      </w:tr>
      <w:tr w:rsidR="009C2E0C" w:rsidRPr="00F565DA" w14:paraId="0DD11CE1" w14:textId="77777777" w:rsidTr="00B54CDA">
        <w:tc>
          <w:tcPr>
            <w:tcW w:w="719" w:type="dxa"/>
          </w:tcPr>
          <w:p w14:paraId="1F481FF4" w14:textId="77777777" w:rsidR="009C2E0C" w:rsidRPr="00F565DA" w:rsidRDefault="009C2E0C" w:rsidP="00692E52">
            <w:pPr>
              <w:autoSpaceDE w:val="0"/>
              <w:autoSpaceDN w:val="0"/>
              <w:adjustRightInd w:val="0"/>
              <w:jc w:val="center"/>
              <w:rPr>
                <w:rFonts w:ascii="Arial" w:hAnsi="Arial" w:cs="Arial"/>
                <w:iCs/>
                <w:sz w:val="18"/>
                <w:szCs w:val="18"/>
              </w:rPr>
            </w:pPr>
          </w:p>
          <w:p w14:paraId="2CFE9594" w14:textId="77777777" w:rsidR="009C2E0C" w:rsidRPr="00F565DA" w:rsidRDefault="009C2E0C" w:rsidP="00692E52">
            <w:pPr>
              <w:autoSpaceDE w:val="0"/>
              <w:autoSpaceDN w:val="0"/>
              <w:adjustRightInd w:val="0"/>
              <w:jc w:val="center"/>
              <w:rPr>
                <w:rFonts w:ascii="Arial" w:hAnsi="Arial" w:cs="Arial"/>
                <w:iCs/>
                <w:sz w:val="18"/>
                <w:szCs w:val="18"/>
              </w:rPr>
            </w:pPr>
          </w:p>
          <w:p w14:paraId="3DBD229C" w14:textId="77777777" w:rsidR="009C2E0C" w:rsidRPr="00F565DA" w:rsidRDefault="009C2E0C" w:rsidP="00692E52">
            <w:pPr>
              <w:autoSpaceDE w:val="0"/>
              <w:autoSpaceDN w:val="0"/>
              <w:adjustRightInd w:val="0"/>
              <w:jc w:val="center"/>
              <w:rPr>
                <w:rFonts w:ascii="Arial" w:hAnsi="Arial" w:cs="Arial"/>
                <w:iCs/>
                <w:sz w:val="18"/>
                <w:szCs w:val="18"/>
              </w:rPr>
            </w:pPr>
          </w:p>
          <w:p w14:paraId="1BE59E54" w14:textId="77777777" w:rsidR="009C2E0C" w:rsidRPr="00F565DA" w:rsidRDefault="009C2E0C" w:rsidP="00692E52">
            <w:pPr>
              <w:autoSpaceDE w:val="0"/>
              <w:autoSpaceDN w:val="0"/>
              <w:adjustRightInd w:val="0"/>
              <w:jc w:val="center"/>
              <w:rPr>
                <w:rFonts w:ascii="Arial" w:hAnsi="Arial" w:cs="Arial"/>
                <w:iCs/>
                <w:sz w:val="18"/>
                <w:szCs w:val="18"/>
              </w:rPr>
            </w:pPr>
          </w:p>
          <w:p w14:paraId="52F7C652"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r w:rsidRPr="00F565DA">
              <w:rPr>
                <w:rFonts w:ascii="Arial" w:hAnsi="Arial" w:cs="Arial"/>
                <w:iCs/>
                <w:sz w:val="18"/>
                <w:szCs w:val="18"/>
              </w:rPr>
              <w:t>4</w:t>
            </w:r>
          </w:p>
        </w:tc>
        <w:tc>
          <w:tcPr>
            <w:tcW w:w="2967" w:type="dxa"/>
          </w:tcPr>
          <w:p w14:paraId="06800E69" w14:textId="77777777" w:rsidR="009C2E0C" w:rsidRPr="00F565DA" w:rsidRDefault="009C2E0C" w:rsidP="00692E52">
            <w:pPr>
              <w:autoSpaceDE w:val="0"/>
              <w:autoSpaceDN w:val="0"/>
              <w:adjustRightInd w:val="0"/>
              <w:rPr>
                <w:rFonts w:ascii="Arial" w:hAnsi="Arial" w:cs="Arial"/>
                <w:iCs/>
                <w:sz w:val="18"/>
                <w:szCs w:val="18"/>
              </w:rPr>
            </w:pPr>
            <w:r w:rsidRPr="00F565DA">
              <w:rPr>
                <w:rFonts w:ascii="Arial" w:hAnsi="Arial" w:cs="Arial"/>
                <w:iCs/>
                <w:sz w:val="18"/>
                <w:szCs w:val="18"/>
              </w:rPr>
              <w:t xml:space="preserve">CAMISETA DA ORGANIZAÇÃO: Composta de 100% Algodão; Gramatura de 160g/m²; Construção do Tipo Malha Fio 30/1; No Tamanho Grande; Manga Curta; Gola do Tipo Redonda; Modelo Unissex; na cor PRETO, COM DIZERES EM BRANCO. </w:t>
            </w:r>
          </w:p>
          <w:p w14:paraId="79B584B8" w14:textId="77777777" w:rsidR="009C2E0C" w:rsidRPr="00F565DA" w:rsidRDefault="009C2E0C" w:rsidP="00692E52">
            <w:pPr>
              <w:autoSpaceDE w:val="0"/>
              <w:autoSpaceDN w:val="0"/>
              <w:adjustRightInd w:val="0"/>
              <w:rPr>
                <w:rFonts w:ascii="Arial" w:hAnsi="Arial" w:cs="Arial"/>
                <w:iCs/>
                <w:sz w:val="18"/>
                <w:szCs w:val="18"/>
              </w:rPr>
            </w:pPr>
            <w:r w:rsidRPr="00F565DA">
              <w:rPr>
                <w:rFonts w:ascii="Arial" w:hAnsi="Arial" w:cs="Arial"/>
                <w:iCs/>
                <w:sz w:val="18"/>
                <w:szCs w:val="18"/>
              </w:rPr>
              <w:t>Arte Serigrafia (Silk-screen) impressa- Olimpíadas de Matemática, Acredite em</w:t>
            </w:r>
          </w:p>
          <w:p w14:paraId="43B177FC" w14:textId="77777777" w:rsidR="009C2E0C" w:rsidRPr="00F565DA" w:rsidRDefault="009C2E0C" w:rsidP="00692E52">
            <w:pPr>
              <w:autoSpaceDE w:val="0"/>
              <w:autoSpaceDN w:val="0"/>
              <w:adjustRightInd w:val="0"/>
              <w:rPr>
                <w:rFonts w:ascii="Arial" w:hAnsi="Arial" w:cs="Arial"/>
                <w:iCs/>
                <w:sz w:val="18"/>
                <w:szCs w:val="18"/>
              </w:rPr>
            </w:pPr>
            <w:r w:rsidRPr="00F565DA">
              <w:rPr>
                <w:rFonts w:ascii="Arial" w:hAnsi="Arial" w:cs="Arial"/>
                <w:iCs/>
                <w:sz w:val="18"/>
                <w:szCs w:val="18"/>
              </w:rPr>
              <w:t>você, Transborde seus sonhos, na parte</w:t>
            </w:r>
          </w:p>
          <w:p w14:paraId="0A54E32E" w14:textId="77777777" w:rsidR="009C2E0C" w:rsidRPr="00F565DA" w:rsidRDefault="009C2E0C" w:rsidP="00692E52">
            <w:pPr>
              <w:autoSpaceDE w:val="0"/>
              <w:autoSpaceDN w:val="0"/>
              <w:adjustRightInd w:val="0"/>
              <w:rPr>
                <w:rFonts w:ascii="Arial" w:hAnsi="Arial" w:cs="Arial"/>
                <w:iCs/>
                <w:sz w:val="18"/>
                <w:szCs w:val="18"/>
              </w:rPr>
            </w:pPr>
            <w:r w:rsidRPr="00F565DA">
              <w:rPr>
                <w:rFonts w:ascii="Arial" w:hAnsi="Arial" w:cs="Arial"/>
                <w:iCs/>
                <w:sz w:val="18"/>
                <w:szCs w:val="18"/>
              </w:rPr>
              <w:t>da frente e Organização no verso, conforme</w:t>
            </w:r>
          </w:p>
          <w:p w14:paraId="759C0D03" w14:textId="77777777" w:rsidR="009C2E0C" w:rsidRPr="00F565DA" w:rsidRDefault="009C2E0C" w:rsidP="00692E52">
            <w:pPr>
              <w:autoSpaceDE w:val="0"/>
              <w:autoSpaceDN w:val="0"/>
              <w:adjustRightInd w:val="0"/>
              <w:rPr>
                <w:rFonts w:ascii="Arial" w:hAnsi="Arial" w:cs="Arial"/>
                <w:iCs/>
                <w:sz w:val="18"/>
                <w:szCs w:val="18"/>
              </w:rPr>
            </w:pPr>
            <w:r w:rsidRPr="00F565DA">
              <w:rPr>
                <w:rFonts w:ascii="Arial" w:hAnsi="Arial" w:cs="Arial"/>
                <w:iCs/>
                <w:sz w:val="18"/>
                <w:szCs w:val="18"/>
              </w:rPr>
              <w:t>Layout do Adendo II</w:t>
            </w:r>
          </w:p>
          <w:p w14:paraId="7EAC19DB" w14:textId="77777777" w:rsidR="009C2E0C" w:rsidRPr="00F565DA" w:rsidRDefault="009C2E0C" w:rsidP="00692E52">
            <w:pPr>
              <w:jc w:val="both"/>
              <w:rPr>
                <w:rFonts w:ascii="Arial" w:hAnsi="Arial" w:cs="Arial"/>
                <w:sz w:val="18"/>
                <w:szCs w:val="18"/>
              </w:rPr>
            </w:pPr>
          </w:p>
        </w:tc>
        <w:tc>
          <w:tcPr>
            <w:tcW w:w="1134" w:type="dxa"/>
          </w:tcPr>
          <w:p w14:paraId="31697645"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tc>
        <w:tc>
          <w:tcPr>
            <w:tcW w:w="1134" w:type="dxa"/>
          </w:tcPr>
          <w:p w14:paraId="2B68EACF" w14:textId="0356BBA6"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p w14:paraId="7304D19A"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p w14:paraId="1AE9E8F3"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p w14:paraId="1A9A6A40"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p w14:paraId="30EAE707"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p w14:paraId="3EADBFD9"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p w14:paraId="2AA5CC8A"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p w14:paraId="35A48268"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r w:rsidRPr="00F565DA">
              <w:rPr>
                <w:rFonts w:ascii="Arial" w:hAnsi="Arial" w:cs="Arial"/>
                <w:sz w:val="18"/>
                <w:szCs w:val="18"/>
              </w:rPr>
              <w:t>unitário</w:t>
            </w:r>
          </w:p>
        </w:tc>
        <w:tc>
          <w:tcPr>
            <w:tcW w:w="1134" w:type="dxa"/>
          </w:tcPr>
          <w:p w14:paraId="032B9312"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tc>
        <w:tc>
          <w:tcPr>
            <w:tcW w:w="1232" w:type="dxa"/>
          </w:tcPr>
          <w:p w14:paraId="249F12CD"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tc>
        <w:tc>
          <w:tcPr>
            <w:tcW w:w="1320" w:type="dxa"/>
          </w:tcPr>
          <w:p w14:paraId="05A10889"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tc>
      </w:tr>
      <w:tr w:rsidR="009C2E0C" w:rsidRPr="00F565DA" w14:paraId="66D75F8D" w14:textId="77777777" w:rsidTr="00B54CDA">
        <w:tc>
          <w:tcPr>
            <w:tcW w:w="719" w:type="dxa"/>
          </w:tcPr>
          <w:p w14:paraId="2A4DA48E" w14:textId="77777777" w:rsidR="009C2E0C" w:rsidRPr="00F565DA" w:rsidRDefault="009C2E0C" w:rsidP="00692E52">
            <w:pPr>
              <w:autoSpaceDE w:val="0"/>
              <w:autoSpaceDN w:val="0"/>
              <w:adjustRightInd w:val="0"/>
              <w:jc w:val="center"/>
              <w:rPr>
                <w:rFonts w:ascii="Arial" w:hAnsi="Arial" w:cs="Arial"/>
                <w:iCs/>
                <w:sz w:val="18"/>
                <w:szCs w:val="18"/>
              </w:rPr>
            </w:pPr>
          </w:p>
          <w:p w14:paraId="7FAE93A1" w14:textId="77777777" w:rsidR="009C2E0C" w:rsidRPr="00F565DA" w:rsidRDefault="009C2E0C" w:rsidP="00692E52">
            <w:pPr>
              <w:autoSpaceDE w:val="0"/>
              <w:autoSpaceDN w:val="0"/>
              <w:adjustRightInd w:val="0"/>
              <w:jc w:val="center"/>
              <w:rPr>
                <w:rFonts w:ascii="Arial" w:hAnsi="Arial" w:cs="Arial"/>
                <w:iCs/>
                <w:sz w:val="18"/>
                <w:szCs w:val="18"/>
              </w:rPr>
            </w:pPr>
          </w:p>
          <w:p w14:paraId="67628298" w14:textId="77777777" w:rsidR="009C2E0C" w:rsidRPr="00F565DA" w:rsidRDefault="009C2E0C" w:rsidP="00692E52">
            <w:pPr>
              <w:autoSpaceDE w:val="0"/>
              <w:autoSpaceDN w:val="0"/>
              <w:adjustRightInd w:val="0"/>
              <w:jc w:val="center"/>
              <w:rPr>
                <w:rFonts w:ascii="Arial" w:hAnsi="Arial" w:cs="Arial"/>
                <w:iCs/>
                <w:sz w:val="18"/>
                <w:szCs w:val="18"/>
              </w:rPr>
            </w:pPr>
          </w:p>
          <w:p w14:paraId="4938EBD7" w14:textId="77777777" w:rsidR="009C2E0C" w:rsidRPr="00F565DA" w:rsidRDefault="009C2E0C" w:rsidP="00692E52">
            <w:pPr>
              <w:autoSpaceDE w:val="0"/>
              <w:autoSpaceDN w:val="0"/>
              <w:adjustRightInd w:val="0"/>
              <w:jc w:val="center"/>
              <w:rPr>
                <w:rFonts w:ascii="Arial" w:hAnsi="Arial" w:cs="Arial"/>
                <w:iCs/>
                <w:sz w:val="18"/>
                <w:szCs w:val="18"/>
              </w:rPr>
            </w:pPr>
          </w:p>
          <w:p w14:paraId="27BC8327"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r w:rsidRPr="00F565DA">
              <w:rPr>
                <w:rFonts w:ascii="Arial" w:hAnsi="Arial" w:cs="Arial"/>
                <w:iCs/>
                <w:sz w:val="18"/>
                <w:szCs w:val="18"/>
              </w:rPr>
              <w:t>5</w:t>
            </w:r>
          </w:p>
        </w:tc>
        <w:tc>
          <w:tcPr>
            <w:tcW w:w="2967" w:type="dxa"/>
          </w:tcPr>
          <w:p w14:paraId="0600462A" w14:textId="77777777" w:rsidR="009C2E0C" w:rsidRPr="00F565DA" w:rsidRDefault="009C2E0C" w:rsidP="00692E52">
            <w:pPr>
              <w:autoSpaceDE w:val="0"/>
              <w:autoSpaceDN w:val="0"/>
              <w:adjustRightInd w:val="0"/>
              <w:rPr>
                <w:rFonts w:ascii="Arial" w:hAnsi="Arial" w:cs="Arial"/>
                <w:iCs/>
                <w:sz w:val="18"/>
                <w:szCs w:val="18"/>
              </w:rPr>
            </w:pPr>
            <w:r w:rsidRPr="00F565DA">
              <w:rPr>
                <w:rFonts w:ascii="Arial" w:hAnsi="Arial" w:cs="Arial"/>
                <w:iCs/>
                <w:sz w:val="18"/>
                <w:szCs w:val="18"/>
              </w:rPr>
              <w:t>CAMISETA ALUNO - OLIMPÍADAS DE</w:t>
            </w:r>
          </w:p>
          <w:p w14:paraId="53906850" w14:textId="77777777" w:rsidR="009C2E0C" w:rsidRPr="00F565DA" w:rsidRDefault="009C2E0C" w:rsidP="00692E52">
            <w:pPr>
              <w:autoSpaceDE w:val="0"/>
              <w:autoSpaceDN w:val="0"/>
              <w:adjustRightInd w:val="0"/>
              <w:rPr>
                <w:rFonts w:ascii="Arial" w:hAnsi="Arial" w:cs="Arial"/>
                <w:iCs/>
                <w:sz w:val="18"/>
                <w:szCs w:val="18"/>
              </w:rPr>
            </w:pPr>
            <w:r w:rsidRPr="00F565DA">
              <w:rPr>
                <w:rFonts w:ascii="Arial" w:hAnsi="Arial" w:cs="Arial"/>
                <w:iCs/>
                <w:sz w:val="18"/>
                <w:szCs w:val="18"/>
              </w:rPr>
              <w:t>PORTUGUÊS: Composta de 100%</w:t>
            </w:r>
          </w:p>
          <w:p w14:paraId="65FEA199" w14:textId="77777777" w:rsidR="009C2E0C" w:rsidRPr="00F565DA" w:rsidRDefault="009C2E0C" w:rsidP="00692E52">
            <w:pPr>
              <w:autoSpaceDE w:val="0"/>
              <w:autoSpaceDN w:val="0"/>
              <w:adjustRightInd w:val="0"/>
              <w:rPr>
                <w:rFonts w:ascii="Arial" w:hAnsi="Arial" w:cs="Arial"/>
                <w:iCs/>
                <w:sz w:val="18"/>
                <w:szCs w:val="18"/>
              </w:rPr>
            </w:pPr>
            <w:r w:rsidRPr="00F565DA">
              <w:rPr>
                <w:rFonts w:ascii="Arial" w:hAnsi="Arial" w:cs="Arial"/>
                <w:iCs/>
                <w:sz w:val="18"/>
                <w:szCs w:val="18"/>
              </w:rPr>
              <w:t>Algodão; Gramatura de 160g/m²; Construção do Tipo Malha Fio 30/1; No TAMANHO MÉDIO; Manga Curta; Gola do Tipo Redonda; Modelo Unissex; Na Cor Amarelo Arte Serigrafia (Silk- screen) impressa- Olimpíadas de Português, Acredite em você, Transborde</w:t>
            </w:r>
          </w:p>
          <w:p w14:paraId="748A50EE" w14:textId="77777777" w:rsidR="009C2E0C" w:rsidRPr="00F565DA" w:rsidRDefault="009C2E0C" w:rsidP="00692E52">
            <w:pPr>
              <w:autoSpaceDE w:val="0"/>
              <w:autoSpaceDN w:val="0"/>
              <w:adjustRightInd w:val="0"/>
              <w:rPr>
                <w:rFonts w:ascii="Arial" w:hAnsi="Arial" w:cs="Arial"/>
                <w:iCs/>
                <w:sz w:val="18"/>
                <w:szCs w:val="18"/>
              </w:rPr>
            </w:pPr>
            <w:r w:rsidRPr="00F565DA">
              <w:rPr>
                <w:rFonts w:ascii="Arial" w:hAnsi="Arial" w:cs="Arial"/>
                <w:iCs/>
                <w:sz w:val="18"/>
                <w:szCs w:val="18"/>
              </w:rPr>
              <w:t>seus sonhos, na parte da frente e Aluno Olímpico 2024 no verso, conforme Layout do Adendo I</w:t>
            </w:r>
          </w:p>
          <w:p w14:paraId="794FBF4E" w14:textId="77777777" w:rsidR="009C2E0C" w:rsidRPr="00F565DA" w:rsidRDefault="009C2E0C" w:rsidP="00692E52">
            <w:pPr>
              <w:jc w:val="both"/>
              <w:rPr>
                <w:rFonts w:ascii="Arial" w:hAnsi="Arial" w:cs="Arial"/>
                <w:sz w:val="18"/>
                <w:szCs w:val="18"/>
              </w:rPr>
            </w:pPr>
          </w:p>
        </w:tc>
        <w:tc>
          <w:tcPr>
            <w:tcW w:w="1134" w:type="dxa"/>
          </w:tcPr>
          <w:p w14:paraId="1282D02B"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tc>
        <w:tc>
          <w:tcPr>
            <w:tcW w:w="1134" w:type="dxa"/>
          </w:tcPr>
          <w:p w14:paraId="036B157E" w14:textId="35EAF9ED"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p w14:paraId="3E242384"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p w14:paraId="0B736742"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p w14:paraId="654CFC75"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p w14:paraId="557DF828"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p w14:paraId="5CA606B3"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r w:rsidRPr="00F565DA">
              <w:rPr>
                <w:rFonts w:ascii="Arial" w:hAnsi="Arial" w:cs="Arial"/>
                <w:sz w:val="18"/>
                <w:szCs w:val="18"/>
              </w:rPr>
              <w:t>unitário</w:t>
            </w:r>
          </w:p>
        </w:tc>
        <w:tc>
          <w:tcPr>
            <w:tcW w:w="1134" w:type="dxa"/>
          </w:tcPr>
          <w:p w14:paraId="685BD7A4"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tc>
        <w:tc>
          <w:tcPr>
            <w:tcW w:w="1232" w:type="dxa"/>
          </w:tcPr>
          <w:p w14:paraId="621E7937" w14:textId="3F2A965B"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tc>
        <w:tc>
          <w:tcPr>
            <w:tcW w:w="1320" w:type="dxa"/>
          </w:tcPr>
          <w:p w14:paraId="461D2313"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tc>
      </w:tr>
      <w:tr w:rsidR="009C2E0C" w:rsidRPr="00F565DA" w14:paraId="7D1C1B7B" w14:textId="77777777" w:rsidTr="00B54CDA">
        <w:tc>
          <w:tcPr>
            <w:tcW w:w="719" w:type="dxa"/>
          </w:tcPr>
          <w:p w14:paraId="6F798148" w14:textId="77777777" w:rsidR="009C2E0C" w:rsidRPr="00F565DA" w:rsidRDefault="009C2E0C" w:rsidP="00692E52">
            <w:pPr>
              <w:autoSpaceDE w:val="0"/>
              <w:autoSpaceDN w:val="0"/>
              <w:adjustRightInd w:val="0"/>
              <w:jc w:val="center"/>
              <w:rPr>
                <w:rFonts w:ascii="Arial" w:hAnsi="Arial" w:cs="Arial"/>
                <w:iCs/>
                <w:sz w:val="18"/>
                <w:szCs w:val="18"/>
              </w:rPr>
            </w:pPr>
          </w:p>
          <w:p w14:paraId="236197ED" w14:textId="77777777" w:rsidR="009C2E0C" w:rsidRPr="00F565DA" w:rsidRDefault="009C2E0C" w:rsidP="00692E52">
            <w:pPr>
              <w:autoSpaceDE w:val="0"/>
              <w:autoSpaceDN w:val="0"/>
              <w:adjustRightInd w:val="0"/>
              <w:jc w:val="center"/>
              <w:rPr>
                <w:rFonts w:ascii="Arial" w:hAnsi="Arial" w:cs="Arial"/>
                <w:iCs/>
                <w:sz w:val="18"/>
                <w:szCs w:val="18"/>
              </w:rPr>
            </w:pPr>
          </w:p>
          <w:p w14:paraId="720E20CF"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r w:rsidRPr="00F565DA">
              <w:rPr>
                <w:rFonts w:ascii="Arial" w:hAnsi="Arial" w:cs="Arial"/>
                <w:iCs/>
                <w:sz w:val="18"/>
                <w:szCs w:val="18"/>
              </w:rPr>
              <w:t>6</w:t>
            </w:r>
          </w:p>
        </w:tc>
        <w:tc>
          <w:tcPr>
            <w:tcW w:w="2967" w:type="dxa"/>
          </w:tcPr>
          <w:p w14:paraId="230D8A81" w14:textId="77777777" w:rsidR="009C2E0C" w:rsidRPr="00F565DA" w:rsidRDefault="009C2E0C" w:rsidP="00692E52">
            <w:pPr>
              <w:autoSpaceDE w:val="0"/>
              <w:autoSpaceDN w:val="0"/>
              <w:adjustRightInd w:val="0"/>
              <w:rPr>
                <w:rFonts w:ascii="Arial" w:hAnsi="Arial" w:cs="Arial"/>
                <w:iCs/>
                <w:sz w:val="18"/>
                <w:szCs w:val="18"/>
              </w:rPr>
            </w:pPr>
            <w:r w:rsidRPr="00F565DA">
              <w:rPr>
                <w:rFonts w:ascii="Arial" w:hAnsi="Arial" w:cs="Arial"/>
                <w:iCs/>
                <w:sz w:val="18"/>
                <w:szCs w:val="18"/>
              </w:rPr>
              <w:t>CAMISETA ALUNO - OLIMPÍADAS DE</w:t>
            </w:r>
          </w:p>
          <w:p w14:paraId="59874084" w14:textId="77777777" w:rsidR="009C2E0C" w:rsidRPr="00F565DA" w:rsidRDefault="009C2E0C" w:rsidP="00692E52">
            <w:pPr>
              <w:autoSpaceDE w:val="0"/>
              <w:autoSpaceDN w:val="0"/>
              <w:adjustRightInd w:val="0"/>
              <w:rPr>
                <w:rFonts w:ascii="Arial" w:hAnsi="Arial" w:cs="Arial"/>
                <w:iCs/>
                <w:sz w:val="18"/>
                <w:szCs w:val="18"/>
              </w:rPr>
            </w:pPr>
            <w:r w:rsidRPr="00F565DA">
              <w:rPr>
                <w:rFonts w:ascii="Arial" w:hAnsi="Arial" w:cs="Arial"/>
                <w:iCs/>
                <w:sz w:val="18"/>
                <w:szCs w:val="18"/>
              </w:rPr>
              <w:t>PORTUGUÊS: Composta de 100%</w:t>
            </w:r>
          </w:p>
          <w:p w14:paraId="34C2F6FF" w14:textId="77777777" w:rsidR="009C2E0C" w:rsidRPr="00F565DA" w:rsidRDefault="009C2E0C" w:rsidP="00692E52">
            <w:pPr>
              <w:autoSpaceDE w:val="0"/>
              <w:autoSpaceDN w:val="0"/>
              <w:adjustRightInd w:val="0"/>
              <w:rPr>
                <w:rFonts w:ascii="Arial" w:hAnsi="Arial" w:cs="Arial"/>
                <w:iCs/>
                <w:sz w:val="18"/>
                <w:szCs w:val="18"/>
              </w:rPr>
            </w:pPr>
            <w:r w:rsidRPr="00F565DA">
              <w:rPr>
                <w:rFonts w:ascii="Arial" w:hAnsi="Arial" w:cs="Arial"/>
                <w:iCs/>
                <w:sz w:val="18"/>
                <w:szCs w:val="18"/>
              </w:rPr>
              <w:t>Algodão; Gramatura de 160g/m²; Construção do Tipo Malha Fio 30/1; No TAMANHO</w:t>
            </w:r>
          </w:p>
          <w:p w14:paraId="368A75D2" w14:textId="77777777" w:rsidR="009C2E0C" w:rsidRPr="00F565DA" w:rsidRDefault="009C2E0C" w:rsidP="00692E52">
            <w:pPr>
              <w:autoSpaceDE w:val="0"/>
              <w:autoSpaceDN w:val="0"/>
              <w:adjustRightInd w:val="0"/>
              <w:rPr>
                <w:rFonts w:ascii="Arial" w:hAnsi="Arial" w:cs="Arial"/>
                <w:iCs/>
                <w:sz w:val="18"/>
                <w:szCs w:val="18"/>
              </w:rPr>
            </w:pPr>
            <w:r w:rsidRPr="00F565DA">
              <w:rPr>
                <w:rFonts w:ascii="Arial" w:hAnsi="Arial" w:cs="Arial"/>
                <w:iCs/>
                <w:sz w:val="18"/>
                <w:szCs w:val="18"/>
              </w:rPr>
              <w:t>GRANDE; Manga Curta; Gola do Tipo Redonda; Modelo Unissex; Na Cor Amarelo. Arte Serigrafia (Silk- screen) impressa- Olimpíadas de Português, Acredite em você, Transborde seus sonhos, na parte da frente e Aluno Olímpico 2024 no verso, conforme</w:t>
            </w:r>
          </w:p>
          <w:p w14:paraId="78D6C351" w14:textId="77777777" w:rsidR="009C2E0C" w:rsidRPr="00F565DA" w:rsidRDefault="009C2E0C" w:rsidP="00692E52">
            <w:pPr>
              <w:autoSpaceDE w:val="0"/>
              <w:autoSpaceDN w:val="0"/>
              <w:adjustRightInd w:val="0"/>
              <w:rPr>
                <w:rFonts w:ascii="Arial" w:hAnsi="Arial" w:cs="Arial"/>
                <w:iCs/>
                <w:sz w:val="18"/>
                <w:szCs w:val="18"/>
              </w:rPr>
            </w:pPr>
            <w:r w:rsidRPr="00F565DA">
              <w:rPr>
                <w:rFonts w:ascii="Arial" w:hAnsi="Arial" w:cs="Arial"/>
                <w:iCs/>
                <w:sz w:val="18"/>
                <w:szCs w:val="18"/>
              </w:rPr>
              <w:t>Layout do Adendo II</w:t>
            </w:r>
          </w:p>
          <w:p w14:paraId="620FE5F2" w14:textId="77777777" w:rsidR="009C2E0C" w:rsidRPr="00F565DA" w:rsidRDefault="009C2E0C" w:rsidP="00692E52">
            <w:pPr>
              <w:jc w:val="both"/>
              <w:rPr>
                <w:rFonts w:ascii="Arial" w:hAnsi="Arial" w:cs="Arial"/>
                <w:sz w:val="18"/>
                <w:szCs w:val="18"/>
              </w:rPr>
            </w:pPr>
          </w:p>
        </w:tc>
        <w:tc>
          <w:tcPr>
            <w:tcW w:w="1134" w:type="dxa"/>
          </w:tcPr>
          <w:p w14:paraId="152A0D5C"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tc>
        <w:tc>
          <w:tcPr>
            <w:tcW w:w="1134" w:type="dxa"/>
          </w:tcPr>
          <w:p w14:paraId="16F567EF" w14:textId="3F78B7A5"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p w14:paraId="5FA0E854"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p w14:paraId="3AFDDAAC"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p w14:paraId="37BAD180"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p w14:paraId="1503ED40"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p w14:paraId="52B16A3E"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p w14:paraId="7B45BCFD"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p w14:paraId="3D702867"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r w:rsidRPr="00F565DA">
              <w:rPr>
                <w:rFonts w:ascii="Arial" w:hAnsi="Arial" w:cs="Arial"/>
                <w:sz w:val="18"/>
                <w:szCs w:val="18"/>
              </w:rPr>
              <w:t>unitário</w:t>
            </w:r>
          </w:p>
        </w:tc>
        <w:tc>
          <w:tcPr>
            <w:tcW w:w="1134" w:type="dxa"/>
          </w:tcPr>
          <w:p w14:paraId="12CABFE0"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tc>
        <w:tc>
          <w:tcPr>
            <w:tcW w:w="1232" w:type="dxa"/>
          </w:tcPr>
          <w:p w14:paraId="09E9CDD7" w14:textId="5FD707A2"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tc>
        <w:tc>
          <w:tcPr>
            <w:tcW w:w="1320" w:type="dxa"/>
          </w:tcPr>
          <w:p w14:paraId="698A639B"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tc>
      </w:tr>
      <w:tr w:rsidR="009C2E0C" w:rsidRPr="00F565DA" w14:paraId="4FDDAA85" w14:textId="77777777" w:rsidTr="00B54CDA">
        <w:tc>
          <w:tcPr>
            <w:tcW w:w="719" w:type="dxa"/>
          </w:tcPr>
          <w:p w14:paraId="3A572649" w14:textId="77777777" w:rsidR="009C2E0C" w:rsidRPr="00F565DA" w:rsidRDefault="009C2E0C" w:rsidP="00692E52">
            <w:pPr>
              <w:autoSpaceDE w:val="0"/>
              <w:autoSpaceDN w:val="0"/>
              <w:adjustRightInd w:val="0"/>
              <w:jc w:val="center"/>
              <w:rPr>
                <w:rFonts w:ascii="Arial" w:hAnsi="Arial" w:cs="Arial"/>
                <w:iCs/>
                <w:sz w:val="18"/>
                <w:szCs w:val="18"/>
              </w:rPr>
            </w:pPr>
          </w:p>
          <w:p w14:paraId="3C6487E0" w14:textId="77777777" w:rsidR="009C2E0C" w:rsidRPr="00F565DA" w:rsidRDefault="009C2E0C" w:rsidP="00692E52">
            <w:pPr>
              <w:autoSpaceDE w:val="0"/>
              <w:autoSpaceDN w:val="0"/>
              <w:adjustRightInd w:val="0"/>
              <w:jc w:val="center"/>
              <w:rPr>
                <w:rFonts w:ascii="Arial" w:hAnsi="Arial" w:cs="Arial"/>
                <w:iCs/>
                <w:sz w:val="18"/>
                <w:szCs w:val="18"/>
              </w:rPr>
            </w:pPr>
          </w:p>
          <w:p w14:paraId="77BD6F8B" w14:textId="77777777" w:rsidR="009C2E0C" w:rsidRPr="00F565DA" w:rsidRDefault="009C2E0C" w:rsidP="00692E52">
            <w:pPr>
              <w:autoSpaceDE w:val="0"/>
              <w:autoSpaceDN w:val="0"/>
              <w:adjustRightInd w:val="0"/>
              <w:jc w:val="center"/>
              <w:rPr>
                <w:rFonts w:ascii="Arial" w:hAnsi="Arial" w:cs="Arial"/>
                <w:iCs/>
                <w:sz w:val="18"/>
                <w:szCs w:val="18"/>
              </w:rPr>
            </w:pPr>
          </w:p>
          <w:p w14:paraId="396D192A" w14:textId="77777777" w:rsidR="009C2E0C" w:rsidRPr="00F565DA" w:rsidRDefault="009C2E0C" w:rsidP="00692E52">
            <w:pPr>
              <w:autoSpaceDE w:val="0"/>
              <w:autoSpaceDN w:val="0"/>
              <w:adjustRightInd w:val="0"/>
              <w:jc w:val="center"/>
              <w:rPr>
                <w:rFonts w:ascii="Arial" w:hAnsi="Arial" w:cs="Arial"/>
                <w:iCs/>
                <w:sz w:val="18"/>
                <w:szCs w:val="18"/>
              </w:rPr>
            </w:pPr>
          </w:p>
          <w:p w14:paraId="296B28DD"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r w:rsidRPr="00F565DA">
              <w:rPr>
                <w:rFonts w:ascii="Arial" w:hAnsi="Arial" w:cs="Arial"/>
                <w:iCs/>
                <w:sz w:val="18"/>
                <w:szCs w:val="18"/>
              </w:rPr>
              <w:lastRenderedPageBreak/>
              <w:t>7</w:t>
            </w:r>
          </w:p>
        </w:tc>
        <w:tc>
          <w:tcPr>
            <w:tcW w:w="2967" w:type="dxa"/>
          </w:tcPr>
          <w:p w14:paraId="0F0B8081" w14:textId="77777777" w:rsidR="009C2E0C" w:rsidRPr="00F565DA" w:rsidRDefault="009C2E0C" w:rsidP="00692E52">
            <w:pPr>
              <w:autoSpaceDE w:val="0"/>
              <w:autoSpaceDN w:val="0"/>
              <w:adjustRightInd w:val="0"/>
              <w:rPr>
                <w:rFonts w:ascii="Arial" w:hAnsi="Arial" w:cs="Arial"/>
                <w:iCs/>
                <w:sz w:val="18"/>
                <w:szCs w:val="18"/>
              </w:rPr>
            </w:pPr>
            <w:r w:rsidRPr="00F565DA">
              <w:rPr>
                <w:rFonts w:ascii="Arial" w:hAnsi="Arial" w:cs="Arial"/>
                <w:iCs/>
                <w:sz w:val="18"/>
                <w:szCs w:val="18"/>
              </w:rPr>
              <w:lastRenderedPageBreak/>
              <w:t xml:space="preserve">CAMISETA PROFESSOR: Composta de 100% Algodão; Gramatura de 160g/m²; Construção do Tipo Malha Fio </w:t>
            </w:r>
            <w:r w:rsidRPr="00F565DA">
              <w:rPr>
                <w:rFonts w:ascii="Arial" w:hAnsi="Arial" w:cs="Arial"/>
                <w:iCs/>
                <w:sz w:val="18"/>
                <w:szCs w:val="18"/>
              </w:rPr>
              <w:lastRenderedPageBreak/>
              <w:t>30/1; No Tamanho Grande; Manga Curta; Gola</w:t>
            </w:r>
          </w:p>
          <w:p w14:paraId="474D7CA6" w14:textId="77777777" w:rsidR="009C2E0C" w:rsidRPr="00F565DA" w:rsidRDefault="009C2E0C" w:rsidP="00692E52">
            <w:pPr>
              <w:autoSpaceDE w:val="0"/>
              <w:autoSpaceDN w:val="0"/>
              <w:adjustRightInd w:val="0"/>
              <w:rPr>
                <w:rFonts w:ascii="Arial" w:hAnsi="Arial" w:cs="Arial"/>
                <w:iCs/>
                <w:sz w:val="18"/>
                <w:szCs w:val="18"/>
              </w:rPr>
            </w:pPr>
            <w:r w:rsidRPr="00F565DA">
              <w:rPr>
                <w:rFonts w:ascii="Arial" w:hAnsi="Arial" w:cs="Arial"/>
                <w:iCs/>
                <w:sz w:val="18"/>
                <w:szCs w:val="18"/>
              </w:rPr>
              <w:t>do Tipo Redonda; Modelo Unissex; na</w:t>
            </w:r>
          </w:p>
          <w:p w14:paraId="02B3D775" w14:textId="77777777" w:rsidR="009C2E0C" w:rsidRPr="00F565DA" w:rsidRDefault="009C2E0C" w:rsidP="00692E52">
            <w:pPr>
              <w:autoSpaceDE w:val="0"/>
              <w:autoSpaceDN w:val="0"/>
              <w:adjustRightInd w:val="0"/>
              <w:rPr>
                <w:rFonts w:ascii="Arial" w:hAnsi="Arial" w:cs="Arial"/>
                <w:iCs/>
                <w:sz w:val="18"/>
                <w:szCs w:val="18"/>
              </w:rPr>
            </w:pPr>
            <w:r w:rsidRPr="00F565DA">
              <w:rPr>
                <w:rFonts w:ascii="Arial" w:hAnsi="Arial" w:cs="Arial"/>
                <w:iCs/>
                <w:sz w:val="18"/>
                <w:szCs w:val="18"/>
              </w:rPr>
              <w:t>cor amarelo. Arte Serigrafia (Silk- screen) impressa- Olimpíadas de Português, Acredite</w:t>
            </w:r>
          </w:p>
          <w:p w14:paraId="485D4D3D" w14:textId="77777777" w:rsidR="009C2E0C" w:rsidRPr="00F565DA" w:rsidRDefault="009C2E0C" w:rsidP="00692E52">
            <w:pPr>
              <w:autoSpaceDE w:val="0"/>
              <w:autoSpaceDN w:val="0"/>
              <w:adjustRightInd w:val="0"/>
              <w:rPr>
                <w:rFonts w:ascii="Arial" w:hAnsi="Arial" w:cs="Arial"/>
                <w:iCs/>
                <w:sz w:val="18"/>
                <w:szCs w:val="18"/>
              </w:rPr>
            </w:pPr>
            <w:r w:rsidRPr="00F565DA">
              <w:rPr>
                <w:rFonts w:ascii="Arial" w:hAnsi="Arial" w:cs="Arial"/>
                <w:iCs/>
                <w:sz w:val="18"/>
                <w:szCs w:val="18"/>
              </w:rPr>
              <w:t>em você, Transborde seus sonhos na parte</w:t>
            </w:r>
          </w:p>
          <w:p w14:paraId="3E68FDAC" w14:textId="77777777" w:rsidR="009C2E0C" w:rsidRPr="00F565DA" w:rsidRDefault="009C2E0C" w:rsidP="00692E52">
            <w:pPr>
              <w:autoSpaceDE w:val="0"/>
              <w:autoSpaceDN w:val="0"/>
              <w:adjustRightInd w:val="0"/>
              <w:rPr>
                <w:rFonts w:ascii="Arial" w:hAnsi="Arial" w:cs="Arial"/>
                <w:iCs/>
                <w:sz w:val="18"/>
                <w:szCs w:val="18"/>
              </w:rPr>
            </w:pPr>
            <w:r w:rsidRPr="00F565DA">
              <w:rPr>
                <w:rFonts w:ascii="Arial" w:hAnsi="Arial" w:cs="Arial"/>
                <w:iCs/>
                <w:sz w:val="18"/>
                <w:szCs w:val="18"/>
              </w:rPr>
              <w:t>da frente e Professor 2024 no verso, conforme Layout do Adendo I</w:t>
            </w:r>
          </w:p>
          <w:p w14:paraId="5CD8782A" w14:textId="77777777" w:rsidR="009C2E0C" w:rsidRPr="00F565DA" w:rsidRDefault="009C2E0C" w:rsidP="00692E52">
            <w:pPr>
              <w:jc w:val="both"/>
              <w:rPr>
                <w:rFonts w:ascii="Arial" w:hAnsi="Arial" w:cs="Arial"/>
                <w:sz w:val="18"/>
                <w:szCs w:val="18"/>
              </w:rPr>
            </w:pPr>
          </w:p>
        </w:tc>
        <w:tc>
          <w:tcPr>
            <w:tcW w:w="1134" w:type="dxa"/>
          </w:tcPr>
          <w:p w14:paraId="40C1F3FC"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tc>
        <w:tc>
          <w:tcPr>
            <w:tcW w:w="1134" w:type="dxa"/>
          </w:tcPr>
          <w:p w14:paraId="7786C470" w14:textId="094F42CA"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p w14:paraId="082AED15"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p w14:paraId="71D603C9"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p w14:paraId="3A5C28F6"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r w:rsidRPr="00F565DA">
              <w:rPr>
                <w:rFonts w:ascii="Arial" w:hAnsi="Arial" w:cs="Arial"/>
                <w:sz w:val="18"/>
                <w:szCs w:val="18"/>
              </w:rPr>
              <w:t>unitário</w:t>
            </w:r>
          </w:p>
        </w:tc>
        <w:tc>
          <w:tcPr>
            <w:tcW w:w="1134" w:type="dxa"/>
          </w:tcPr>
          <w:p w14:paraId="7C9C316B"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tc>
        <w:tc>
          <w:tcPr>
            <w:tcW w:w="1232" w:type="dxa"/>
          </w:tcPr>
          <w:p w14:paraId="4B644401" w14:textId="574CC53D"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tc>
        <w:tc>
          <w:tcPr>
            <w:tcW w:w="1320" w:type="dxa"/>
          </w:tcPr>
          <w:p w14:paraId="6091AE6E"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tc>
      </w:tr>
      <w:tr w:rsidR="009C2E0C" w:rsidRPr="00F565DA" w14:paraId="5CEC10AB" w14:textId="77777777" w:rsidTr="00B54CDA">
        <w:tc>
          <w:tcPr>
            <w:tcW w:w="719" w:type="dxa"/>
          </w:tcPr>
          <w:p w14:paraId="05E39420" w14:textId="77777777" w:rsidR="009C2E0C" w:rsidRPr="00F565DA" w:rsidRDefault="009C2E0C" w:rsidP="00692E52">
            <w:pPr>
              <w:autoSpaceDE w:val="0"/>
              <w:autoSpaceDN w:val="0"/>
              <w:adjustRightInd w:val="0"/>
              <w:jc w:val="center"/>
              <w:rPr>
                <w:rFonts w:ascii="Arial" w:hAnsi="Arial" w:cs="Arial"/>
                <w:iCs/>
                <w:sz w:val="18"/>
                <w:szCs w:val="18"/>
              </w:rPr>
            </w:pPr>
          </w:p>
          <w:p w14:paraId="06B64102" w14:textId="77777777" w:rsidR="009C2E0C" w:rsidRPr="00F565DA" w:rsidRDefault="009C2E0C" w:rsidP="00692E52">
            <w:pPr>
              <w:autoSpaceDE w:val="0"/>
              <w:autoSpaceDN w:val="0"/>
              <w:adjustRightInd w:val="0"/>
              <w:jc w:val="center"/>
              <w:rPr>
                <w:rFonts w:ascii="Arial" w:hAnsi="Arial" w:cs="Arial"/>
                <w:iCs/>
                <w:sz w:val="18"/>
                <w:szCs w:val="18"/>
              </w:rPr>
            </w:pPr>
          </w:p>
          <w:p w14:paraId="18E891BE" w14:textId="77777777" w:rsidR="009C2E0C" w:rsidRPr="00F565DA" w:rsidRDefault="009C2E0C" w:rsidP="00692E52">
            <w:pPr>
              <w:autoSpaceDE w:val="0"/>
              <w:autoSpaceDN w:val="0"/>
              <w:adjustRightInd w:val="0"/>
              <w:jc w:val="center"/>
              <w:rPr>
                <w:rFonts w:ascii="Arial" w:hAnsi="Arial" w:cs="Arial"/>
                <w:iCs/>
                <w:sz w:val="18"/>
                <w:szCs w:val="18"/>
              </w:rPr>
            </w:pPr>
          </w:p>
          <w:p w14:paraId="2D2BD95A"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r w:rsidRPr="00F565DA">
              <w:rPr>
                <w:rFonts w:ascii="Arial" w:hAnsi="Arial" w:cs="Arial"/>
                <w:iCs/>
                <w:sz w:val="18"/>
                <w:szCs w:val="18"/>
              </w:rPr>
              <w:t>8</w:t>
            </w:r>
          </w:p>
        </w:tc>
        <w:tc>
          <w:tcPr>
            <w:tcW w:w="2967" w:type="dxa"/>
          </w:tcPr>
          <w:p w14:paraId="063E156F" w14:textId="77777777" w:rsidR="009C2E0C" w:rsidRPr="00F565DA" w:rsidRDefault="009C2E0C" w:rsidP="00692E52">
            <w:pPr>
              <w:autoSpaceDE w:val="0"/>
              <w:autoSpaceDN w:val="0"/>
              <w:adjustRightInd w:val="0"/>
              <w:rPr>
                <w:rFonts w:ascii="Arial" w:hAnsi="Arial" w:cs="Arial"/>
                <w:iCs/>
                <w:sz w:val="18"/>
                <w:szCs w:val="18"/>
              </w:rPr>
            </w:pPr>
            <w:r w:rsidRPr="00F565DA">
              <w:rPr>
                <w:rFonts w:ascii="Arial" w:hAnsi="Arial" w:cs="Arial"/>
                <w:iCs/>
                <w:sz w:val="18"/>
                <w:szCs w:val="18"/>
              </w:rPr>
              <w:t>CAMISETA DA ORGANIZAÇÃO: Composta de 100% Algodão; Gramatura de 160g/m²; Construção do Tipo Malha Fio 30/1; No Tamanho Grande; Manga Curta; Gola</w:t>
            </w:r>
          </w:p>
          <w:p w14:paraId="16C8FE98" w14:textId="77777777" w:rsidR="009C2E0C" w:rsidRPr="00F565DA" w:rsidRDefault="009C2E0C" w:rsidP="00692E52">
            <w:pPr>
              <w:autoSpaceDE w:val="0"/>
              <w:autoSpaceDN w:val="0"/>
              <w:adjustRightInd w:val="0"/>
              <w:rPr>
                <w:rFonts w:ascii="Arial" w:hAnsi="Arial" w:cs="Arial"/>
                <w:iCs/>
                <w:sz w:val="18"/>
                <w:szCs w:val="18"/>
              </w:rPr>
            </w:pPr>
            <w:r w:rsidRPr="00F565DA">
              <w:rPr>
                <w:rFonts w:ascii="Arial" w:hAnsi="Arial" w:cs="Arial"/>
                <w:iCs/>
                <w:sz w:val="18"/>
                <w:szCs w:val="18"/>
              </w:rPr>
              <w:t>do Tipo Redonda; Modelo Unissex; na cor PRETO, COM DIZERES EM BRANCO. Arte Serigrafia (Silk- screen) impressa- Olimpíadas de Português, Acredite em você, Transborde</w:t>
            </w:r>
          </w:p>
          <w:p w14:paraId="37DBDAB2" w14:textId="77777777" w:rsidR="009C2E0C" w:rsidRPr="00F565DA" w:rsidRDefault="009C2E0C" w:rsidP="00692E52">
            <w:pPr>
              <w:autoSpaceDE w:val="0"/>
              <w:autoSpaceDN w:val="0"/>
              <w:adjustRightInd w:val="0"/>
              <w:rPr>
                <w:rFonts w:ascii="Arial" w:hAnsi="Arial" w:cs="Arial"/>
                <w:iCs/>
                <w:sz w:val="18"/>
                <w:szCs w:val="18"/>
              </w:rPr>
            </w:pPr>
            <w:r w:rsidRPr="00F565DA">
              <w:rPr>
                <w:rFonts w:ascii="Arial" w:hAnsi="Arial" w:cs="Arial"/>
                <w:iCs/>
                <w:sz w:val="18"/>
                <w:szCs w:val="18"/>
              </w:rPr>
              <w:t>seus sonhos na parte da frente e Organização no verso, conforme</w:t>
            </w:r>
          </w:p>
          <w:p w14:paraId="0861B177" w14:textId="77777777" w:rsidR="009C2E0C" w:rsidRPr="00F565DA" w:rsidRDefault="009C2E0C" w:rsidP="00692E52">
            <w:pPr>
              <w:autoSpaceDE w:val="0"/>
              <w:autoSpaceDN w:val="0"/>
              <w:adjustRightInd w:val="0"/>
              <w:rPr>
                <w:rFonts w:ascii="Arial" w:hAnsi="Arial" w:cs="Arial"/>
                <w:iCs/>
                <w:sz w:val="18"/>
                <w:szCs w:val="18"/>
              </w:rPr>
            </w:pPr>
            <w:r w:rsidRPr="00F565DA">
              <w:rPr>
                <w:rFonts w:ascii="Arial" w:hAnsi="Arial" w:cs="Arial"/>
                <w:iCs/>
                <w:sz w:val="18"/>
                <w:szCs w:val="18"/>
              </w:rPr>
              <w:t>Layout do Adendo I</w:t>
            </w:r>
          </w:p>
          <w:p w14:paraId="26E1CAB2" w14:textId="77777777" w:rsidR="009C2E0C" w:rsidRPr="00F565DA" w:rsidRDefault="009C2E0C" w:rsidP="00692E52">
            <w:pPr>
              <w:jc w:val="both"/>
              <w:rPr>
                <w:rFonts w:ascii="Arial" w:hAnsi="Arial" w:cs="Arial"/>
                <w:sz w:val="18"/>
                <w:szCs w:val="18"/>
              </w:rPr>
            </w:pPr>
          </w:p>
        </w:tc>
        <w:tc>
          <w:tcPr>
            <w:tcW w:w="1134" w:type="dxa"/>
          </w:tcPr>
          <w:p w14:paraId="52ACDBF8"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tc>
        <w:tc>
          <w:tcPr>
            <w:tcW w:w="1134" w:type="dxa"/>
          </w:tcPr>
          <w:p w14:paraId="3F29C570" w14:textId="6BB9D1A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p w14:paraId="40882B0F"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p w14:paraId="42E8C254"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p w14:paraId="7673EF39"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r w:rsidRPr="00F565DA">
              <w:rPr>
                <w:rFonts w:ascii="Arial" w:hAnsi="Arial" w:cs="Arial"/>
                <w:sz w:val="18"/>
                <w:szCs w:val="18"/>
              </w:rPr>
              <w:t>unitário</w:t>
            </w:r>
          </w:p>
        </w:tc>
        <w:tc>
          <w:tcPr>
            <w:tcW w:w="1134" w:type="dxa"/>
          </w:tcPr>
          <w:p w14:paraId="58AD4E53"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tc>
        <w:tc>
          <w:tcPr>
            <w:tcW w:w="1232" w:type="dxa"/>
          </w:tcPr>
          <w:p w14:paraId="70E40C72" w14:textId="3737AAE0"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tc>
        <w:tc>
          <w:tcPr>
            <w:tcW w:w="1320" w:type="dxa"/>
          </w:tcPr>
          <w:p w14:paraId="77BE5C69" w14:textId="77777777" w:rsidR="009C2E0C" w:rsidRPr="00F565DA" w:rsidRDefault="009C2E0C" w:rsidP="00692E52">
            <w:pPr>
              <w:pStyle w:val="PargrafodaLista"/>
              <w:widowControl w:val="0"/>
              <w:tabs>
                <w:tab w:val="left" w:pos="554"/>
              </w:tabs>
              <w:autoSpaceDE w:val="0"/>
              <w:autoSpaceDN w:val="0"/>
              <w:ind w:left="0" w:right="132"/>
              <w:contextualSpacing w:val="0"/>
              <w:jc w:val="center"/>
              <w:rPr>
                <w:rFonts w:ascii="Arial" w:hAnsi="Arial" w:cs="Arial"/>
                <w:sz w:val="18"/>
                <w:szCs w:val="18"/>
              </w:rPr>
            </w:pPr>
          </w:p>
        </w:tc>
      </w:tr>
    </w:tbl>
    <w:p w14:paraId="3826BC7A" w14:textId="77777777" w:rsidR="003B1266" w:rsidRDefault="003B1266" w:rsidP="003B1266">
      <w:pPr>
        <w:pStyle w:val="Nivel2"/>
        <w:numPr>
          <w:ilvl w:val="0"/>
          <w:numId w:val="0"/>
        </w:numPr>
        <w:spacing w:before="0"/>
      </w:pPr>
    </w:p>
    <w:p w14:paraId="15021737" w14:textId="3714E876" w:rsidR="007F2F87" w:rsidRPr="007F2F87" w:rsidRDefault="007F2F87" w:rsidP="007F2F87">
      <w:pPr>
        <w:pStyle w:val="Nivel2"/>
        <w:spacing w:before="0"/>
        <w:ind w:left="0" w:firstLine="0"/>
      </w:pPr>
      <w:r w:rsidRPr="007F2F87">
        <w:t>O presente Termo de Contrato vincula-se à seguinte documentação, que se considera parte integrante deste instrumento, independentemente de transcrição:</w:t>
      </w:r>
    </w:p>
    <w:p w14:paraId="0C41530E" w14:textId="77777777" w:rsidR="007F2F87" w:rsidRPr="007F2F87" w:rsidRDefault="007F2F87" w:rsidP="007F2F87">
      <w:pPr>
        <w:pStyle w:val="Nivel3"/>
        <w:spacing w:before="0"/>
        <w:ind w:left="284"/>
      </w:pPr>
      <w:r w:rsidRPr="007F2F87">
        <w:t>O Termo de Referência;</w:t>
      </w:r>
    </w:p>
    <w:p w14:paraId="411BEACC" w14:textId="77777777" w:rsidR="007F2F87" w:rsidRPr="007F2F87" w:rsidRDefault="007F2F87" w:rsidP="007F2F87">
      <w:pPr>
        <w:pStyle w:val="Nivel3"/>
        <w:spacing w:before="0"/>
        <w:ind w:left="284"/>
      </w:pPr>
      <w:r w:rsidRPr="007F2F87">
        <w:t>O Edital da Licitação;</w:t>
      </w:r>
    </w:p>
    <w:p w14:paraId="670B5C1D" w14:textId="3A7C39A6" w:rsidR="007F2F87" w:rsidRPr="007F2F87" w:rsidRDefault="007F2F87" w:rsidP="007F2F87">
      <w:pPr>
        <w:pStyle w:val="Nivel3"/>
        <w:spacing w:before="0"/>
        <w:ind w:left="284"/>
      </w:pPr>
      <w:r w:rsidRPr="007F2F87">
        <w:t>A Proposta do contratado; e</w:t>
      </w:r>
      <w:r w:rsidR="00040A7C">
        <w:t>-</w:t>
      </w:r>
    </w:p>
    <w:p w14:paraId="39D9B3BB" w14:textId="77777777" w:rsidR="007F2F87" w:rsidRPr="007F2F87" w:rsidRDefault="007F2F87" w:rsidP="007F2F87">
      <w:pPr>
        <w:pStyle w:val="Nivel3"/>
        <w:spacing w:before="0"/>
        <w:ind w:left="284"/>
      </w:pPr>
      <w:r w:rsidRPr="007F2F87">
        <w:t>Eventuais anexos dos documentos supracitados.</w:t>
      </w:r>
    </w:p>
    <w:p w14:paraId="69A510E1" w14:textId="63D86842" w:rsidR="004D4983" w:rsidRDefault="007F2F87" w:rsidP="00E80E30">
      <w:pPr>
        <w:pStyle w:val="Nivel2"/>
        <w:numPr>
          <w:ilvl w:val="0"/>
          <w:numId w:val="0"/>
        </w:numPr>
        <w:spacing w:before="0"/>
        <w:rPr>
          <w:i/>
          <w:iCs/>
          <w:color w:val="FF0000"/>
        </w:rPr>
      </w:pPr>
      <w:r w:rsidRPr="007F2F87">
        <w:t xml:space="preserve">O fornecimento do </w:t>
      </w:r>
      <w:r w:rsidRPr="0079649A">
        <w:t xml:space="preserve">objeto será </w:t>
      </w:r>
      <w:r w:rsidRPr="0079649A">
        <w:rPr>
          <w:color w:val="auto"/>
        </w:rPr>
        <w:t>com entrega parcelada</w:t>
      </w:r>
      <w:r w:rsidR="00B54CDA" w:rsidRPr="0079649A">
        <w:rPr>
          <w:color w:val="auto"/>
        </w:rPr>
        <w:t>.</w:t>
      </w:r>
    </w:p>
    <w:p w14:paraId="190DFC79" w14:textId="77777777" w:rsidR="00B54CDA" w:rsidRPr="007F2F87" w:rsidRDefault="00B54CDA" w:rsidP="00E80E30">
      <w:pPr>
        <w:pStyle w:val="Nivel2"/>
        <w:numPr>
          <w:ilvl w:val="0"/>
          <w:numId w:val="0"/>
        </w:numPr>
        <w:spacing w:before="0"/>
      </w:pPr>
    </w:p>
    <w:p w14:paraId="39A2A917" w14:textId="77777777" w:rsidR="007F2F87" w:rsidRPr="007F2F87" w:rsidRDefault="007F2F87" w:rsidP="007F2F87">
      <w:pPr>
        <w:pStyle w:val="Nivel01"/>
        <w:spacing w:before="0" w:after="120" w:line="276" w:lineRule="auto"/>
        <w:ind w:left="0" w:firstLine="0"/>
        <w:rPr>
          <w:color w:val="FFFFFF" w:themeColor="background1"/>
          <w:sz w:val="20"/>
        </w:rPr>
      </w:pPr>
      <w:r w:rsidRPr="007F2F87">
        <w:rPr>
          <w:sz w:val="20"/>
        </w:rPr>
        <w:t>CLÁUSULA SEGUNDA – VIGÊNCIA E PRORROGAÇÃO</w:t>
      </w:r>
    </w:p>
    <w:p w14:paraId="303D9D6A" w14:textId="2B514E28" w:rsidR="007F2F87" w:rsidRPr="00D93F0A" w:rsidRDefault="007F2F87" w:rsidP="007F2F87">
      <w:pPr>
        <w:pStyle w:val="Nvel2-Red"/>
        <w:numPr>
          <w:ilvl w:val="1"/>
          <w:numId w:val="2"/>
        </w:numPr>
        <w:spacing w:before="0"/>
        <w:ind w:left="0" w:firstLine="0"/>
        <w:rPr>
          <w:i w:val="0"/>
          <w:iCs w:val="0"/>
          <w:color w:val="auto"/>
        </w:rPr>
      </w:pPr>
      <w:r w:rsidRPr="00D93F0A">
        <w:rPr>
          <w:i w:val="0"/>
          <w:iCs w:val="0"/>
          <w:color w:val="auto"/>
        </w:rPr>
        <w:t xml:space="preserve">O prazo de vigência da contratação é de </w:t>
      </w:r>
      <w:r w:rsidR="00356B3D">
        <w:rPr>
          <w:i w:val="0"/>
          <w:iCs w:val="0"/>
          <w:color w:val="auto"/>
        </w:rPr>
        <w:t>03</w:t>
      </w:r>
      <w:r w:rsidR="00D93F0A" w:rsidRPr="00D93F0A">
        <w:rPr>
          <w:i w:val="0"/>
          <w:iCs w:val="0"/>
          <w:color w:val="auto"/>
        </w:rPr>
        <w:t xml:space="preserve"> (</w:t>
      </w:r>
      <w:r w:rsidR="00356B3D">
        <w:rPr>
          <w:i w:val="0"/>
          <w:iCs w:val="0"/>
          <w:color w:val="auto"/>
        </w:rPr>
        <w:t>três</w:t>
      </w:r>
      <w:r w:rsidR="00D93F0A" w:rsidRPr="00D93F0A">
        <w:rPr>
          <w:i w:val="0"/>
          <w:iCs w:val="0"/>
          <w:color w:val="auto"/>
        </w:rPr>
        <w:t xml:space="preserve">) </w:t>
      </w:r>
      <w:r w:rsidR="00356B3D">
        <w:rPr>
          <w:i w:val="0"/>
          <w:iCs w:val="0"/>
          <w:color w:val="auto"/>
        </w:rPr>
        <w:t>meses</w:t>
      </w:r>
      <w:r w:rsidRPr="00D93F0A">
        <w:rPr>
          <w:i w:val="0"/>
          <w:iCs w:val="0"/>
          <w:color w:val="auto"/>
        </w:rPr>
        <w:t xml:space="preserve"> contados da</w:t>
      </w:r>
      <w:r w:rsidR="00D93F0A" w:rsidRPr="00D93F0A">
        <w:rPr>
          <w:i w:val="0"/>
          <w:iCs w:val="0"/>
          <w:color w:val="auto"/>
        </w:rPr>
        <w:t xml:space="preserve"> data da assinatura do contrato</w:t>
      </w:r>
      <w:r w:rsidRPr="00D93F0A">
        <w:rPr>
          <w:i w:val="0"/>
          <w:iCs w:val="0"/>
          <w:color w:val="auto"/>
        </w:rPr>
        <w:t xml:space="preserve">, na forma do </w:t>
      </w:r>
      <w:hyperlink r:id="rId69" w:anchor="art105" w:history="1">
        <w:r w:rsidRPr="00D93F0A">
          <w:rPr>
            <w:rStyle w:val="Hyperlink"/>
            <w:i w:val="0"/>
            <w:iCs w:val="0"/>
            <w:color w:val="auto"/>
          </w:rPr>
          <w:t>artigo 105 da Lei n° 14.133, de 2021</w:t>
        </w:r>
      </w:hyperlink>
      <w:r w:rsidRPr="00D93F0A">
        <w:rPr>
          <w:i w:val="0"/>
          <w:iCs w:val="0"/>
          <w:color w:val="auto"/>
        </w:rPr>
        <w:t>.</w:t>
      </w:r>
    </w:p>
    <w:p w14:paraId="46CCBEFA" w14:textId="77777777" w:rsidR="007F2F87" w:rsidRPr="00D93F0A" w:rsidRDefault="007F2F87" w:rsidP="007F2F87">
      <w:pPr>
        <w:pStyle w:val="Nvel3-R"/>
        <w:numPr>
          <w:ilvl w:val="2"/>
          <w:numId w:val="2"/>
        </w:numPr>
        <w:spacing w:before="0"/>
        <w:ind w:left="284" w:firstLine="0"/>
        <w:rPr>
          <w:i w:val="0"/>
          <w:iCs w:val="0"/>
          <w:color w:val="auto"/>
        </w:rPr>
      </w:pPr>
      <w:r w:rsidRPr="00D93F0A">
        <w:rPr>
          <w:i w:val="0"/>
          <w:iCs w:val="0"/>
          <w:color w:val="auto"/>
        </w:rPr>
        <w:t>O prazo de vigência será automaticamente prorrogado, independentemente de termo aditivo, quando o objeto não for concluído no período firmado acima, desde que justificadamente, pelo prazo necessário à conclusão do objeto, caso em que deverá a Administração providenciar a readequação do cronograma fixado para o contrato.</w:t>
      </w:r>
    </w:p>
    <w:p w14:paraId="37C763FF" w14:textId="77777777" w:rsidR="007F2F87" w:rsidRPr="00D93F0A" w:rsidRDefault="007F2F87" w:rsidP="007F2F87">
      <w:pPr>
        <w:pStyle w:val="Nvel3-R"/>
        <w:numPr>
          <w:ilvl w:val="2"/>
          <w:numId w:val="2"/>
        </w:numPr>
        <w:spacing w:before="0"/>
        <w:ind w:left="284" w:firstLine="0"/>
        <w:rPr>
          <w:i w:val="0"/>
          <w:iCs w:val="0"/>
          <w:color w:val="auto"/>
        </w:rPr>
      </w:pPr>
      <w:r w:rsidRPr="00D93F0A">
        <w:rPr>
          <w:i w:val="0"/>
          <w:iCs w:val="0"/>
          <w:color w:val="auto"/>
        </w:rPr>
        <w:t>Quando a não conclusão do objeto da contratação decorrer de culpa do Contratado:</w:t>
      </w:r>
    </w:p>
    <w:p w14:paraId="77540C0B" w14:textId="77777777" w:rsidR="007F2F87" w:rsidRPr="00D93F0A" w:rsidRDefault="007F2F87" w:rsidP="007F2F87">
      <w:pPr>
        <w:pStyle w:val="Nivel4"/>
        <w:tabs>
          <w:tab w:val="clear" w:pos="360"/>
        </w:tabs>
        <w:spacing w:before="0"/>
        <w:ind w:left="567"/>
      </w:pPr>
      <w:r w:rsidRPr="00D93F0A">
        <w:t>O Contratado será constituído em mora, aplicáveis a ele as respectivas sanções administrativas;</w:t>
      </w:r>
      <w:r w:rsidRPr="00D93F0A" w:rsidDel="003C352C">
        <w:t xml:space="preserve"> </w:t>
      </w:r>
    </w:p>
    <w:p w14:paraId="6E5EFD1A" w14:textId="77777777" w:rsidR="007F2F87" w:rsidRPr="00D93F0A" w:rsidRDefault="007F2F87" w:rsidP="007F2F87">
      <w:pPr>
        <w:pStyle w:val="Nivel4"/>
        <w:tabs>
          <w:tab w:val="clear" w:pos="360"/>
        </w:tabs>
        <w:spacing w:before="0"/>
        <w:ind w:left="567"/>
      </w:pPr>
      <w:r w:rsidRPr="00D93F0A">
        <w:t>O Contratante poderá optar pela extinção do contrato e, nesse caso, adotará as medidas admitidas em lei para a continuidade da execução contratual, nos termos do parágrafo único do artigo 111 da Lei federal nº 14.133/2021.</w:t>
      </w:r>
    </w:p>
    <w:p w14:paraId="4D20B911" w14:textId="008732F0" w:rsidR="007F2F87" w:rsidRDefault="007F2F87" w:rsidP="007F2F87">
      <w:pPr>
        <w:pStyle w:val="Nvel3-R"/>
        <w:numPr>
          <w:ilvl w:val="2"/>
          <w:numId w:val="2"/>
        </w:numPr>
        <w:spacing w:before="0"/>
        <w:ind w:left="284" w:firstLine="0"/>
        <w:rPr>
          <w:i w:val="0"/>
          <w:iCs w:val="0"/>
          <w:color w:val="auto"/>
        </w:rPr>
      </w:pPr>
      <w:r w:rsidRPr="00D93F0A">
        <w:rPr>
          <w:i w:val="0"/>
          <w:iCs w:val="0"/>
          <w:color w:val="auto"/>
        </w:rPr>
        <w:lastRenderedPageBreak/>
        <w:t>Não obstante o prazo estipulado nesta cláusula, quando ultrapassado o exercício, a vigência nos exercícios subsequentes ao da celebração do contrato estará sujeita a condição resolutiva, consubstanciada</w:t>
      </w:r>
      <w:r w:rsidR="00D93F0A">
        <w:rPr>
          <w:i w:val="0"/>
          <w:iCs w:val="0"/>
          <w:color w:val="auto"/>
        </w:rPr>
        <w:t>,</w:t>
      </w:r>
      <w:r w:rsidRPr="00D93F0A">
        <w:rPr>
          <w:i w:val="0"/>
          <w:iCs w:val="0"/>
          <w:color w:val="auto"/>
        </w:rPr>
        <w:t xml:space="preserve"> esta</w:t>
      </w:r>
      <w:r w:rsidR="00D93F0A">
        <w:rPr>
          <w:i w:val="0"/>
          <w:iCs w:val="0"/>
          <w:color w:val="auto"/>
        </w:rPr>
        <w:t>,</w:t>
      </w:r>
      <w:r w:rsidRPr="00D93F0A">
        <w:rPr>
          <w:i w:val="0"/>
          <w:iCs w:val="0"/>
          <w:color w:val="auto"/>
        </w:rPr>
        <w:t xml:space="preserve"> na inexistência de recursos aprovados nas respectivas Leis Orçamentárias de cada exercício para atender as respectivas despesas. Ocorrendo a resolução do contrato, com base na condição estipulada neste item, o Contratado não terá direito a qualquer espécie de indenização.</w:t>
      </w:r>
    </w:p>
    <w:p w14:paraId="6D6C14C7" w14:textId="77777777" w:rsidR="00356B3D" w:rsidRPr="00D93F0A" w:rsidRDefault="00356B3D" w:rsidP="00356B3D">
      <w:pPr>
        <w:pStyle w:val="Nvel3-R"/>
        <w:numPr>
          <w:ilvl w:val="0"/>
          <w:numId w:val="0"/>
        </w:numPr>
        <w:spacing w:before="0"/>
        <w:ind w:left="284"/>
        <w:rPr>
          <w:i w:val="0"/>
          <w:iCs w:val="0"/>
          <w:color w:val="auto"/>
        </w:rPr>
      </w:pPr>
    </w:p>
    <w:p w14:paraId="5046D37F" w14:textId="77777777" w:rsidR="007F2F87" w:rsidRPr="007F2F87" w:rsidRDefault="007F2F87" w:rsidP="007F2F87">
      <w:pPr>
        <w:pStyle w:val="Nivel01"/>
        <w:spacing w:before="0" w:after="120" w:line="276" w:lineRule="auto"/>
        <w:ind w:left="0" w:firstLine="0"/>
        <w:rPr>
          <w:color w:val="FFFFFF" w:themeColor="background1"/>
          <w:sz w:val="20"/>
        </w:rPr>
      </w:pPr>
      <w:r w:rsidRPr="007F2F87">
        <w:rPr>
          <w:sz w:val="20"/>
        </w:rPr>
        <w:t>CLÁUSULA TERCEIRA – MODELOS DE EXECUÇÃO E GESTÃO CONTRATUAIS (</w:t>
      </w:r>
      <w:hyperlink r:id="rId70" w:anchor="art92" w:history="1">
        <w:r w:rsidRPr="007F2F87">
          <w:rPr>
            <w:rStyle w:val="Hyperlink"/>
            <w:sz w:val="20"/>
          </w:rPr>
          <w:t>art. 92, IV, VII e XVIII)</w:t>
        </w:r>
      </w:hyperlink>
    </w:p>
    <w:p w14:paraId="482C8C92" w14:textId="77777777" w:rsidR="007F2F87" w:rsidRDefault="007F2F87" w:rsidP="007F2F87">
      <w:pPr>
        <w:pStyle w:val="Nivel2"/>
        <w:spacing w:before="0"/>
        <w:ind w:left="0" w:firstLine="0"/>
      </w:pPr>
      <w:r w:rsidRPr="007F2F87">
        <w:t>A forma de fornecimento, os modelos de gestão e de execução, assim como os prazos e condições de início, conclusão, entrega, observação e recebimento do objeto, e critérios de medição, constam no Termo de Referência, que constitui parte integrante deste Contrato.</w:t>
      </w:r>
    </w:p>
    <w:p w14:paraId="15923FB2" w14:textId="77777777" w:rsidR="00C73590" w:rsidRPr="007F2F87" w:rsidRDefault="00C73590" w:rsidP="00C73590">
      <w:pPr>
        <w:pStyle w:val="Nivel2"/>
        <w:numPr>
          <w:ilvl w:val="0"/>
          <w:numId w:val="0"/>
        </w:numPr>
        <w:spacing w:before="0"/>
      </w:pPr>
    </w:p>
    <w:p w14:paraId="7019AA48" w14:textId="77777777" w:rsidR="007F2F87" w:rsidRPr="007F2F87" w:rsidRDefault="007F2F87" w:rsidP="007F2F87">
      <w:pPr>
        <w:pStyle w:val="Nivel01"/>
        <w:spacing w:before="0" w:after="120" w:line="276" w:lineRule="auto"/>
        <w:ind w:left="0" w:firstLine="0"/>
        <w:rPr>
          <w:color w:val="FFFFFF" w:themeColor="background1"/>
          <w:sz w:val="20"/>
        </w:rPr>
      </w:pPr>
      <w:r w:rsidRPr="007F2F87">
        <w:rPr>
          <w:sz w:val="20"/>
        </w:rPr>
        <w:t>CLÁUSULA QUARTA – SUBCONTRATAÇÃO</w:t>
      </w:r>
    </w:p>
    <w:p w14:paraId="23A685EB" w14:textId="77777777" w:rsidR="007F2F87" w:rsidRPr="0079649A" w:rsidRDefault="007F2F87" w:rsidP="007F2F87">
      <w:pPr>
        <w:pStyle w:val="Nvel2-Red"/>
        <w:numPr>
          <w:ilvl w:val="1"/>
          <w:numId w:val="2"/>
        </w:numPr>
        <w:spacing w:before="0"/>
        <w:ind w:left="0" w:firstLine="0"/>
        <w:rPr>
          <w:i w:val="0"/>
          <w:iCs w:val="0"/>
          <w:color w:val="auto"/>
        </w:rPr>
      </w:pPr>
      <w:r w:rsidRPr="0079649A">
        <w:rPr>
          <w:i w:val="0"/>
          <w:iCs w:val="0"/>
          <w:color w:val="auto"/>
        </w:rPr>
        <w:t>Não será admitida a subcontratação, cessão ou transferência, total ou parcial, do objeto contratual.</w:t>
      </w:r>
    </w:p>
    <w:p w14:paraId="311F6E75" w14:textId="77777777" w:rsidR="00716154" w:rsidRPr="007F2F87" w:rsidRDefault="00716154" w:rsidP="00716154">
      <w:pPr>
        <w:pStyle w:val="Nvel2-Red"/>
        <w:numPr>
          <w:ilvl w:val="0"/>
          <w:numId w:val="0"/>
        </w:numPr>
        <w:spacing w:before="0"/>
      </w:pPr>
    </w:p>
    <w:p w14:paraId="37CB7DB6" w14:textId="77777777" w:rsidR="007F2F87" w:rsidRPr="007F2F87" w:rsidRDefault="007F2F87" w:rsidP="007F2F87">
      <w:pPr>
        <w:pStyle w:val="Nivel01"/>
        <w:spacing w:before="0" w:after="120" w:line="276" w:lineRule="auto"/>
        <w:ind w:left="0" w:firstLine="0"/>
        <w:rPr>
          <w:color w:val="FFFFFF" w:themeColor="background1"/>
          <w:sz w:val="20"/>
        </w:rPr>
      </w:pPr>
      <w:r w:rsidRPr="007F2F87">
        <w:rPr>
          <w:sz w:val="20"/>
        </w:rPr>
        <w:t>CLÁUSULA QUINTA – PREÇO (</w:t>
      </w:r>
      <w:hyperlink r:id="rId71" w:anchor="art92" w:history="1">
        <w:r w:rsidRPr="007F2F87">
          <w:rPr>
            <w:rStyle w:val="Hyperlink"/>
            <w:sz w:val="20"/>
          </w:rPr>
          <w:t>art. 92, V)</w:t>
        </w:r>
      </w:hyperlink>
    </w:p>
    <w:p w14:paraId="7CCA6852" w14:textId="77777777" w:rsidR="007F2F87" w:rsidRPr="00716154" w:rsidRDefault="007F2F87" w:rsidP="007F2F87">
      <w:pPr>
        <w:pStyle w:val="Nvel2-Red"/>
        <w:numPr>
          <w:ilvl w:val="1"/>
          <w:numId w:val="2"/>
        </w:numPr>
        <w:spacing w:before="0"/>
        <w:ind w:left="0" w:firstLine="0"/>
        <w:rPr>
          <w:i w:val="0"/>
          <w:iCs w:val="0"/>
          <w:color w:val="auto"/>
        </w:rPr>
      </w:pPr>
      <w:r w:rsidRPr="00716154">
        <w:rPr>
          <w:i w:val="0"/>
          <w:iCs w:val="0"/>
          <w:color w:val="auto"/>
        </w:rPr>
        <w:t>O valor total da contratação é de R$.......... (.....)</w:t>
      </w:r>
    </w:p>
    <w:p w14:paraId="7C11076C" w14:textId="77777777" w:rsidR="007F2F87" w:rsidRPr="007F2F87" w:rsidRDefault="007F2F87" w:rsidP="007F2F87">
      <w:pPr>
        <w:pStyle w:val="Nivel2"/>
        <w:spacing w:before="0"/>
        <w:ind w:left="0" w:firstLine="0"/>
      </w:pPr>
      <w:r w:rsidRPr="007F2F87">
        <w:t>No valor acima estão incluídos, além do lucro, todas as despesas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7F43A088" w14:textId="77777777" w:rsidR="007F2F87" w:rsidRPr="00716154" w:rsidRDefault="007F2F87" w:rsidP="007F2F87">
      <w:pPr>
        <w:pStyle w:val="Nvel2-Red"/>
        <w:numPr>
          <w:ilvl w:val="1"/>
          <w:numId w:val="2"/>
        </w:numPr>
        <w:spacing w:before="0"/>
        <w:ind w:left="0" w:firstLine="0"/>
        <w:rPr>
          <w:i w:val="0"/>
          <w:iCs w:val="0"/>
          <w:color w:val="auto"/>
        </w:rPr>
      </w:pPr>
      <w:r w:rsidRPr="00716154">
        <w:rPr>
          <w:i w:val="0"/>
          <w:iCs w:val="0"/>
          <w:color w:val="auto"/>
        </w:rPr>
        <w:t>Caso o Contratado seja optante pelo Simples Nacional e, por causa superveniente à contratação, perca as condições de enquadramento como microempresa ou empresa de pequeno porte ou, ainda, torne-se impedido de beneficiar-se desse regime tributário diferenciado por incorrer em alguma das vedações previstas na Lei Complementar nº 123, de 2006, não poderá deixar de cumprir as obrigações avençadas perante a Administração, tampouco requerer o reequilíbrio econômico-financeiro, com base na alegação de que a sua proposta levou em consideração as vantagens daquele regime tributário diferenciado.</w:t>
      </w:r>
    </w:p>
    <w:p w14:paraId="74E0BD9E" w14:textId="77777777" w:rsidR="00716154" w:rsidRPr="007F2F87" w:rsidRDefault="00716154" w:rsidP="00716154">
      <w:pPr>
        <w:pStyle w:val="Nvel2-Red"/>
        <w:numPr>
          <w:ilvl w:val="0"/>
          <w:numId w:val="0"/>
        </w:numPr>
        <w:spacing w:before="0"/>
      </w:pPr>
    </w:p>
    <w:p w14:paraId="60728C9F" w14:textId="77777777" w:rsidR="007F2F87" w:rsidRPr="007F2F87" w:rsidRDefault="007F2F87" w:rsidP="007F2F87">
      <w:pPr>
        <w:pStyle w:val="Nivel01"/>
        <w:spacing w:before="0" w:after="120" w:line="276" w:lineRule="auto"/>
        <w:ind w:left="0" w:firstLine="0"/>
        <w:rPr>
          <w:color w:val="FFFFFF" w:themeColor="background1"/>
          <w:sz w:val="20"/>
        </w:rPr>
      </w:pPr>
      <w:r w:rsidRPr="007F2F87">
        <w:rPr>
          <w:sz w:val="20"/>
        </w:rPr>
        <w:t>CLÁUSULA SEXTA - PAGAMENTO (</w:t>
      </w:r>
      <w:hyperlink r:id="rId72" w:anchor="art92" w:history="1">
        <w:r w:rsidRPr="007F2F87">
          <w:rPr>
            <w:rStyle w:val="Hyperlink"/>
            <w:sz w:val="20"/>
          </w:rPr>
          <w:t>art. 92, V e VI</w:t>
        </w:r>
      </w:hyperlink>
      <w:r w:rsidRPr="007F2F87">
        <w:rPr>
          <w:sz w:val="20"/>
        </w:rPr>
        <w:t>)</w:t>
      </w:r>
    </w:p>
    <w:p w14:paraId="25899C7C" w14:textId="77777777" w:rsidR="007F2F87" w:rsidRDefault="007F2F87" w:rsidP="007F2F87">
      <w:pPr>
        <w:pStyle w:val="Nivel2"/>
        <w:spacing w:before="0"/>
        <w:ind w:left="0" w:firstLine="0"/>
      </w:pPr>
      <w:r w:rsidRPr="007F2F87">
        <w:t xml:space="preserve">O prazo para pagamento </w:t>
      </w:r>
      <w:r w:rsidRPr="007F2F87">
        <w:rPr>
          <w:color w:val="auto"/>
          <w:lang w:eastAsia="en-US"/>
        </w:rPr>
        <w:t>ao contratado</w:t>
      </w:r>
      <w:r w:rsidRPr="007F2F87">
        <w:t xml:space="preserve"> e demais condições a ele referentes encontram-se definidos no Termo de Referência, que constitui parte integrante deste Contrato.</w:t>
      </w:r>
    </w:p>
    <w:p w14:paraId="05C1CB76" w14:textId="77777777" w:rsidR="00086EAE" w:rsidRPr="007F2F87" w:rsidRDefault="00086EAE" w:rsidP="00086EAE">
      <w:pPr>
        <w:pStyle w:val="Nivel2"/>
        <w:numPr>
          <w:ilvl w:val="0"/>
          <w:numId w:val="0"/>
        </w:numPr>
        <w:spacing w:before="0"/>
      </w:pPr>
    </w:p>
    <w:p w14:paraId="2B450A07" w14:textId="77777777" w:rsidR="007F2F87" w:rsidRPr="007F2F87" w:rsidRDefault="007F2F87" w:rsidP="007F2F87">
      <w:pPr>
        <w:pStyle w:val="Nivel01"/>
        <w:spacing w:before="0" w:after="120" w:line="276" w:lineRule="auto"/>
        <w:ind w:left="0" w:firstLine="0"/>
        <w:rPr>
          <w:color w:val="FFFFFF" w:themeColor="background1"/>
          <w:sz w:val="20"/>
        </w:rPr>
      </w:pPr>
      <w:r w:rsidRPr="007F2F87">
        <w:rPr>
          <w:sz w:val="20"/>
        </w:rPr>
        <w:t>CLÁUSULA SÉTIMA - REAJUSTE (</w:t>
      </w:r>
      <w:hyperlink r:id="rId73" w:anchor="art92" w:history="1">
        <w:r w:rsidRPr="007F2F87">
          <w:rPr>
            <w:rStyle w:val="Hyperlink"/>
            <w:sz w:val="20"/>
          </w:rPr>
          <w:t>art. 92, V)</w:t>
        </w:r>
      </w:hyperlink>
    </w:p>
    <w:p w14:paraId="129E853D" w14:textId="77777777" w:rsidR="007F2F87" w:rsidRPr="007F2F87" w:rsidRDefault="007F2F87" w:rsidP="007F2F87">
      <w:pPr>
        <w:pStyle w:val="Nivel2"/>
        <w:spacing w:before="0"/>
        <w:ind w:left="0" w:firstLine="0"/>
      </w:pPr>
      <w:r w:rsidRPr="007F2F87">
        <w:t xml:space="preserve">Os preços inicialmente ajustados são fixos e irreajustáveis pelo prazo de 1 (um) ano contado da data do orçamento estimado, que corresponde a </w:t>
      </w:r>
      <w:r w:rsidRPr="009460D3">
        <w:rPr>
          <w:i/>
          <w:iCs/>
          <w:color w:val="auto"/>
        </w:rPr>
        <w:t>__/__/__ (DD/MM/AAAA)</w:t>
      </w:r>
      <w:r w:rsidRPr="009460D3">
        <w:rPr>
          <w:color w:val="auto"/>
        </w:rPr>
        <w:t>.</w:t>
      </w:r>
    </w:p>
    <w:p w14:paraId="666A2EB4" w14:textId="2EE4386D" w:rsidR="007F2F87" w:rsidRPr="007F2F87" w:rsidRDefault="007F2F87" w:rsidP="007F2F87">
      <w:pPr>
        <w:pStyle w:val="Nivel2"/>
        <w:spacing w:before="0"/>
        <w:ind w:left="0" w:firstLine="0"/>
      </w:pPr>
      <w:r w:rsidRPr="007F2F87">
        <w:t xml:space="preserve">É previsto reajuste anual dos preços inicialmente ajustados, de modo que, caso o prazo de execução do objeto contratual ultrapasse a data em que se configure 1 (um) ano a contar da data do orçamento estimado, e independentemente de pedido do contratado, os preços iniciais serão reajustados, mediante a aplicação, pelo contratante, do índice </w:t>
      </w:r>
      <w:r w:rsidR="00103053" w:rsidRPr="00103053">
        <w:t>de Preço ao Consumidor – IPC FIPE</w:t>
      </w:r>
      <w:r w:rsidRPr="007F2F87">
        <w:rPr>
          <w:i/>
          <w:iCs/>
        </w:rPr>
        <w:t>,</w:t>
      </w:r>
      <w:r w:rsidRPr="007F2F87">
        <w:t xml:space="preserve"> exclusivamente para as obrigações iniciadas e concluídas após a ocorrência da anualidade.</w:t>
      </w:r>
    </w:p>
    <w:p w14:paraId="128E9C6A" w14:textId="77777777" w:rsidR="007F2F87" w:rsidRPr="007F2F87" w:rsidRDefault="007F2F87" w:rsidP="007F2F87">
      <w:pPr>
        <w:pStyle w:val="Nivel2"/>
        <w:spacing w:before="0"/>
        <w:ind w:left="0" w:firstLine="0"/>
      </w:pPr>
      <w:r w:rsidRPr="007F2F87">
        <w:t>No caso de reajuste(s) subsequente(s) ao primeiro, o interregno mínimo de um ano será contado a partir dos efeitos financeiros do último reajuste.</w:t>
      </w:r>
    </w:p>
    <w:p w14:paraId="04134D01" w14:textId="77777777" w:rsidR="007F2F87" w:rsidRPr="007F2F87" w:rsidRDefault="007F2F87" w:rsidP="007F2F87">
      <w:pPr>
        <w:pStyle w:val="Nivel2"/>
        <w:spacing w:before="0"/>
        <w:ind w:left="0" w:firstLine="0"/>
      </w:pPr>
      <w:r w:rsidRPr="007F2F87">
        <w:lastRenderedPageBreak/>
        <w:t>No caso de atraso ou não divulgação do(s) índice(s) de reajustamento, o contratante pagará ao contratado a importância calculada pela última variação conhecida, liquidando a diferença correspondente tão logo seja(m) divulgado(s) o(s) índice(s) definitivo(s).</w:t>
      </w:r>
      <w:r w:rsidRPr="007F2F87">
        <w:rPr>
          <w:rFonts w:eastAsia="Times New Roman"/>
        </w:rPr>
        <w:t xml:space="preserve"> </w:t>
      </w:r>
    </w:p>
    <w:p w14:paraId="737DBF34" w14:textId="77777777" w:rsidR="007F2F87" w:rsidRPr="007F2F87" w:rsidRDefault="007F2F87" w:rsidP="007F2F87">
      <w:pPr>
        <w:pStyle w:val="Nivel2"/>
        <w:spacing w:before="0"/>
        <w:ind w:left="0" w:firstLine="0"/>
      </w:pPr>
      <w:r w:rsidRPr="007F2F87">
        <w:t>Nas aferições finais, o(s) índice(s) utilizado(s) para reajuste será(ão), obrigatoriamente, o(s) definitivo(s).</w:t>
      </w:r>
    </w:p>
    <w:p w14:paraId="3A1D35A9" w14:textId="77777777" w:rsidR="007F2F87" w:rsidRPr="007F2F87" w:rsidRDefault="007F2F87" w:rsidP="007F2F87">
      <w:pPr>
        <w:pStyle w:val="Nivel2"/>
        <w:spacing w:before="0"/>
        <w:ind w:left="0" w:firstLine="0"/>
      </w:pPr>
      <w:r w:rsidRPr="007F2F87">
        <w:t>Caso o(s) índice(s) estabelecido(s) para reajustamento venha(m) a ser extinto(s) ou de qualquer forma não possa(m) mais ser utilizado(s), será(ão) adotado(s), em substituição, o(s) que vier(em) a ser determinado(s) pela legislação então em vigor.</w:t>
      </w:r>
    </w:p>
    <w:p w14:paraId="0DA07355" w14:textId="77777777" w:rsidR="007F2F87" w:rsidRPr="007F2F87" w:rsidRDefault="007F2F87" w:rsidP="007F2F87">
      <w:pPr>
        <w:pStyle w:val="Nivel2"/>
        <w:spacing w:before="0"/>
        <w:ind w:left="0" w:firstLine="0"/>
      </w:pPr>
      <w:r w:rsidRPr="007F2F87">
        <w:t xml:space="preserve">Na ausência de previsão legal quanto ao índice substituto, as partes elegerão novo índice oficial, para reajustamento do preço do valor remanescente, por meio de termo aditivo. </w:t>
      </w:r>
    </w:p>
    <w:p w14:paraId="5F753CAC" w14:textId="77777777" w:rsidR="007F2F87" w:rsidRDefault="007F2F87" w:rsidP="007F2F87">
      <w:pPr>
        <w:pStyle w:val="Nivel2"/>
        <w:spacing w:before="0"/>
        <w:ind w:left="0" w:firstLine="0"/>
      </w:pPr>
      <w:r w:rsidRPr="007F2F87">
        <w:t>O reajuste será realizado por apostilamento.</w:t>
      </w:r>
    </w:p>
    <w:p w14:paraId="798B2856" w14:textId="77777777" w:rsidR="00BB6DFD" w:rsidRPr="007F2F87" w:rsidRDefault="00BB6DFD" w:rsidP="00BB6DFD">
      <w:pPr>
        <w:pStyle w:val="Nivel2"/>
        <w:numPr>
          <w:ilvl w:val="0"/>
          <w:numId w:val="0"/>
        </w:numPr>
        <w:spacing w:before="0"/>
      </w:pPr>
    </w:p>
    <w:p w14:paraId="2FA5868D" w14:textId="77777777" w:rsidR="007F2F87" w:rsidRPr="007F2F87" w:rsidRDefault="007F2F87" w:rsidP="007F2F87">
      <w:pPr>
        <w:pStyle w:val="Nivel01"/>
        <w:spacing w:before="0" w:after="120" w:line="276" w:lineRule="auto"/>
        <w:ind w:left="0" w:firstLine="0"/>
        <w:rPr>
          <w:color w:val="FFFFFF" w:themeColor="background1"/>
          <w:sz w:val="20"/>
        </w:rPr>
      </w:pPr>
      <w:r w:rsidRPr="007F2F87">
        <w:rPr>
          <w:sz w:val="20"/>
        </w:rPr>
        <w:t>CLÁUSULA OITAVA - OBRIGAÇÕES DO CONTRATANTE (</w:t>
      </w:r>
      <w:hyperlink r:id="rId74" w:anchor="art92" w:history="1">
        <w:r w:rsidRPr="007F2F87">
          <w:rPr>
            <w:rStyle w:val="Hyperlink"/>
            <w:sz w:val="20"/>
          </w:rPr>
          <w:t>art. 92, X, XI e XIV</w:t>
        </w:r>
      </w:hyperlink>
      <w:r w:rsidRPr="007F2F87">
        <w:rPr>
          <w:sz w:val="20"/>
        </w:rPr>
        <w:t>)</w:t>
      </w:r>
    </w:p>
    <w:p w14:paraId="7C27908F" w14:textId="77777777" w:rsidR="007F2F87" w:rsidRPr="007F2F87" w:rsidRDefault="007F2F87" w:rsidP="007F2F87">
      <w:pPr>
        <w:pStyle w:val="Nivel2"/>
        <w:spacing w:before="0"/>
        <w:ind w:left="0" w:firstLine="0"/>
        <w:rPr>
          <w:b/>
          <w:bCs/>
        </w:rPr>
      </w:pPr>
      <w:r w:rsidRPr="007F2F87">
        <w:t>São obrigações do Contratante:</w:t>
      </w:r>
    </w:p>
    <w:p w14:paraId="14E1A6C7" w14:textId="77777777" w:rsidR="007F2F87" w:rsidRPr="007F2F87" w:rsidRDefault="007F2F87" w:rsidP="007F2F87">
      <w:pPr>
        <w:pStyle w:val="Nivel3"/>
        <w:spacing w:before="0"/>
        <w:ind w:left="284"/>
      </w:pPr>
      <w:r w:rsidRPr="007F2F87">
        <w:t>Exigir o cumprimento de todas as obrigações assumidas pelo Contratado, de acordo com o contrato e a documentação que o integra;</w:t>
      </w:r>
    </w:p>
    <w:p w14:paraId="2FC7D844" w14:textId="77777777" w:rsidR="007F2F87" w:rsidRPr="007F2F87" w:rsidRDefault="007F2F87" w:rsidP="007F2F87">
      <w:pPr>
        <w:pStyle w:val="Nivel3"/>
        <w:spacing w:before="0"/>
        <w:ind w:left="284"/>
      </w:pPr>
      <w:r w:rsidRPr="007F2F87">
        <w:t>Receber o objeto no prazo e condições estabelecidas no Termo de Referência;</w:t>
      </w:r>
    </w:p>
    <w:p w14:paraId="20C0767B" w14:textId="77777777" w:rsidR="007F2F87" w:rsidRPr="007F2F87" w:rsidRDefault="007F2F87" w:rsidP="007F2F87">
      <w:pPr>
        <w:pStyle w:val="Nivel3"/>
        <w:spacing w:before="0"/>
        <w:ind w:left="284"/>
      </w:pPr>
      <w:r w:rsidRPr="007F2F87">
        <w:t>Notificar o Contratado, por escrito, sobre vícios, defeitos ou incorreções verificadas no objeto fornecido, para que seja por ele substituído, reparado ou corrigido, no total ou em parte, a expensas do Contratado;</w:t>
      </w:r>
    </w:p>
    <w:p w14:paraId="128E14FE" w14:textId="77777777" w:rsidR="007F2F87" w:rsidRPr="007F2F87" w:rsidRDefault="007F2F87" w:rsidP="007F2F87">
      <w:pPr>
        <w:pStyle w:val="Nivel3"/>
        <w:spacing w:before="0"/>
        <w:ind w:left="284"/>
      </w:pPr>
      <w:r w:rsidRPr="007F2F87">
        <w:t>Acompanhar e fiscalizar a execução do contrato e o cumprimento das obrigações pelo Contratado;</w:t>
      </w:r>
    </w:p>
    <w:p w14:paraId="6FC8129C" w14:textId="77777777" w:rsidR="007F2F87" w:rsidRPr="007F2F87" w:rsidRDefault="007F2F87" w:rsidP="007F2F87">
      <w:pPr>
        <w:pStyle w:val="Nivel3"/>
        <w:spacing w:before="0"/>
        <w:ind w:left="284"/>
      </w:pPr>
      <w:r w:rsidRPr="007F2F87">
        <w:t xml:space="preserve">Efetuar o pagamento ao Contratado do valor correspondente ao fornecimento do objeto, no prazo, forma e condições </w:t>
      </w:r>
      <w:r w:rsidRPr="00BB6DFD">
        <w:t>estabelecidos no presente Contrato e no Termo de Referência.</w:t>
      </w:r>
    </w:p>
    <w:p w14:paraId="697EEFAB" w14:textId="77777777" w:rsidR="007F2F87" w:rsidRPr="007F2F87" w:rsidRDefault="007F2F87" w:rsidP="007F2F87">
      <w:pPr>
        <w:pStyle w:val="Nivel3"/>
        <w:spacing w:before="0"/>
        <w:ind w:left="284"/>
      </w:pPr>
      <w:r w:rsidRPr="007F2F87">
        <w:t xml:space="preserve">Aplicar ao Contratado as sanções previstas na lei e neste Contrato; </w:t>
      </w:r>
    </w:p>
    <w:p w14:paraId="45BD5CD8" w14:textId="77777777" w:rsidR="007F2F87" w:rsidRPr="007F2F87" w:rsidRDefault="007F2F87" w:rsidP="007F2F87">
      <w:pPr>
        <w:pStyle w:val="Nivel3"/>
        <w:spacing w:before="0"/>
        <w:ind w:left="284"/>
      </w:pPr>
      <w:r w:rsidRPr="007F2F87">
        <w:t>Cientificar o órgão de representação judicial da Procuradoria Geral do Estado para adoção das medidas cabíveis quando necessária medida judicial diante do descumprimento de obrigações pelo Contratado;</w:t>
      </w:r>
    </w:p>
    <w:p w14:paraId="0C9FAFA0" w14:textId="12D3DC15" w:rsidR="007F2F87" w:rsidRPr="007F2F87" w:rsidRDefault="007F2F87" w:rsidP="007F2F87">
      <w:pPr>
        <w:pStyle w:val="Nivel3"/>
        <w:spacing w:before="0"/>
        <w:ind w:left="284"/>
        <w:rPr>
          <w:b/>
          <w:bCs/>
        </w:rPr>
      </w:pPr>
      <w:r w:rsidRPr="007F2F87">
        <w:t>Explicitamente emitir decisão sobre todas as solicitações e reclamações relacionadas à execução do presente Contrato, ressalvados os requerimentos manifestamente impertinentes, meramente protelatórios ou de nenhum interesse para a boa execução do ajuste, observado o prazo de</w:t>
      </w:r>
      <w:r w:rsidRPr="007F2F87">
        <w:rPr>
          <w:i/>
          <w:iCs/>
          <w:color w:val="FF0000"/>
        </w:rPr>
        <w:t xml:space="preserve"> </w:t>
      </w:r>
      <w:r w:rsidR="00697E75" w:rsidRPr="00697E75">
        <w:rPr>
          <w:color w:val="auto"/>
        </w:rPr>
        <w:t>1 (um) mês</w:t>
      </w:r>
      <w:r w:rsidRPr="00697E75">
        <w:rPr>
          <w:color w:val="auto"/>
        </w:rPr>
        <w:t xml:space="preserve"> </w:t>
      </w:r>
      <w:r w:rsidRPr="007F2F87">
        <w:rPr>
          <w:color w:val="auto"/>
        </w:rPr>
        <w:t>para decisão</w:t>
      </w:r>
      <w:r w:rsidRPr="007F2F87">
        <w:t xml:space="preserve">, a contar da conclusão da instrução do requerimento, admitida a prorrogação motivada, por igual período, e excepcionada a hipótese de disposição legal ou cláusula contratual que estabeleça prazo específico. </w:t>
      </w:r>
    </w:p>
    <w:p w14:paraId="652148D7" w14:textId="7D65417A" w:rsidR="007F2F87" w:rsidRPr="007F2F87" w:rsidRDefault="007F2F87" w:rsidP="007F2F87">
      <w:pPr>
        <w:pStyle w:val="Nivel3"/>
        <w:spacing w:before="0"/>
        <w:ind w:left="284"/>
        <w:rPr>
          <w:color w:val="FF0000"/>
        </w:rPr>
      </w:pPr>
      <w:r w:rsidRPr="007F2F87">
        <w:t xml:space="preserve">Responder eventuais pedidos de reestabelecimento do equilíbrio econômico-financeiro feitos pelo contratado no prazo máximo de </w:t>
      </w:r>
      <w:r w:rsidR="00697E75">
        <w:t>1 (um) mês</w:t>
      </w:r>
      <w:r w:rsidRPr="007F2F87">
        <w:rPr>
          <w:color w:val="auto"/>
        </w:rPr>
        <w:t>, contado a partir da conclusão da instrução do requerimento, sendo admitida a prorrogação motivada desse prazo por igual período, e observado o disposto no parágrafo único do artigo 131 da Lei nº 14.133, de 2021</w:t>
      </w:r>
      <w:r w:rsidRPr="007F2F87">
        <w:rPr>
          <w:color w:val="FF0000"/>
        </w:rPr>
        <w:t>.</w:t>
      </w:r>
    </w:p>
    <w:p w14:paraId="48F45764" w14:textId="77777777" w:rsidR="007F2F87" w:rsidRPr="00040A7C" w:rsidRDefault="007F2F87" w:rsidP="007F2F87">
      <w:pPr>
        <w:pStyle w:val="Nivel3"/>
        <w:spacing w:before="0"/>
        <w:ind w:left="284"/>
        <w:rPr>
          <w:color w:val="auto"/>
        </w:rPr>
      </w:pPr>
      <w:r w:rsidRPr="00040A7C">
        <w:rPr>
          <w:color w:val="auto"/>
        </w:rPr>
        <w:t>Notificar os emitentes das garantias quanto ao início de processo administrativo para apuração de descumprimento de cláusulas contratuais.</w:t>
      </w:r>
    </w:p>
    <w:p w14:paraId="60C977C2" w14:textId="77777777" w:rsidR="007F2F87" w:rsidRPr="007F2F87" w:rsidRDefault="007F2F87" w:rsidP="007F2F87">
      <w:pPr>
        <w:pStyle w:val="Nivel3"/>
        <w:spacing w:before="0"/>
        <w:ind w:left="284"/>
      </w:pPr>
      <w:r w:rsidRPr="007F2F87">
        <w:rPr>
          <w:color w:val="auto"/>
        </w:rPr>
        <w:t xml:space="preserve">Observar, no tratamento de dados pessoais de profissionais, empregados, prepostos, administradores e/ou sócios do Contratado, a que tenha acesso durante a execução do objeto a que se </w:t>
      </w:r>
      <w:r w:rsidRPr="007F2F87">
        <w:rPr>
          <w:color w:val="auto"/>
        </w:rPr>
        <w:lastRenderedPageBreak/>
        <w:t>refere a cláusula primeira deste contrato, as normas legais e regulamentares aplicáveis, em especial, a Lei nº 13.709, de 14 de agosto de 2018, com suas alterações subsequentes.</w:t>
      </w:r>
    </w:p>
    <w:p w14:paraId="2C0444EA" w14:textId="77777777" w:rsidR="007F2F87" w:rsidRPr="007F2F87" w:rsidRDefault="007F2F87" w:rsidP="007F2F87">
      <w:pPr>
        <w:pStyle w:val="Nivel2"/>
        <w:spacing w:before="0"/>
        <w:ind w:left="0" w:firstLine="0"/>
      </w:pPr>
      <w:r w:rsidRPr="007F2F87">
        <w:rPr>
          <w:color w:val="auto"/>
        </w:rPr>
        <w:t>O prazo para resposta ao pedido de restabelecimento do equilíbrio econômico-financeiro não se iniciará enquanto o Contratado não cumprir os atos ou apresentar a documentação solicitada pelo Contratante para adequada instrução do requerimento.</w:t>
      </w:r>
    </w:p>
    <w:p w14:paraId="3AD48D04" w14:textId="77777777" w:rsidR="007F2F87" w:rsidRDefault="007F2F87" w:rsidP="007F2F87">
      <w:pPr>
        <w:pStyle w:val="Nivel2"/>
        <w:spacing w:before="0"/>
        <w:ind w:left="0" w:firstLine="0"/>
      </w:pPr>
      <w:r w:rsidRPr="007F2F87">
        <w:t>A Administração não responderá por quaisquer compromissos assumidos pelo Contratado com terceiros, ainda que vinculados à execução do contrato, bem como por qualquer dano causado a terceiros em decorrência de ato do Contratado, de seus profissionais, prepostos ou subordinados.</w:t>
      </w:r>
    </w:p>
    <w:p w14:paraId="388DE0CC" w14:textId="77777777" w:rsidR="00040A7C" w:rsidRPr="007F2F87" w:rsidRDefault="00040A7C" w:rsidP="00040A7C">
      <w:pPr>
        <w:pStyle w:val="Nivel2"/>
        <w:numPr>
          <w:ilvl w:val="0"/>
          <w:numId w:val="0"/>
        </w:numPr>
        <w:spacing w:before="0"/>
      </w:pPr>
    </w:p>
    <w:p w14:paraId="07329B4A" w14:textId="77777777" w:rsidR="007F2F87" w:rsidRPr="007F2F87" w:rsidRDefault="007F2F87" w:rsidP="007F2F87">
      <w:pPr>
        <w:pStyle w:val="Nivel01"/>
        <w:spacing w:before="0" w:after="120" w:line="276" w:lineRule="auto"/>
        <w:ind w:left="0" w:firstLine="0"/>
        <w:rPr>
          <w:color w:val="FFFFFF" w:themeColor="background1"/>
          <w:sz w:val="20"/>
        </w:rPr>
      </w:pPr>
      <w:r w:rsidRPr="007F2F87">
        <w:rPr>
          <w:sz w:val="20"/>
        </w:rPr>
        <w:t>CLÁUSULA NONA - OBRIGAÇÕES DO CONTRATADO (</w:t>
      </w:r>
      <w:hyperlink r:id="rId75" w:anchor="art92" w:history="1">
        <w:r w:rsidRPr="007F2F87">
          <w:rPr>
            <w:rStyle w:val="Hyperlink"/>
            <w:sz w:val="20"/>
          </w:rPr>
          <w:t>art. 92, XIV, XVI e XVII)</w:t>
        </w:r>
      </w:hyperlink>
    </w:p>
    <w:p w14:paraId="3B7C0847" w14:textId="77777777" w:rsidR="007F2F87" w:rsidRPr="007F2F87" w:rsidRDefault="007F2F87" w:rsidP="007F2F87">
      <w:pPr>
        <w:pStyle w:val="Nivel2"/>
        <w:spacing w:before="0"/>
        <w:ind w:left="0" w:firstLine="0"/>
      </w:pPr>
      <w:r w:rsidRPr="007F2F87">
        <w:t>O Contratado deve cumprir todas as obrigações estabelecidas em lei, e aquelas constantes deste Contrato e da documentação que o integra, assumindo como exclusivamente seus os riscos e as despesas decorrentes da boa e perfeita execução do objeto, observando, ainda, as obrigações a seguir dispostas:</w:t>
      </w:r>
    </w:p>
    <w:p w14:paraId="29EB130A" w14:textId="77777777" w:rsidR="007F2F87" w:rsidRPr="007F2F87" w:rsidRDefault="007F2F87" w:rsidP="007F2F87">
      <w:pPr>
        <w:pStyle w:val="Nivel3"/>
        <w:spacing w:before="0"/>
        <w:ind w:left="284"/>
      </w:pPr>
      <w:r w:rsidRPr="007F2F87">
        <w:rPr>
          <w:color w:val="auto"/>
        </w:rPr>
        <w:t>Designar o responsável pelo acompanhamento da execução das atividades e pelos contatos com o Contratante;</w:t>
      </w:r>
    </w:p>
    <w:p w14:paraId="3A462C2B" w14:textId="77777777" w:rsidR="007F2F87" w:rsidRPr="007F2F87" w:rsidRDefault="007F2F87" w:rsidP="007F2F87">
      <w:pPr>
        <w:pStyle w:val="Nivel3"/>
        <w:spacing w:before="0"/>
        <w:ind w:left="284"/>
        <w:rPr>
          <w:color w:val="000000" w:themeColor="text1"/>
        </w:rPr>
      </w:pPr>
      <w:r w:rsidRPr="007F2F87">
        <w:t>Responsabilizar-se pelos vícios e danos decorrentes do objeto, de acordo com o Código de Defesa do Consumidor (</w:t>
      </w:r>
      <w:hyperlink r:id="rId76" w:history="1">
        <w:r w:rsidRPr="007F2F87">
          <w:rPr>
            <w:rStyle w:val="Hyperlink"/>
          </w:rPr>
          <w:t>Lei nº 8.078, de 1990</w:t>
        </w:r>
      </w:hyperlink>
      <w:r w:rsidRPr="007F2F87">
        <w:t>);</w:t>
      </w:r>
    </w:p>
    <w:p w14:paraId="311936AD" w14:textId="77777777" w:rsidR="007F2F87" w:rsidRPr="007F2F87" w:rsidRDefault="007F2F87" w:rsidP="007F2F87">
      <w:pPr>
        <w:pStyle w:val="Nivel3"/>
        <w:spacing w:before="0"/>
        <w:ind w:left="284"/>
      </w:pPr>
      <w:r w:rsidRPr="007F2F87">
        <w:t>Comunicar ao contratante, assim que possível e com a devida antecedência em relação à data da entrega, os motivos que impossibilitem o cumprimento do prazo previsto, com a devida comprovação, caso ocorrida tal circunstância;</w:t>
      </w:r>
    </w:p>
    <w:p w14:paraId="2F536882" w14:textId="77777777" w:rsidR="007F2F87" w:rsidRPr="007F2F87" w:rsidRDefault="007F2F87" w:rsidP="007F2F87">
      <w:pPr>
        <w:pStyle w:val="Nivel3"/>
        <w:spacing w:before="0"/>
        <w:ind w:left="284"/>
        <w:rPr>
          <w:color w:val="000000" w:themeColor="text1"/>
        </w:rPr>
      </w:pPr>
      <w:r w:rsidRPr="007F2F87">
        <w:rPr>
          <w:color w:val="000000" w:themeColor="text1"/>
        </w:rPr>
        <w:t xml:space="preserve">Atender </w:t>
      </w:r>
      <w:r w:rsidRPr="007F2F87">
        <w:t>às</w:t>
      </w:r>
      <w:r w:rsidRPr="007F2F87">
        <w:rPr>
          <w:color w:val="000000" w:themeColor="text1"/>
        </w:rPr>
        <w:t xml:space="preserve"> determinações regulares emitidas pelo fiscal ou gestor do contrato ou autoridade superior (</w:t>
      </w:r>
      <w:hyperlink r:id="rId77" w:anchor="art137" w:history="1">
        <w:r w:rsidRPr="007F2F87">
          <w:rPr>
            <w:rStyle w:val="Hyperlink"/>
          </w:rPr>
          <w:t>art. 137, II, da Lei n.º 14.133, de 2021</w:t>
        </w:r>
      </w:hyperlink>
      <w:r w:rsidRPr="007F2F87">
        <w:rPr>
          <w:color w:val="000000" w:themeColor="text1"/>
        </w:rPr>
        <w:t xml:space="preserve">) e </w:t>
      </w:r>
      <w:r w:rsidRPr="007F2F87">
        <w:t>prestar todo esclarecimento ou informação por eles solicitados</w:t>
      </w:r>
      <w:r w:rsidRPr="007F2F87">
        <w:rPr>
          <w:color w:val="000000" w:themeColor="text1"/>
        </w:rPr>
        <w:t>;</w:t>
      </w:r>
    </w:p>
    <w:p w14:paraId="2DDD1F04" w14:textId="77777777" w:rsidR="007F2F87" w:rsidRPr="007F2F87" w:rsidRDefault="007F2F87" w:rsidP="007F2F87">
      <w:pPr>
        <w:pStyle w:val="Nivel3"/>
        <w:spacing w:before="0"/>
        <w:ind w:left="284"/>
      </w:pPr>
      <w:r w:rsidRPr="007F2F87">
        <w:t>Reparar, corrigir, remover, reconstruir ou substituir, às suas expensas, no total ou em parte, no prazo fixado pelo fiscal do contrato, os bens nos quais se verificarem vícios, defeitos ou incorreções resultantes da execução ou dos materiais empregados;</w:t>
      </w:r>
    </w:p>
    <w:p w14:paraId="16FBA37D" w14:textId="77777777" w:rsidR="007F2F87" w:rsidRPr="007F2F87" w:rsidRDefault="007F2F87" w:rsidP="007F2F87">
      <w:pPr>
        <w:pStyle w:val="Nivel3"/>
        <w:spacing w:before="0"/>
        <w:ind w:left="284"/>
      </w:pPr>
      <w:r w:rsidRPr="007F2F87">
        <w:t>Responsabilizar-se pelos vícios e danos decorrentes da execução do objeto, bem como por todo e qualquer dano causado diretamente à Administração ou a terceiros em razão da execução do contrato, não excluindo nem reduzindo essa responsabilidade a fiscalização ou o acompanhamento da execução contratual pelo contratante, que ficará autorizado a descontar dos pagamentos devidos ou da garantia, caso exigida na documentação que integra este instrumento, o valor correspondente aos danos sofridos;</w:t>
      </w:r>
    </w:p>
    <w:p w14:paraId="4EBBAD61" w14:textId="77777777" w:rsidR="007F2F87" w:rsidRPr="007F2F87" w:rsidRDefault="007F2F87" w:rsidP="007F2F87">
      <w:pPr>
        <w:pStyle w:val="Nivel3"/>
        <w:spacing w:before="0"/>
        <w:ind w:left="284"/>
      </w:pPr>
      <w:r w:rsidRPr="007F2F87">
        <w:t xml:space="preserve">Quando não for possível a verificação da regularidade no Sistema de Cadastramento Unificado de Fornecedores – SICAF ou em outros meios eletrônicos hábeis de informações, o contratado deverá atender a notificação para entregar ao setor responsável pela fiscalização do contrato, no prazo de 5 (cinco) dias úteis, os seguintes documentos: 1) certidão conjunta relativa aos tributos federais e à Dívida Ativa da União; 2) certidões que comprovem regularidade fiscal perante as Fazendas Estadual/Distrital e/ou Municipal/Distrital do domicílio ou sede do contratado que tenham sido exigidas para fins de habilitação na documentação que integra este instrumento; 3) Certidão de Regularidade do FGTS – CRF; e 4) Certidão Negativa, ou positiva com efeitos de negativa, de Débitos Trabalhistas – CNDT; </w:t>
      </w:r>
    </w:p>
    <w:p w14:paraId="10F73A35" w14:textId="77777777" w:rsidR="007F2F87" w:rsidRPr="007F2F87" w:rsidRDefault="007F2F87" w:rsidP="007F2F87">
      <w:pPr>
        <w:pStyle w:val="Nivel3"/>
        <w:spacing w:before="0"/>
        <w:ind w:left="284"/>
      </w:pPr>
      <w:r w:rsidRPr="007F2F87">
        <w:t>Responsabilizar-se pelo cumprimento de todas as obrigações e encargos trabalhistas, previdenciários, fiscais, comerciais e os demais previstos em legislação específica, cuja inadimplência não transfere a responsabilidade ao contratante e não poderá onerar o objeto do contrato, nos termos do artigo 121 da Lei nº 14.133, de 2021;</w:t>
      </w:r>
    </w:p>
    <w:p w14:paraId="7780C02B" w14:textId="77777777" w:rsidR="007F2F87" w:rsidRPr="007F2F87" w:rsidRDefault="007F2F87" w:rsidP="007F2F87">
      <w:pPr>
        <w:pStyle w:val="Nivel3"/>
        <w:spacing w:before="0"/>
        <w:ind w:left="284"/>
      </w:pPr>
      <w:r w:rsidRPr="007F2F87">
        <w:lastRenderedPageBreak/>
        <w:t>Comunicar ao Fiscal do contrato, assim que possível, qualquer ocorrência anormal ou acidente que se verifique no local da execução do objeto contratual.</w:t>
      </w:r>
    </w:p>
    <w:p w14:paraId="21592550" w14:textId="77777777" w:rsidR="007F2F87" w:rsidRPr="007F2F87" w:rsidRDefault="007F2F87" w:rsidP="007F2F87">
      <w:pPr>
        <w:pStyle w:val="Nivel3"/>
        <w:spacing w:before="0"/>
        <w:ind w:left="284"/>
      </w:pPr>
      <w:r w:rsidRPr="007F2F87">
        <w:t>Paralisar, por determinação do contratante, qualquer atividade que não esteja sendo executada de acordo com a boa técnica ou que ponha em risco a segurança de pessoas ou bens de terceiros.</w:t>
      </w:r>
    </w:p>
    <w:p w14:paraId="73F932EB" w14:textId="77777777" w:rsidR="007F2F87" w:rsidRPr="007F2F87" w:rsidRDefault="007F2F87" w:rsidP="007F2F87">
      <w:pPr>
        <w:pStyle w:val="Nivel3"/>
        <w:spacing w:before="0"/>
        <w:ind w:left="284"/>
      </w:pPr>
      <w:r w:rsidRPr="007F2F87">
        <w:t xml:space="preserve">Manter, durante toda a execução do contrato, em compatibilidade com as obrigações assumidas, todas as condições de habilitação e qualificação exigidas na licitação; </w:t>
      </w:r>
    </w:p>
    <w:p w14:paraId="3A235ECD" w14:textId="77777777" w:rsidR="007F2F87" w:rsidRPr="007F2F87" w:rsidRDefault="007F2F87" w:rsidP="007F2F87">
      <w:pPr>
        <w:pStyle w:val="Nivel3"/>
        <w:spacing w:before="0"/>
        <w:ind w:left="284"/>
        <w:rPr>
          <w:b/>
          <w:bCs/>
        </w:rPr>
      </w:pPr>
      <w:r w:rsidRPr="007F2F87">
        <w:t>Cumprir, durante todo o período de execução do contrato, a reserva de cargos prevista em lei para pessoa com deficiência, para reabilitado da Previdência Social ou para aprendiz, bem como as reservas de cargos previstas em outras normas específicas (</w:t>
      </w:r>
      <w:hyperlink r:id="rId78" w:anchor="art116" w:history="1">
        <w:r w:rsidRPr="007F2F87">
          <w:rPr>
            <w:rStyle w:val="Hyperlink"/>
          </w:rPr>
          <w:t>art. 116, da Lei n.º 14.133, de 2021</w:t>
        </w:r>
      </w:hyperlink>
      <w:r w:rsidRPr="007F2F87">
        <w:t>);</w:t>
      </w:r>
    </w:p>
    <w:p w14:paraId="79F8BB02" w14:textId="77777777" w:rsidR="007F2F87" w:rsidRPr="007F2F87" w:rsidRDefault="007F2F87" w:rsidP="007F2F87">
      <w:pPr>
        <w:pStyle w:val="Nivel3"/>
        <w:spacing w:before="0"/>
        <w:ind w:left="284"/>
      </w:pPr>
      <w:r w:rsidRPr="007F2F87">
        <w:t>Comprovar o cumprimento da reserva de cargos a que se refere o item anterior, no prazo fixado pelo fiscal do contrato, com a indicação dos empregados que preencheram as referidas vagas (</w:t>
      </w:r>
      <w:hyperlink r:id="rId79" w:anchor="art116" w:history="1">
        <w:r w:rsidRPr="007F2F87">
          <w:rPr>
            <w:rStyle w:val="Hyperlink"/>
          </w:rPr>
          <w:t>art. 116, parágrafo único, da Lei n.º 14.133, de 2021</w:t>
        </w:r>
      </w:hyperlink>
      <w:r w:rsidRPr="007F2F87">
        <w:t>);</w:t>
      </w:r>
    </w:p>
    <w:p w14:paraId="562B2214" w14:textId="77777777" w:rsidR="007F2F87" w:rsidRPr="007F2F87" w:rsidRDefault="007F2F87" w:rsidP="007F2F87">
      <w:pPr>
        <w:pStyle w:val="Nivel3"/>
        <w:spacing w:before="0"/>
        <w:ind w:left="284"/>
      </w:pPr>
      <w:r w:rsidRPr="007F2F87">
        <w:t xml:space="preserve">  Guardar sigilo sobre todas as informações obtidas em decorrência do cumprimento do contrato, respondendo, administrativa, civil e criminalmente por sua indevida divulgação e incorreta ou inadequada utilização; </w:t>
      </w:r>
    </w:p>
    <w:p w14:paraId="4FC737E6" w14:textId="77777777" w:rsidR="007F2F87" w:rsidRPr="007F2F87" w:rsidRDefault="007F2F87" w:rsidP="007F2F87">
      <w:pPr>
        <w:pStyle w:val="Nivel3"/>
        <w:spacing w:before="0"/>
        <w:ind w:left="284"/>
      </w:pPr>
      <w:r w:rsidRPr="007F2F87">
        <w:t>Arcar com o ônus decorrente de eventual equívoco no dimensionamento de sua proposta, inclusive quanto aos custos variáveis decorrentes de fatores futuros, mas que sejam previsíveis em seu ramo de atividade;</w:t>
      </w:r>
    </w:p>
    <w:p w14:paraId="28B85C35" w14:textId="77777777" w:rsidR="007F2F87" w:rsidRPr="007F2F87" w:rsidRDefault="007F2F87" w:rsidP="007F2F87">
      <w:pPr>
        <w:pStyle w:val="Nivel3"/>
        <w:spacing w:before="0"/>
        <w:ind w:left="284"/>
      </w:pPr>
      <w:r w:rsidRPr="007F2F87">
        <w:t>Cumprir as disposições legais e regulamentares federais, estaduais e municipais que interfiram na execução do objeto, bem como as normas de segurança do contratante;</w:t>
      </w:r>
    </w:p>
    <w:p w14:paraId="0277EEB4" w14:textId="77777777" w:rsidR="007F2F87" w:rsidRPr="007F2F87" w:rsidRDefault="007F2F87" w:rsidP="007F2F87">
      <w:pPr>
        <w:pStyle w:val="Nivel2"/>
        <w:spacing w:before="0"/>
        <w:ind w:left="0" w:firstLine="0"/>
      </w:pPr>
      <w:r w:rsidRPr="007F2F87">
        <w:t>Em atendimento à Lei</w:t>
      </w:r>
      <w:r w:rsidRPr="007F2F87">
        <w:rPr>
          <w:snapToGrid w:val="0"/>
        </w:rPr>
        <w:t xml:space="preserve"> </w:t>
      </w:r>
      <w:r w:rsidRPr="007F2F87">
        <w:t>nº 12.846, de 2013, e ao Decreto estadual nº 67.301, de 2022, o Contratado se compromete a conduzir os seus negócios de forma a coibir fraudes, corrupção e quaisquer outros atos lesivos à Administração Pública, nacional ou estrangeira, de modo que o Contratado não poderá oferecer, dar ou se comprometer a dar a quem quer que seja, tampouco aceitar ou se comprometer a aceitar de quem quer que seja, por conta própria ou por intermédio de outrem, qualquer pagamento, doação, compensação, vantagens financeiras ou benefícios de qualquer espécie relacionados de forma direta ou indireta ao objeto deste contrato, o que deve ser observado, ainda, pelos seus prepostos, colaboradores e eventuais subcontratados, caso permitida a subcontratação.</w:t>
      </w:r>
    </w:p>
    <w:p w14:paraId="4E0D2377" w14:textId="77777777" w:rsidR="007F2F87" w:rsidRPr="007F2F87" w:rsidRDefault="007F2F87" w:rsidP="007F2F87">
      <w:pPr>
        <w:pStyle w:val="Nivel3"/>
        <w:spacing w:before="0"/>
        <w:ind w:left="284"/>
      </w:pPr>
      <w:r w:rsidRPr="007F2F87">
        <w:t>O descumprimento das obrigações previstas neste subitem poderá submeter o Contratado à extinção unilateral do contrato, a critério do Contratante, sem prejuízo da aplicação das sanções penais e administrativas cabíveis e, também, da instauração do processo administrativo de responsabilização de que tratam a Lei nº 12.846, de 2013, e o Decreto estadual nº 67.301, de 2022.</w:t>
      </w:r>
    </w:p>
    <w:p w14:paraId="69166F49" w14:textId="77777777" w:rsidR="007F2F87" w:rsidRPr="007F2F87" w:rsidRDefault="007F2F87" w:rsidP="007F2F87">
      <w:pPr>
        <w:pStyle w:val="Nivel2"/>
        <w:spacing w:before="0"/>
        <w:ind w:left="0" w:firstLine="0"/>
      </w:pPr>
      <w:r w:rsidRPr="007F2F87">
        <w:t>O Contratado obriga-se a não admitir a participação, na execução deste contrato, de:</w:t>
      </w:r>
    </w:p>
    <w:p w14:paraId="1CB8394F" w14:textId="77777777" w:rsidR="007F2F87" w:rsidRPr="007F2F87" w:rsidRDefault="007F2F87" w:rsidP="007F2F87">
      <w:pPr>
        <w:pStyle w:val="Nivel3"/>
        <w:spacing w:before="0"/>
        <w:ind w:left="284"/>
      </w:pPr>
      <w:r w:rsidRPr="007F2F87">
        <w:t>agente público de órgão ou entidade licitante ou contratante, ou terceiro que auxilie a condução da contratação na qualidade de integrante de equipe de apoio, profissional especializado ou funcionário ou representante de empresa que preste assessoria técnica, nos termos dos §§ 1º e 2º do artigo 9º da Lei nº 14.133, de 2021;</w:t>
      </w:r>
    </w:p>
    <w:p w14:paraId="627B53DA" w14:textId="77777777" w:rsidR="007F2F87" w:rsidRPr="007F2F87" w:rsidRDefault="007F2F87" w:rsidP="007F2F87">
      <w:pPr>
        <w:pStyle w:val="Nivel3"/>
        <w:spacing w:before="0"/>
        <w:ind w:left="284"/>
      </w:pPr>
      <w:r w:rsidRPr="007F2F87">
        <w:t>pessoa que mantenha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 nos termos do inciso IV do artigo 14 e/ou parágrafo único do artigo 48 da Lei nº 14.133, de 2021;</w:t>
      </w:r>
    </w:p>
    <w:p w14:paraId="304CCF54" w14:textId="77777777" w:rsidR="007F2F87" w:rsidRDefault="007F2F87" w:rsidP="007F2F87">
      <w:pPr>
        <w:pStyle w:val="Nivel3"/>
        <w:spacing w:before="0"/>
        <w:ind w:left="284"/>
      </w:pPr>
      <w:r w:rsidRPr="007F2F87">
        <w:t>pessoas que se enquadrem nas demais vedações previstas no artigo 14 da Lei nº 14.133, de 2021.</w:t>
      </w:r>
    </w:p>
    <w:p w14:paraId="037B2306" w14:textId="77777777" w:rsidR="00B21185" w:rsidRPr="007F2F87" w:rsidRDefault="00B21185" w:rsidP="00B21185">
      <w:pPr>
        <w:pStyle w:val="Nivel3"/>
        <w:numPr>
          <w:ilvl w:val="0"/>
          <w:numId w:val="0"/>
        </w:numPr>
        <w:spacing w:before="0"/>
        <w:ind w:left="284"/>
      </w:pPr>
    </w:p>
    <w:p w14:paraId="0DBA8A08" w14:textId="77777777" w:rsidR="007F2F87" w:rsidRPr="007F2F87" w:rsidRDefault="007F2F87" w:rsidP="007F2F87">
      <w:pPr>
        <w:pStyle w:val="Nivel01"/>
        <w:spacing w:before="0" w:after="120" w:line="276" w:lineRule="auto"/>
        <w:ind w:left="0" w:firstLine="0"/>
        <w:rPr>
          <w:color w:val="FFFFFF" w:themeColor="background1"/>
          <w:sz w:val="20"/>
        </w:rPr>
      </w:pPr>
      <w:r w:rsidRPr="007F2F87">
        <w:rPr>
          <w:sz w:val="20"/>
        </w:rPr>
        <w:t>CLÁUSULA DÉCIMA– GARANTIA DE EXECUÇÃO (</w:t>
      </w:r>
      <w:hyperlink r:id="rId80" w:anchor="art92" w:history="1">
        <w:r w:rsidRPr="007F2F87">
          <w:rPr>
            <w:rStyle w:val="Hyperlink"/>
            <w:sz w:val="20"/>
          </w:rPr>
          <w:t>art. 92, XII</w:t>
        </w:r>
      </w:hyperlink>
      <w:r w:rsidRPr="007F2F87">
        <w:rPr>
          <w:sz w:val="20"/>
        </w:rPr>
        <w:t>)</w:t>
      </w:r>
    </w:p>
    <w:p w14:paraId="4DF0EE6B" w14:textId="52EEA9E4" w:rsidR="007F2F87" w:rsidRPr="00051807" w:rsidRDefault="007F2F87" w:rsidP="007F2F87">
      <w:pPr>
        <w:pStyle w:val="Nvel2-Red"/>
        <w:numPr>
          <w:ilvl w:val="1"/>
          <w:numId w:val="2"/>
        </w:numPr>
        <w:spacing w:before="0"/>
        <w:ind w:left="0" w:firstLine="0"/>
        <w:rPr>
          <w:i w:val="0"/>
          <w:iCs w:val="0"/>
          <w:color w:val="auto"/>
        </w:rPr>
      </w:pPr>
      <w:r w:rsidRPr="00051807">
        <w:rPr>
          <w:i w:val="0"/>
          <w:iCs w:val="0"/>
          <w:color w:val="auto"/>
        </w:rPr>
        <w:t xml:space="preserve">A </w:t>
      </w:r>
      <w:r w:rsidRPr="00990083">
        <w:rPr>
          <w:i w:val="0"/>
          <w:iCs w:val="0"/>
          <w:color w:val="auto"/>
        </w:rPr>
        <w:t xml:space="preserve">contratação conta com garantia de execução prestada pelo Contratado, nos moldes do </w:t>
      </w:r>
      <w:hyperlink r:id="rId81" w:anchor="art96" w:history="1">
        <w:r w:rsidRPr="00990083">
          <w:rPr>
            <w:rStyle w:val="Hyperlink"/>
            <w:i w:val="0"/>
            <w:iCs w:val="0"/>
            <w:color w:val="auto"/>
          </w:rPr>
          <w:t>art. 96 da Lei nº 14.133</w:t>
        </w:r>
      </w:hyperlink>
      <w:r w:rsidRPr="00990083">
        <w:rPr>
          <w:rStyle w:val="Hyperlink"/>
          <w:i w:val="0"/>
          <w:iCs w:val="0"/>
          <w:color w:val="auto"/>
        </w:rPr>
        <w:t>, de 2021</w:t>
      </w:r>
      <w:r w:rsidRPr="00990083">
        <w:rPr>
          <w:i w:val="0"/>
          <w:iCs w:val="0"/>
          <w:color w:val="auto"/>
        </w:rPr>
        <w:t xml:space="preserve">, na modalidade </w:t>
      </w:r>
      <w:r w:rsidR="00051807" w:rsidRPr="00990083">
        <w:rPr>
          <w:i w:val="0"/>
          <w:iCs w:val="0"/>
          <w:color w:val="auto"/>
        </w:rPr>
        <w:t>___________</w:t>
      </w:r>
      <w:r w:rsidRPr="00990083">
        <w:rPr>
          <w:i w:val="0"/>
          <w:iCs w:val="0"/>
          <w:color w:val="auto"/>
        </w:rPr>
        <w:t>,</w:t>
      </w:r>
      <w:r w:rsidRPr="00051807">
        <w:rPr>
          <w:i w:val="0"/>
          <w:iCs w:val="0"/>
          <w:color w:val="auto"/>
        </w:rPr>
        <w:t xml:space="preserve"> no valor de R$__________, correspondente a </w:t>
      </w:r>
      <w:r w:rsidR="00B55110" w:rsidRPr="00356B3D">
        <w:rPr>
          <w:b/>
          <w:bCs/>
          <w:i w:val="0"/>
          <w:iCs w:val="0"/>
          <w:color w:val="auto"/>
        </w:rPr>
        <w:t>5</w:t>
      </w:r>
      <w:r w:rsidRPr="00356B3D">
        <w:rPr>
          <w:b/>
          <w:bCs/>
          <w:i w:val="0"/>
          <w:iCs w:val="0"/>
          <w:color w:val="auto"/>
        </w:rPr>
        <w:t>% (</w:t>
      </w:r>
      <w:r w:rsidR="00B55110" w:rsidRPr="00356B3D">
        <w:rPr>
          <w:b/>
          <w:bCs/>
          <w:i w:val="0"/>
          <w:iCs w:val="0"/>
          <w:color w:val="auto"/>
        </w:rPr>
        <w:t>cinco</w:t>
      </w:r>
      <w:r w:rsidRPr="00356B3D">
        <w:rPr>
          <w:b/>
          <w:bCs/>
          <w:i w:val="0"/>
          <w:iCs w:val="0"/>
          <w:color w:val="auto"/>
        </w:rPr>
        <w:t xml:space="preserve"> por cento)</w:t>
      </w:r>
      <w:r w:rsidRPr="00051807">
        <w:rPr>
          <w:i w:val="0"/>
          <w:iCs w:val="0"/>
          <w:color w:val="auto"/>
        </w:rPr>
        <w:t xml:space="preserve"> do valor inicial/anual do contrato, observando-se para a definição e aplicação desse percentual, quando o caso, o disposto no parágrafo único do artigo 98 do referido diploma legal.</w:t>
      </w:r>
    </w:p>
    <w:p w14:paraId="22BFC0CE" w14:textId="77777777" w:rsidR="007F2F87" w:rsidRPr="00051807" w:rsidRDefault="007F2F87" w:rsidP="007F2F87">
      <w:pPr>
        <w:pStyle w:val="Nvel2-Red"/>
        <w:numPr>
          <w:ilvl w:val="1"/>
          <w:numId w:val="2"/>
        </w:numPr>
        <w:spacing w:before="0"/>
        <w:ind w:left="0" w:firstLine="0"/>
        <w:rPr>
          <w:i w:val="0"/>
          <w:iCs w:val="0"/>
          <w:color w:val="auto"/>
        </w:rPr>
      </w:pPr>
      <w:r w:rsidRPr="00051807">
        <w:rPr>
          <w:i w:val="0"/>
          <w:iCs w:val="0"/>
          <w:color w:val="auto"/>
        </w:rPr>
        <w:t>A validade da garantia, qualquer que seja a modalidade escolhida, deverá abranger o período de vigência contratual.</w:t>
      </w:r>
    </w:p>
    <w:p w14:paraId="31547647" w14:textId="77777777" w:rsidR="007F2F87" w:rsidRPr="00051807" w:rsidRDefault="007F2F87" w:rsidP="007F2F87">
      <w:pPr>
        <w:pStyle w:val="Nvel2-Red"/>
        <w:numPr>
          <w:ilvl w:val="1"/>
          <w:numId w:val="2"/>
        </w:numPr>
        <w:spacing w:before="0"/>
        <w:ind w:left="0" w:firstLine="0"/>
        <w:rPr>
          <w:i w:val="0"/>
          <w:iCs w:val="0"/>
          <w:color w:val="auto"/>
        </w:rPr>
      </w:pPr>
      <w:r w:rsidRPr="00051807">
        <w:rPr>
          <w:i w:val="0"/>
          <w:iCs w:val="0"/>
          <w:color w:val="auto"/>
        </w:rPr>
        <w:t xml:space="preserve">Caso seja feita opção </w:t>
      </w:r>
      <w:r w:rsidRPr="00051807">
        <w:rPr>
          <w:i w:val="0"/>
          <w:iCs w:val="0"/>
          <w:color w:val="auto"/>
          <w:lang w:eastAsia="en-US"/>
        </w:rPr>
        <w:t xml:space="preserve">pela modalidade </w:t>
      </w:r>
      <w:r w:rsidRPr="00051807">
        <w:rPr>
          <w:i w:val="0"/>
          <w:iCs w:val="0"/>
          <w:color w:val="auto"/>
        </w:rPr>
        <w:t>de seguro-garantia:</w:t>
      </w:r>
    </w:p>
    <w:p w14:paraId="104A5AA9" w14:textId="77777777" w:rsidR="007F2F87" w:rsidRPr="00051807" w:rsidRDefault="007F2F87" w:rsidP="007F2F87">
      <w:pPr>
        <w:pStyle w:val="Nivel3"/>
        <w:spacing w:before="0"/>
        <w:ind w:left="284"/>
        <w:rPr>
          <w:color w:val="auto"/>
        </w:rPr>
      </w:pPr>
      <w:r w:rsidRPr="00051807">
        <w:rPr>
          <w:color w:val="auto"/>
        </w:rPr>
        <w:t>A apólice deverá ter validade durante a vigência do contrato, permanecendo em vigor mesmo que o contratado não pague o prêmio nas datas convencionadas.</w:t>
      </w:r>
    </w:p>
    <w:p w14:paraId="0F84C935" w14:textId="77777777" w:rsidR="007F2F87" w:rsidRPr="00051807" w:rsidRDefault="007F2F87" w:rsidP="007F2F87">
      <w:pPr>
        <w:pStyle w:val="Nivel3"/>
        <w:spacing w:before="0"/>
        <w:ind w:left="284"/>
        <w:rPr>
          <w:color w:val="auto"/>
        </w:rPr>
      </w:pPr>
      <w:r w:rsidRPr="00051807">
        <w:rPr>
          <w:color w:val="auto"/>
        </w:rPr>
        <w:t>O prazo de vigência da apólice do seguro-garantia deverá acompanhar as modificações referentes à vigência do contrato principal mediante a emissão do respectivo endosso pela seguradora, observando-se, quando for o caso, o disposto no § 2º do artigo 96 e no parágrafo único do artigo 97 da Lei nº 14.133, de 2021.</w:t>
      </w:r>
    </w:p>
    <w:p w14:paraId="7427B87D" w14:textId="77777777" w:rsidR="007F2F87" w:rsidRPr="00051807" w:rsidRDefault="007F2F87" w:rsidP="007F2F87">
      <w:pPr>
        <w:pStyle w:val="Nivel3"/>
        <w:spacing w:before="0"/>
        <w:ind w:left="284"/>
        <w:rPr>
          <w:color w:val="auto"/>
        </w:rPr>
      </w:pPr>
      <w:r w:rsidRPr="00051807">
        <w:rPr>
          <w:color w:val="auto"/>
        </w:rPr>
        <w:t>Será permitida a substituição da apólice de seguro-garantia na data de renovação ou de aniversário, desde que mantidas as condições e coberturas da apólice vigente e desde que nenhum período fique descoberto, nas condições estabelecidas pelo parágrafo único do artigo 97, c/c o § 2º do artigo 96 da Lei nº 14.133, de 2021.</w:t>
      </w:r>
    </w:p>
    <w:p w14:paraId="32DD8321" w14:textId="77777777" w:rsidR="007F2F87" w:rsidRPr="00051807" w:rsidRDefault="007F2F87" w:rsidP="007F2F87">
      <w:pPr>
        <w:pStyle w:val="Nvel2-Red"/>
        <w:numPr>
          <w:ilvl w:val="1"/>
          <w:numId w:val="2"/>
        </w:numPr>
        <w:spacing w:before="0"/>
        <w:ind w:left="0" w:firstLine="0"/>
        <w:rPr>
          <w:i w:val="0"/>
          <w:iCs w:val="0"/>
          <w:color w:val="auto"/>
        </w:rPr>
      </w:pPr>
      <w:bookmarkStart w:id="79" w:name="_Ref118297051"/>
      <w:r w:rsidRPr="00051807">
        <w:rPr>
          <w:i w:val="0"/>
          <w:iCs w:val="0"/>
          <w:color w:val="auto"/>
        </w:rPr>
        <w:t>Na hipótese de suspensão do contrato por ordem ou inadimplemento da Administração, o contratado ficará desobrigado de renovar a garantia ou de endossar a apólice de seguro até a ordem de reinício da execução ou o adimplemento pela Administração.</w:t>
      </w:r>
      <w:bookmarkEnd w:id="79"/>
    </w:p>
    <w:p w14:paraId="76FC5C3B" w14:textId="77777777" w:rsidR="007F2F87" w:rsidRPr="00051807" w:rsidRDefault="007F2F87" w:rsidP="007F2F87">
      <w:pPr>
        <w:pStyle w:val="Nvel2-Red"/>
        <w:numPr>
          <w:ilvl w:val="1"/>
          <w:numId w:val="2"/>
        </w:numPr>
        <w:spacing w:before="0"/>
        <w:ind w:left="0" w:firstLine="0"/>
        <w:rPr>
          <w:i w:val="0"/>
          <w:iCs w:val="0"/>
          <w:color w:val="auto"/>
        </w:rPr>
      </w:pPr>
      <w:bookmarkStart w:id="80" w:name="_Ref118297166"/>
      <w:r w:rsidRPr="00051807">
        <w:rPr>
          <w:i w:val="0"/>
          <w:iCs w:val="0"/>
          <w:color w:val="auto"/>
        </w:rPr>
        <w:t>A garantia assegurará, qualquer que seja a modalidade escolhida, o pagamento de:</w:t>
      </w:r>
      <w:bookmarkEnd w:id="80"/>
      <w:r w:rsidRPr="00051807">
        <w:rPr>
          <w:i w:val="0"/>
          <w:iCs w:val="0"/>
          <w:color w:val="auto"/>
        </w:rPr>
        <w:t xml:space="preserve"> </w:t>
      </w:r>
    </w:p>
    <w:p w14:paraId="4A6B3C11" w14:textId="77777777" w:rsidR="007F2F87" w:rsidRPr="00051807" w:rsidRDefault="007F2F87" w:rsidP="007F2F87">
      <w:pPr>
        <w:pStyle w:val="Nvel3-R"/>
        <w:numPr>
          <w:ilvl w:val="2"/>
          <w:numId w:val="2"/>
        </w:numPr>
        <w:spacing w:before="0"/>
        <w:ind w:left="284" w:firstLine="0"/>
        <w:rPr>
          <w:i w:val="0"/>
          <w:iCs w:val="0"/>
          <w:color w:val="auto"/>
        </w:rPr>
      </w:pPr>
      <w:r w:rsidRPr="00051807">
        <w:rPr>
          <w:i w:val="0"/>
          <w:iCs w:val="0"/>
          <w:color w:val="auto"/>
        </w:rPr>
        <w:t xml:space="preserve">prejuízos advindos do inadimplemento total ou parcial do objeto do contrato; </w:t>
      </w:r>
    </w:p>
    <w:p w14:paraId="0EEC431A" w14:textId="77777777" w:rsidR="007F2F87" w:rsidRPr="00051807" w:rsidRDefault="007F2F87" w:rsidP="007F2F87">
      <w:pPr>
        <w:pStyle w:val="Nvel3-R"/>
        <w:numPr>
          <w:ilvl w:val="2"/>
          <w:numId w:val="2"/>
        </w:numPr>
        <w:spacing w:before="0"/>
        <w:ind w:left="284" w:firstLine="0"/>
        <w:rPr>
          <w:i w:val="0"/>
          <w:iCs w:val="0"/>
          <w:color w:val="auto"/>
        </w:rPr>
      </w:pPr>
      <w:r w:rsidRPr="00051807">
        <w:rPr>
          <w:i w:val="0"/>
          <w:iCs w:val="0"/>
          <w:color w:val="auto"/>
        </w:rPr>
        <w:t xml:space="preserve">multas moratórias e compensatórias aplicadas pelo Contratante ao Contratado; e  </w:t>
      </w:r>
    </w:p>
    <w:p w14:paraId="18D6F7A4" w14:textId="77777777" w:rsidR="007F2F87" w:rsidRPr="00051807" w:rsidRDefault="007F2F87" w:rsidP="007F2F87">
      <w:pPr>
        <w:pStyle w:val="Nvel3-R"/>
        <w:numPr>
          <w:ilvl w:val="2"/>
          <w:numId w:val="2"/>
        </w:numPr>
        <w:spacing w:before="0"/>
        <w:ind w:left="284" w:firstLine="0"/>
        <w:rPr>
          <w:i w:val="0"/>
          <w:iCs w:val="0"/>
          <w:color w:val="auto"/>
        </w:rPr>
      </w:pPr>
      <w:r w:rsidRPr="00051807">
        <w:rPr>
          <w:i w:val="0"/>
          <w:iCs w:val="0"/>
          <w:color w:val="auto"/>
        </w:rPr>
        <w:t>obrigações trabalhistas, previdenciárias e para com o FGTS relacionadas à contratação, não adimplidas pelo Contratado, quando couber.</w:t>
      </w:r>
    </w:p>
    <w:p w14:paraId="09E71517" w14:textId="77777777" w:rsidR="007F2F87" w:rsidRPr="00051807" w:rsidRDefault="007F2F87" w:rsidP="007F2F87">
      <w:pPr>
        <w:pStyle w:val="Nvel2-Red"/>
        <w:numPr>
          <w:ilvl w:val="1"/>
          <w:numId w:val="2"/>
        </w:numPr>
        <w:spacing w:before="0"/>
        <w:ind w:left="0" w:firstLine="0"/>
        <w:rPr>
          <w:i w:val="0"/>
          <w:iCs w:val="0"/>
          <w:color w:val="auto"/>
        </w:rPr>
      </w:pPr>
      <w:r w:rsidRPr="00051807">
        <w:rPr>
          <w:i w:val="0"/>
          <w:iCs w:val="0"/>
          <w:color w:val="auto"/>
        </w:rPr>
        <w:t xml:space="preserve">Não serão aceitas garantias que incluam outras isenções de responsabilidade que não as seguintes: </w:t>
      </w:r>
    </w:p>
    <w:p w14:paraId="0120C3EA" w14:textId="77777777" w:rsidR="007F2F87" w:rsidRPr="00051807" w:rsidRDefault="007F2F87" w:rsidP="007F2F87">
      <w:pPr>
        <w:pStyle w:val="Nivel3"/>
        <w:spacing w:before="0"/>
        <w:ind w:left="284"/>
        <w:rPr>
          <w:color w:val="auto"/>
        </w:rPr>
      </w:pPr>
      <w:r w:rsidRPr="00051807">
        <w:rPr>
          <w:color w:val="auto"/>
        </w:rPr>
        <w:t>Caso fortuito ou força maior;</w:t>
      </w:r>
      <w:r w:rsidRPr="00051807" w:rsidDel="00C2715C">
        <w:rPr>
          <w:color w:val="auto"/>
        </w:rPr>
        <w:t xml:space="preserve"> </w:t>
      </w:r>
    </w:p>
    <w:p w14:paraId="61089018" w14:textId="77777777" w:rsidR="007F2F87" w:rsidRPr="00051807" w:rsidRDefault="007F2F87" w:rsidP="007F2F87">
      <w:pPr>
        <w:pStyle w:val="Nivel3"/>
        <w:spacing w:before="0"/>
        <w:ind w:left="284"/>
        <w:rPr>
          <w:color w:val="auto"/>
        </w:rPr>
      </w:pPr>
      <w:r w:rsidRPr="00051807">
        <w:rPr>
          <w:color w:val="auto"/>
        </w:rPr>
        <w:t>Descumprimento das obrigações pelo Contratado decorrentes de atos ou fatos imputáveis exclusivamente ao Contratante;</w:t>
      </w:r>
    </w:p>
    <w:p w14:paraId="208CC961" w14:textId="77777777" w:rsidR="007F2F87" w:rsidRPr="00051807" w:rsidRDefault="007F2F87" w:rsidP="007F2F87">
      <w:pPr>
        <w:pStyle w:val="Nivel3"/>
        <w:spacing w:before="0"/>
        <w:ind w:left="284"/>
        <w:rPr>
          <w:color w:val="auto"/>
        </w:rPr>
      </w:pPr>
      <w:r w:rsidRPr="00051807">
        <w:rPr>
          <w:color w:val="auto"/>
        </w:rPr>
        <w:t>Hipóteses de isenção de responsabilidade decorrentes de exigência legal ou regulamentar.</w:t>
      </w:r>
    </w:p>
    <w:p w14:paraId="54165951" w14:textId="77777777" w:rsidR="007F2F87" w:rsidRPr="00051807" w:rsidRDefault="007F2F87" w:rsidP="007F2F87">
      <w:pPr>
        <w:pStyle w:val="Nvel2-Red"/>
        <w:numPr>
          <w:ilvl w:val="1"/>
          <w:numId w:val="2"/>
        </w:numPr>
        <w:spacing w:before="0"/>
        <w:ind w:left="0" w:firstLine="0"/>
        <w:rPr>
          <w:i w:val="0"/>
          <w:iCs w:val="0"/>
          <w:color w:val="auto"/>
        </w:rPr>
      </w:pPr>
      <w:r w:rsidRPr="00051807">
        <w:rPr>
          <w:i w:val="0"/>
          <w:iCs w:val="0"/>
          <w:color w:val="auto"/>
        </w:rPr>
        <w:t xml:space="preserve">No caso de alteração do valor do contrato, ou prorrogação de sua vigência, a garantia deverá ser ajustada ou renovada, seguindo os mesmos parâmetros. </w:t>
      </w:r>
    </w:p>
    <w:p w14:paraId="786D5269" w14:textId="3D57A04E" w:rsidR="007F2F87" w:rsidRPr="00051807" w:rsidRDefault="007F2F87" w:rsidP="007F2F87">
      <w:pPr>
        <w:pStyle w:val="Nvel2-Red"/>
        <w:numPr>
          <w:ilvl w:val="1"/>
          <w:numId w:val="2"/>
        </w:numPr>
        <w:spacing w:before="0"/>
        <w:ind w:left="0" w:firstLine="0"/>
        <w:rPr>
          <w:i w:val="0"/>
          <w:iCs w:val="0"/>
          <w:color w:val="auto"/>
        </w:rPr>
      </w:pPr>
      <w:r w:rsidRPr="00051807">
        <w:rPr>
          <w:i w:val="0"/>
          <w:iCs w:val="0"/>
          <w:color w:val="auto"/>
        </w:rPr>
        <w:t xml:space="preserve">Se o valor da garantia for utilizado total ou parcialmente para o pagamento de qualquer obrigação, o Contratado deverá efetuar a respectiva reposição no prazo máximo de </w:t>
      </w:r>
      <w:r w:rsidR="00051807" w:rsidRPr="00051807">
        <w:rPr>
          <w:b/>
          <w:bCs/>
          <w:i w:val="0"/>
          <w:iCs w:val="0"/>
          <w:color w:val="auto"/>
          <w:u w:val="single"/>
        </w:rPr>
        <w:t>3</w:t>
      </w:r>
      <w:r w:rsidRPr="00051807">
        <w:rPr>
          <w:b/>
          <w:bCs/>
          <w:i w:val="0"/>
          <w:iCs w:val="0"/>
          <w:color w:val="auto"/>
          <w:u w:val="single"/>
        </w:rPr>
        <w:t xml:space="preserve"> (</w:t>
      </w:r>
      <w:r w:rsidR="00051807" w:rsidRPr="00051807">
        <w:rPr>
          <w:b/>
          <w:bCs/>
          <w:i w:val="0"/>
          <w:iCs w:val="0"/>
          <w:color w:val="auto"/>
          <w:u w:val="single"/>
        </w:rPr>
        <w:t>três</w:t>
      </w:r>
      <w:r w:rsidRPr="00051807">
        <w:rPr>
          <w:b/>
          <w:bCs/>
          <w:i w:val="0"/>
          <w:iCs w:val="0"/>
          <w:color w:val="auto"/>
          <w:u w:val="single"/>
        </w:rPr>
        <w:t>) dias</w:t>
      </w:r>
      <w:r w:rsidRPr="00051807">
        <w:rPr>
          <w:i w:val="0"/>
          <w:iCs w:val="0"/>
          <w:color w:val="auto"/>
        </w:rPr>
        <w:t xml:space="preserve"> úteis, contados da data em que for notificado pelo Contratante para fazê-lo.</w:t>
      </w:r>
    </w:p>
    <w:p w14:paraId="14FF8C1F" w14:textId="77777777" w:rsidR="007F2F87" w:rsidRPr="00051807" w:rsidRDefault="007F2F87" w:rsidP="007F2F87">
      <w:pPr>
        <w:pStyle w:val="Nvel2-Red"/>
        <w:numPr>
          <w:ilvl w:val="1"/>
          <w:numId w:val="2"/>
        </w:numPr>
        <w:spacing w:before="0"/>
        <w:ind w:left="0" w:firstLine="0"/>
        <w:rPr>
          <w:i w:val="0"/>
          <w:iCs w:val="0"/>
          <w:color w:val="auto"/>
        </w:rPr>
      </w:pPr>
      <w:r w:rsidRPr="00051807">
        <w:rPr>
          <w:i w:val="0"/>
          <w:iCs w:val="0"/>
          <w:color w:val="auto"/>
        </w:rPr>
        <w:t>O Contratante executará a garantia na forma prevista na legislação que rege a matéria.</w:t>
      </w:r>
    </w:p>
    <w:p w14:paraId="2AAF2C0C" w14:textId="77777777" w:rsidR="007F2F87" w:rsidRPr="00051807" w:rsidRDefault="007F2F87" w:rsidP="007F2F87">
      <w:pPr>
        <w:pStyle w:val="Nvel3-R"/>
        <w:numPr>
          <w:ilvl w:val="2"/>
          <w:numId w:val="2"/>
        </w:numPr>
        <w:spacing w:before="0"/>
        <w:ind w:left="284" w:firstLine="0"/>
        <w:rPr>
          <w:i w:val="0"/>
          <w:iCs w:val="0"/>
          <w:color w:val="auto"/>
        </w:rPr>
      </w:pPr>
      <w:r w:rsidRPr="00051807">
        <w:rPr>
          <w:i w:val="0"/>
          <w:iCs w:val="0"/>
          <w:color w:val="auto"/>
        </w:rPr>
        <w:t>O emitente da garantia ofertada pelo contratado deverá ser notificado pelo contratante quanto ao início de processo administrativo para apuração de descumprimento de cláusulas contratuais (</w:t>
      </w:r>
      <w:hyperlink r:id="rId82" w:anchor="art137§4" w:history="1">
        <w:r w:rsidRPr="00051807">
          <w:rPr>
            <w:rStyle w:val="Hyperlink"/>
            <w:i w:val="0"/>
            <w:iCs w:val="0"/>
            <w:color w:val="auto"/>
          </w:rPr>
          <w:t>art. 137, § 4º, da Lei n.º 14.133, de 2021</w:t>
        </w:r>
      </w:hyperlink>
      <w:r w:rsidRPr="00051807">
        <w:rPr>
          <w:i w:val="0"/>
          <w:iCs w:val="0"/>
          <w:color w:val="auto"/>
        </w:rPr>
        <w:t>).</w:t>
      </w:r>
    </w:p>
    <w:p w14:paraId="1D399756" w14:textId="77777777" w:rsidR="007F2F87" w:rsidRPr="00051807" w:rsidRDefault="007F2F87" w:rsidP="007F2F87">
      <w:pPr>
        <w:pStyle w:val="Nvel3-R"/>
        <w:numPr>
          <w:ilvl w:val="2"/>
          <w:numId w:val="2"/>
        </w:numPr>
        <w:spacing w:before="0"/>
        <w:ind w:left="284" w:firstLine="0"/>
        <w:rPr>
          <w:i w:val="0"/>
          <w:iCs w:val="0"/>
          <w:color w:val="auto"/>
        </w:rPr>
      </w:pPr>
      <w:r w:rsidRPr="00051807">
        <w:rPr>
          <w:i w:val="0"/>
          <w:iCs w:val="0"/>
          <w:color w:val="auto"/>
        </w:rPr>
        <w:lastRenderedPageBreak/>
        <w:t xml:space="preserve">Caso se trate da modalidade seguro-garantia, ocorrido o sinistro durante a vigência da apólice, sua caracterização e comunicação poderão ocorrer fora desta vigência, não caracterizando fato que justifique a negativa do sinistro, desde que respeitados os prazos prescricionais aplicados ao contrato de seguro, nos termos do </w:t>
      </w:r>
      <w:hyperlink r:id="rId83" w:anchor="art20" w:history="1">
        <w:r w:rsidRPr="00051807">
          <w:rPr>
            <w:rStyle w:val="Hyperlink"/>
            <w:i w:val="0"/>
            <w:iCs w:val="0"/>
            <w:color w:val="auto"/>
          </w:rPr>
          <w:t>art. 20 da Circular Susep n° 662, de 11 de abril de 2022</w:t>
        </w:r>
      </w:hyperlink>
      <w:r w:rsidRPr="00051807">
        <w:rPr>
          <w:i w:val="0"/>
          <w:iCs w:val="0"/>
          <w:color w:val="auto"/>
        </w:rPr>
        <w:t>.</w:t>
      </w:r>
    </w:p>
    <w:p w14:paraId="456F82F4" w14:textId="77777777" w:rsidR="007F2F87" w:rsidRPr="00051807" w:rsidRDefault="007F2F87" w:rsidP="007F2F87">
      <w:pPr>
        <w:pStyle w:val="Nvel2-Red"/>
        <w:numPr>
          <w:ilvl w:val="1"/>
          <w:numId w:val="2"/>
        </w:numPr>
        <w:spacing w:before="0"/>
        <w:ind w:left="0" w:firstLine="0"/>
        <w:rPr>
          <w:i w:val="0"/>
          <w:iCs w:val="0"/>
          <w:color w:val="auto"/>
        </w:rPr>
      </w:pPr>
      <w:r w:rsidRPr="00051807">
        <w:rPr>
          <w:i w:val="0"/>
          <w:iCs w:val="0"/>
          <w:color w:val="auto"/>
        </w:rPr>
        <w:t>A garantia deve assegurar a cobertura de todos os eventos ocorridos durante a sua validade, ainda que a notificação quanto ao início de processo administrativo para apuração de descumprimento de cláusulas contratuais (§ 4º do artigo 137 da Lei nº 14.133, de 2021) ou a comunicação do sinistro pelo Contratante ocorra após expirada a vigência da contratação ou a validade da garantia.</w:t>
      </w:r>
    </w:p>
    <w:p w14:paraId="61FF93C5" w14:textId="77777777" w:rsidR="007F2F87" w:rsidRPr="00051807" w:rsidRDefault="007F2F87" w:rsidP="007F2F87">
      <w:pPr>
        <w:pStyle w:val="Nvel2-Red"/>
        <w:numPr>
          <w:ilvl w:val="1"/>
          <w:numId w:val="2"/>
        </w:numPr>
        <w:spacing w:before="0"/>
        <w:ind w:left="0" w:firstLine="0"/>
        <w:rPr>
          <w:i w:val="0"/>
          <w:iCs w:val="0"/>
          <w:color w:val="auto"/>
        </w:rPr>
      </w:pPr>
      <w:r w:rsidRPr="00051807">
        <w:rPr>
          <w:i w:val="0"/>
          <w:iCs w:val="0"/>
          <w:color w:val="auto"/>
        </w:rPr>
        <w:t xml:space="preserve">Extinguir-se-á a garantia com a restituição da apólice, carta-fiança ou autorização para a liberação de importâncias depositadas em dinheiro a título de garantia, acompanhada de declaração do contratante, mediante termo circunstanciado, de que o contratado cumpriu todas as cláusulas do contrato. </w:t>
      </w:r>
    </w:p>
    <w:p w14:paraId="24D4D132" w14:textId="77777777" w:rsidR="007F2F87" w:rsidRPr="00051807" w:rsidRDefault="007F2F87" w:rsidP="007F2F87">
      <w:pPr>
        <w:pStyle w:val="Nvel2-Red"/>
        <w:numPr>
          <w:ilvl w:val="1"/>
          <w:numId w:val="2"/>
        </w:numPr>
        <w:spacing w:before="0"/>
        <w:ind w:left="0" w:firstLine="0"/>
        <w:rPr>
          <w:i w:val="0"/>
          <w:iCs w:val="0"/>
          <w:color w:val="auto"/>
        </w:rPr>
      </w:pPr>
      <w:r w:rsidRPr="00877955">
        <w:rPr>
          <w:i w:val="0"/>
          <w:iCs w:val="0"/>
          <w:color w:val="auto"/>
        </w:rPr>
        <w:t>A garantia somente será liberada ou restituída após a fiel execução do contrato ou após a sua extinção por culpa exclusiva da</w:t>
      </w:r>
      <w:r w:rsidRPr="00051807">
        <w:rPr>
          <w:i w:val="0"/>
          <w:iCs w:val="0"/>
          <w:color w:val="auto"/>
        </w:rPr>
        <w:t xml:space="preserve"> Administração e, quando em dinheiro, será atualizada monetariamente.</w:t>
      </w:r>
    </w:p>
    <w:p w14:paraId="136A42D5" w14:textId="77777777" w:rsidR="007F2F87" w:rsidRPr="00051807" w:rsidRDefault="007F2F87" w:rsidP="007F2F87">
      <w:pPr>
        <w:pStyle w:val="Nvel2-Red"/>
        <w:numPr>
          <w:ilvl w:val="1"/>
          <w:numId w:val="2"/>
        </w:numPr>
        <w:spacing w:before="0"/>
        <w:ind w:left="0" w:firstLine="0"/>
        <w:rPr>
          <w:i w:val="0"/>
          <w:iCs w:val="0"/>
          <w:color w:val="auto"/>
        </w:rPr>
      </w:pPr>
      <w:r w:rsidRPr="00051807">
        <w:rPr>
          <w:i w:val="0"/>
          <w:iCs w:val="0"/>
          <w:color w:val="auto"/>
        </w:rPr>
        <w:t xml:space="preserve">O garantidor não é parte para figurar em processo administrativo instaurado pelo Contratante com o objetivo de apurar prejuízos e/ou aplicar sanções ao Contratado. </w:t>
      </w:r>
    </w:p>
    <w:p w14:paraId="6E92ACC8" w14:textId="77777777" w:rsidR="007F2F87" w:rsidRPr="00051807" w:rsidRDefault="007F2F87" w:rsidP="007F2F87">
      <w:pPr>
        <w:pStyle w:val="Nivel2"/>
        <w:spacing w:before="0"/>
        <w:ind w:left="0" w:firstLine="0"/>
        <w:rPr>
          <w:color w:val="auto"/>
        </w:rPr>
      </w:pPr>
      <w:r w:rsidRPr="00051807">
        <w:rPr>
          <w:color w:val="auto"/>
        </w:rPr>
        <w:t>O Contratado autoriza o Contratante a reter, a qualquer tempo, a garantia, na forma prevista neste Contrato.</w:t>
      </w:r>
    </w:p>
    <w:p w14:paraId="0BFB78D5" w14:textId="5CCC0F94" w:rsidR="007F2F87" w:rsidRPr="00DF37C6" w:rsidRDefault="007F2F87" w:rsidP="007F2F87">
      <w:pPr>
        <w:pStyle w:val="Nivel2"/>
        <w:spacing w:before="0"/>
        <w:ind w:left="0" w:firstLine="0"/>
        <w:rPr>
          <w:color w:val="auto"/>
        </w:rPr>
      </w:pPr>
      <w:r w:rsidRPr="00DF37C6">
        <w:rPr>
          <w:color w:val="auto"/>
        </w:rPr>
        <w:t>A garantia de execução é independente de eventual garantia do produto prevista especificamente no Termo de Referência.</w:t>
      </w:r>
    </w:p>
    <w:p w14:paraId="7B0099F6" w14:textId="77777777" w:rsidR="00051807" w:rsidRPr="00051807" w:rsidRDefault="00051807" w:rsidP="00051807">
      <w:pPr>
        <w:pStyle w:val="Nivel2"/>
        <w:numPr>
          <w:ilvl w:val="0"/>
          <w:numId w:val="0"/>
        </w:numPr>
        <w:spacing w:before="0"/>
        <w:rPr>
          <w:color w:val="auto"/>
        </w:rPr>
      </w:pPr>
    </w:p>
    <w:p w14:paraId="495746BD" w14:textId="77777777" w:rsidR="007F2F87" w:rsidRPr="007F2F87" w:rsidRDefault="007F2F87" w:rsidP="007F2F87">
      <w:pPr>
        <w:pStyle w:val="Nivel01"/>
        <w:spacing w:before="0" w:after="120" w:line="276" w:lineRule="auto"/>
        <w:ind w:left="0" w:firstLine="0"/>
        <w:rPr>
          <w:color w:val="FFFFFF" w:themeColor="background1"/>
          <w:sz w:val="20"/>
        </w:rPr>
      </w:pPr>
      <w:r w:rsidRPr="007F2F87">
        <w:rPr>
          <w:sz w:val="20"/>
        </w:rPr>
        <w:t>CLÁUSULA DÉCIMA PRIMEIRA – INFRAÇÕES E SANÇÕES ADMINISTRATIVAS (</w:t>
      </w:r>
      <w:hyperlink r:id="rId84" w:anchor="art92" w:history="1">
        <w:r w:rsidRPr="007F2F87">
          <w:rPr>
            <w:rStyle w:val="Hyperlink"/>
            <w:sz w:val="20"/>
          </w:rPr>
          <w:t>art. 92, XIV</w:t>
        </w:r>
      </w:hyperlink>
      <w:r w:rsidRPr="007F2F87">
        <w:rPr>
          <w:sz w:val="20"/>
        </w:rPr>
        <w:t>)</w:t>
      </w:r>
    </w:p>
    <w:p w14:paraId="3441A5D0" w14:textId="77777777" w:rsidR="007F2F87" w:rsidRPr="007F2F87" w:rsidRDefault="007F2F87" w:rsidP="007F2F87">
      <w:pPr>
        <w:pStyle w:val="Nivel2"/>
        <w:spacing w:before="0"/>
        <w:ind w:left="0" w:firstLine="0"/>
      </w:pPr>
      <w:r w:rsidRPr="007F2F87">
        <w:t xml:space="preserve">Comete infração administrativa, nos termos da </w:t>
      </w:r>
      <w:hyperlink r:id="rId85" w:history="1">
        <w:r w:rsidRPr="007F2F87">
          <w:rPr>
            <w:rStyle w:val="Hyperlink"/>
          </w:rPr>
          <w:t>Lei nº 14.133, de 2021</w:t>
        </w:r>
      </w:hyperlink>
      <w:r w:rsidRPr="007F2F87">
        <w:t>, o contratado que:</w:t>
      </w:r>
    </w:p>
    <w:p w14:paraId="5582FEA5" w14:textId="77777777" w:rsidR="007F2F87" w:rsidRPr="007F2F87" w:rsidRDefault="007F2F87" w:rsidP="003B1266">
      <w:pPr>
        <w:numPr>
          <w:ilvl w:val="2"/>
          <w:numId w:val="27"/>
        </w:numPr>
        <w:suppressAutoHyphens/>
        <w:spacing w:after="120" w:line="276" w:lineRule="auto"/>
        <w:ind w:left="284" w:firstLine="0"/>
        <w:jc w:val="both"/>
        <w:rPr>
          <w:rFonts w:ascii="Arial" w:eastAsia="Arial" w:hAnsi="Arial" w:cs="Arial"/>
          <w:sz w:val="20"/>
          <w:szCs w:val="20"/>
        </w:rPr>
      </w:pPr>
      <w:r w:rsidRPr="007F2F87">
        <w:rPr>
          <w:rFonts w:ascii="Arial" w:eastAsia="Arial" w:hAnsi="Arial" w:cs="Arial"/>
          <w:sz w:val="20"/>
          <w:szCs w:val="20"/>
        </w:rPr>
        <w:t>der causa à inexecução parcial do contrato;</w:t>
      </w:r>
    </w:p>
    <w:p w14:paraId="1D6FD0DE" w14:textId="77777777" w:rsidR="007F2F87" w:rsidRPr="007F2F87" w:rsidRDefault="007F2F87" w:rsidP="003B1266">
      <w:pPr>
        <w:numPr>
          <w:ilvl w:val="2"/>
          <w:numId w:val="27"/>
        </w:numPr>
        <w:suppressAutoHyphens/>
        <w:spacing w:after="120" w:line="276" w:lineRule="auto"/>
        <w:ind w:left="284" w:firstLine="0"/>
        <w:jc w:val="both"/>
        <w:rPr>
          <w:rFonts w:ascii="Arial" w:eastAsia="Arial" w:hAnsi="Arial" w:cs="Arial"/>
          <w:sz w:val="20"/>
          <w:szCs w:val="20"/>
        </w:rPr>
      </w:pPr>
      <w:r w:rsidRPr="007F2F87">
        <w:rPr>
          <w:rFonts w:ascii="Arial" w:eastAsia="Arial" w:hAnsi="Arial" w:cs="Arial"/>
          <w:sz w:val="20"/>
          <w:szCs w:val="20"/>
        </w:rPr>
        <w:t>der causa à inexecução parcial do contrato que cause grave dano à Administração ou ao funcionamento dos serviços públicos ou ao interesse coletivo;</w:t>
      </w:r>
    </w:p>
    <w:p w14:paraId="65AC8EB7" w14:textId="77777777" w:rsidR="007F2F87" w:rsidRPr="007F2F87" w:rsidRDefault="007F2F87" w:rsidP="003B1266">
      <w:pPr>
        <w:numPr>
          <w:ilvl w:val="2"/>
          <w:numId w:val="27"/>
        </w:numPr>
        <w:suppressAutoHyphens/>
        <w:spacing w:after="120" w:line="276" w:lineRule="auto"/>
        <w:ind w:left="284" w:firstLine="0"/>
        <w:jc w:val="both"/>
        <w:rPr>
          <w:rFonts w:ascii="Arial" w:eastAsia="Arial" w:hAnsi="Arial" w:cs="Arial"/>
          <w:sz w:val="20"/>
          <w:szCs w:val="20"/>
        </w:rPr>
      </w:pPr>
      <w:r w:rsidRPr="007F2F87">
        <w:rPr>
          <w:rFonts w:ascii="Arial" w:eastAsia="Arial" w:hAnsi="Arial" w:cs="Arial"/>
          <w:sz w:val="20"/>
          <w:szCs w:val="20"/>
        </w:rPr>
        <w:t>der causa à inexecução total do contrato;</w:t>
      </w:r>
    </w:p>
    <w:p w14:paraId="27EBF9EB" w14:textId="77777777" w:rsidR="007F2F87" w:rsidRPr="007F2F87" w:rsidRDefault="007F2F87" w:rsidP="003B1266">
      <w:pPr>
        <w:numPr>
          <w:ilvl w:val="2"/>
          <w:numId w:val="27"/>
        </w:numPr>
        <w:suppressAutoHyphens/>
        <w:spacing w:after="120" w:line="276" w:lineRule="auto"/>
        <w:ind w:left="284" w:firstLine="0"/>
        <w:jc w:val="both"/>
        <w:rPr>
          <w:rFonts w:ascii="Arial" w:eastAsia="Arial" w:hAnsi="Arial" w:cs="Arial"/>
          <w:sz w:val="20"/>
          <w:szCs w:val="20"/>
        </w:rPr>
      </w:pPr>
      <w:r w:rsidRPr="007F2F87">
        <w:rPr>
          <w:rFonts w:ascii="Arial" w:eastAsia="Arial" w:hAnsi="Arial" w:cs="Arial"/>
          <w:sz w:val="20"/>
          <w:szCs w:val="20"/>
        </w:rPr>
        <w:t>ensejar o retardamento da execução ou da entrega do objeto da contratação sem motivo justificado;</w:t>
      </w:r>
    </w:p>
    <w:p w14:paraId="22DF7461" w14:textId="77777777" w:rsidR="007F2F87" w:rsidRPr="007F2F87" w:rsidRDefault="007F2F87" w:rsidP="003B1266">
      <w:pPr>
        <w:numPr>
          <w:ilvl w:val="2"/>
          <w:numId w:val="27"/>
        </w:numPr>
        <w:suppressAutoHyphens/>
        <w:spacing w:after="120" w:line="276" w:lineRule="auto"/>
        <w:ind w:left="284" w:firstLine="0"/>
        <w:jc w:val="both"/>
        <w:rPr>
          <w:rFonts w:ascii="Arial" w:eastAsia="Arial" w:hAnsi="Arial" w:cs="Arial"/>
          <w:sz w:val="20"/>
          <w:szCs w:val="20"/>
        </w:rPr>
      </w:pPr>
      <w:r w:rsidRPr="007F2F87">
        <w:rPr>
          <w:rFonts w:ascii="Arial" w:eastAsia="Arial" w:hAnsi="Arial" w:cs="Arial"/>
          <w:sz w:val="20"/>
          <w:szCs w:val="20"/>
        </w:rPr>
        <w:t>apresentar documentação falsa ou prestar declaração falsa durante a execução do contrato;</w:t>
      </w:r>
    </w:p>
    <w:p w14:paraId="71807611" w14:textId="77777777" w:rsidR="007F2F87" w:rsidRPr="007F2F87" w:rsidRDefault="007F2F87" w:rsidP="003B1266">
      <w:pPr>
        <w:numPr>
          <w:ilvl w:val="2"/>
          <w:numId w:val="27"/>
        </w:numPr>
        <w:suppressAutoHyphens/>
        <w:spacing w:after="120" w:line="276" w:lineRule="auto"/>
        <w:ind w:left="284" w:firstLine="0"/>
        <w:jc w:val="both"/>
        <w:rPr>
          <w:rFonts w:ascii="Arial" w:eastAsia="Arial" w:hAnsi="Arial" w:cs="Arial"/>
          <w:sz w:val="20"/>
          <w:szCs w:val="20"/>
        </w:rPr>
      </w:pPr>
      <w:r w:rsidRPr="007F2F87">
        <w:rPr>
          <w:rFonts w:ascii="Arial" w:eastAsia="Arial" w:hAnsi="Arial" w:cs="Arial"/>
          <w:sz w:val="20"/>
          <w:szCs w:val="20"/>
        </w:rPr>
        <w:t>praticar ato fraudulento na execução do contrato;</w:t>
      </w:r>
    </w:p>
    <w:p w14:paraId="683E594B" w14:textId="77777777" w:rsidR="007F2F87" w:rsidRPr="007F2F87" w:rsidRDefault="007F2F87" w:rsidP="003B1266">
      <w:pPr>
        <w:numPr>
          <w:ilvl w:val="2"/>
          <w:numId w:val="27"/>
        </w:numPr>
        <w:suppressAutoHyphens/>
        <w:spacing w:after="120" w:line="276" w:lineRule="auto"/>
        <w:ind w:left="284" w:firstLine="0"/>
        <w:jc w:val="both"/>
        <w:rPr>
          <w:rFonts w:ascii="Arial" w:eastAsia="Arial" w:hAnsi="Arial" w:cs="Arial"/>
          <w:sz w:val="20"/>
          <w:szCs w:val="20"/>
        </w:rPr>
      </w:pPr>
      <w:r w:rsidRPr="007F2F87">
        <w:rPr>
          <w:rFonts w:ascii="Arial" w:eastAsia="Arial" w:hAnsi="Arial" w:cs="Arial"/>
          <w:sz w:val="20"/>
          <w:szCs w:val="20"/>
        </w:rPr>
        <w:t>comportar-se de modo inidôneo ou cometer fraude de qualquer natureza;</w:t>
      </w:r>
    </w:p>
    <w:p w14:paraId="3AF47A79" w14:textId="77777777" w:rsidR="007F2F87" w:rsidRPr="007F2F87" w:rsidRDefault="007F2F87" w:rsidP="003B1266">
      <w:pPr>
        <w:numPr>
          <w:ilvl w:val="2"/>
          <w:numId w:val="27"/>
        </w:numPr>
        <w:suppressAutoHyphens/>
        <w:spacing w:after="120" w:line="276" w:lineRule="auto"/>
        <w:ind w:left="284" w:firstLine="0"/>
        <w:jc w:val="both"/>
        <w:rPr>
          <w:rFonts w:ascii="Arial" w:eastAsia="Arial" w:hAnsi="Arial" w:cs="Arial"/>
          <w:sz w:val="20"/>
          <w:szCs w:val="20"/>
        </w:rPr>
      </w:pPr>
      <w:r w:rsidRPr="007F2F87">
        <w:rPr>
          <w:rFonts w:ascii="Arial" w:eastAsia="Arial" w:hAnsi="Arial" w:cs="Arial"/>
          <w:sz w:val="20"/>
          <w:szCs w:val="20"/>
        </w:rPr>
        <w:t xml:space="preserve">praticar ato lesivo previsto no </w:t>
      </w:r>
      <w:hyperlink r:id="rId86" w:anchor="art5" w:history="1">
        <w:r w:rsidRPr="007F2F87">
          <w:rPr>
            <w:rStyle w:val="Hyperlink"/>
            <w:rFonts w:ascii="Arial" w:eastAsia="Arial" w:hAnsi="Arial" w:cs="Arial"/>
            <w:sz w:val="20"/>
            <w:szCs w:val="20"/>
          </w:rPr>
          <w:t>art. 5º da Lei nº 12.846, de 1º de agosto de 2013</w:t>
        </w:r>
      </w:hyperlink>
      <w:r w:rsidRPr="007F2F87">
        <w:rPr>
          <w:rFonts w:ascii="Arial" w:eastAsia="Arial" w:hAnsi="Arial" w:cs="Arial"/>
          <w:sz w:val="20"/>
          <w:szCs w:val="20"/>
        </w:rPr>
        <w:t>.</w:t>
      </w:r>
    </w:p>
    <w:p w14:paraId="500B40D5" w14:textId="77777777" w:rsidR="007F2F87" w:rsidRPr="007F2F87" w:rsidRDefault="007F2F87" w:rsidP="007F2F87">
      <w:pPr>
        <w:pStyle w:val="Nivel2"/>
        <w:spacing w:before="0"/>
        <w:ind w:left="0" w:firstLine="0"/>
      </w:pPr>
      <w:r w:rsidRPr="007F2F87">
        <w:t>Garantida a prévia defesa, serão aplicadas ao contratado que incorrer nas infrações acima descritas as seguintes sanções:</w:t>
      </w:r>
    </w:p>
    <w:p w14:paraId="5AC31327" w14:textId="77777777" w:rsidR="007F2F87" w:rsidRPr="007F2F87" w:rsidRDefault="007F2F87" w:rsidP="003B1266">
      <w:pPr>
        <w:pStyle w:val="PargrafodaLista"/>
        <w:numPr>
          <w:ilvl w:val="0"/>
          <w:numId w:val="29"/>
        </w:numPr>
        <w:suppressAutoHyphens/>
        <w:spacing w:after="120" w:line="276" w:lineRule="auto"/>
        <w:ind w:left="284" w:firstLine="0"/>
        <w:jc w:val="both"/>
        <w:rPr>
          <w:rFonts w:ascii="Arial" w:eastAsia="Arial" w:hAnsi="Arial" w:cs="Arial"/>
          <w:sz w:val="20"/>
          <w:szCs w:val="20"/>
        </w:rPr>
      </w:pPr>
      <w:r w:rsidRPr="007F2F87">
        <w:rPr>
          <w:rFonts w:ascii="Arial" w:eastAsia="Arial" w:hAnsi="Arial" w:cs="Arial"/>
          <w:b/>
          <w:bCs/>
          <w:sz w:val="20"/>
          <w:szCs w:val="20"/>
        </w:rPr>
        <w:t>Advertência</w:t>
      </w:r>
      <w:r w:rsidRPr="007F2F87">
        <w:rPr>
          <w:rFonts w:ascii="Arial" w:eastAsia="Arial" w:hAnsi="Arial" w:cs="Arial"/>
          <w:sz w:val="20"/>
          <w:szCs w:val="20"/>
        </w:rPr>
        <w:t>, se o contratado der causa à inexecução parcial do contrato, quando não se justificar a imposição de penalidade mais grave (</w:t>
      </w:r>
      <w:hyperlink r:id="rId87" w:anchor="art156§2" w:history="1">
        <w:r w:rsidRPr="007F2F87">
          <w:rPr>
            <w:rStyle w:val="Hyperlink"/>
            <w:rFonts w:ascii="Arial" w:eastAsia="Arial" w:hAnsi="Arial" w:cs="Arial"/>
            <w:sz w:val="20"/>
            <w:szCs w:val="20"/>
          </w:rPr>
          <w:t xml:space="preserve">art. 156, § 2º, da </w:t>
        </w:r>
        <w:bookmarkStart w:id="81" w:name="_Hlk114504069"/>
        <w:r w:rsidRPr="007F2F87">
          <w:rPr>
            <w:rStyle w:val="Hyperlink"/>
            <w:rFonts w:ascii="Arial" w:eastAsia="Arial" w:hAnsi="Arial" w:cs="Arial"/>
            <w:sz w:val="20"/>
            <w:szCs w:val="20"/>
          </w:rPr>
          <w:t>Lei nº 14.133, de 2021</w:t>
        </w:r>
        <w:bookmarkEnd w:id="81"/>
      </w:hyperlink>
      <w:r w:rsidRPr="007F2F87">
        <w:rPr>
          <w:rFonts w:ascii="Arial" w:eastAsia="Arial" w:hAnsi="Arial" w:cs="Arial"/>
          <w:sz w:val="20"/>
          <w:szCs w:val="20"/>
        </w:rPr>
        <w:t>);</w:t>
      </w:r>
    </w:p>
    <w:p w14:paraId="08C2AEF7" w14:textId="77777777" w:rsidR="007F2F87" w:rsidRPr="007F2F87" w:rsidRDefault="007F2F87" w:rsidP="003B1266">
      <w:pPr>
        <w:pStyle w:val="PargrafodaLista"/>
        <w:numPr>
          <w:ilvl w:val="0"/>
          <w:numId w:val="29"/>
        </w:numPr>
        <w:suppressAutoHyphens/>
        <w:spacing w:after="120" w:line="276" w:lineRule="auto"/>
        <w:ind w:left="284" w:firstLine="0"/>
        <w:jc w:val="both"/>
        <w:rPr>
          <w:rFonts w:ascii="Arial" w:eastAsia="Arial" w:hAnsi="Arial" w:cs="Arial"/>
          <w:sz w:val="20"/>
          <w:szCs w:val="20"/>
        </w:rPr>
      </w:pPr>
      <w:r w:rsidRPr="007F2F87">
        <w:rPr>
          <w:rFonts w:ascii="Arial" w:eastAsia="Arial" w:hAnsi="Arial" w:cs="Arial"/>
          <w:b/>
          <w:bCs/>
          <w:sz w:val="20"/>
          <w:szCs w:val="20"/>
        </w:rPr>
        <w:t>Impedimento de licitar e contratar</w:t>
      </w:r>
      <w:r w:rsidRPr="007F2F87">
        <w:rPr>
          <w:rFonts w:ascii="Arial" w:eastAsia="Arial" w:hAnsi="Arial" w:cs="Arial"/>
          <w:sz w:val="20"/>
          <w:szCs w:val="20"/>
        </w:rPr>
        <w:t>, se praticadas as condutas descritas nas alíneas “b”, “c” e “d” do subitem acima desta cláusula, quando não se justificar a imposição de penalidade mais grave (</w:t>
      </w:r>
      <w:hyperlink r:id="rId88" w:anchor="art156§4" w:history="1">
        <w:r w:rsidRPr="007F2F87">
          <w:rPr>
            <w:rStyle w:val="Hyperlink"/>
            <w:rFonts w:ascii="Arial" w:eastAsia="Arial" w:hAnsi="Arial" w:cs="Arial"/>
            <w:sz w:val="20"/>
            <w:szCs w:val="20"/>
          </w:rPr>
          <w:t>art. 156, § 4º, da Lei nº 14.133, de 2021</w:t>
        </w:r>
      </w:hyperlink>
      <w:r w:rsidRPr="007F2F87">
        <w:rPr>
          <w:rFonts w:ascii="Arial" w:eastAsia="Arial" w:hAnsi="Arial" w:cs="Arial"/>
          <w:sz w:val="20"/>
          <w:szCs w:val="20"/>
        </w:rPr>
        <w:t>);</w:t>
      </w:r>
    </w:p>
    <w:p w14:paraId="2FBEED82" w14:textId="77777777" w:rsidR="007F2F87" w:rsidRPr="007F2F87" w:rsidRDefault="007F2F87" w:rsidP="003B1266">
      <w:pPr>
        <w:pStyle w:val="PargrafodaLista"/>
        <w:numPr>
          <w:ilvl w:val="0"/>
          <w:numId w:val="29"/>
        </w:numPr>
        <w:suppressAutoHyphens/>
        <w:spacing w:after="120" w:line="276" w:lineRule="auto"/>
        <w:ind w:left="284" w:firstLine="0"/>
        <w:jc w:val="both"/>
        <w:rPr>
          <w:rFonts w:ascii="Arial" w:eastAsia="Arial" w:hAnsi="Arial" w:cs="Arial"/>
          <w:sz w:val="20"/>
          <w:szCs w:val="20"/>
        </w:rPr>
      </w:pPr>
      <w:r w:rsidRPr="007F2F87">
        <w:rPr>
          <w:rFonts w:ascii="Arial" w:eastAsia="Arial" w:hAnsi="Arial" w:cs="Arial"/>
          <w:b/>
          <w:bCs/>
          <w:sz w:val="20"/>
          <w:szCs w:val="20"/>
        </w:rPr>
        <w:t>Declaração de inidoneidade para licitar ou contratar</w:t>
      </w:r>
      <w:r w:rsidRPr="007F2F87">
        <w:rPr>
          <w:rFonts w:ascii="Arial" w:eastAsia="Arial" w:hAnsi="Arial" w:cs="Arial"/>
          <w:sz w:val="20"/>
          <w:szCs w:val="20"/>
        </w:rPr>
        <w:t>, quando praticadas as condutas descritas nas alíneas “e”, “f”, “g” e “h” do subitem acima desta cláusula, bem como nas alíneas “b”, “c” e “d” do referido subitem, que justifiquem a imposição de penalidade mais grave (</w:t>
      </w:r>
      <w:hyperlink r:id="rId89" w:anchor="art156§5" w:history="1">
        <w:r w:rsidRPr="007F2F87">
          <w:rPr>
            <w:rStyle w:val="Hyperlink"/>
            <w:rFonts w:ascii="Arial" w:eastAsia="Arial" w:hAnsi="Arial" w:cs="Arial"/>
            <w:sz w:val="20"/>
            <w:szCs w:val="20"/>
          </w:rPr>
          <w:t>art. 156, § 5º, da Lei nº 14.133, de 2021</w:t>
        </w:r>
      </w:hyperlink>
      <w:r w:rsidRPr="007F2F87">
        <w:rPr>
          <w:rFonts w:ascii="Arial" w:eastAsia="Arial" w:hAnsi="Arial" w:cs="Arial"/>
          <w:sz w:val="20"/>
          <w:szCs w:val="20"/>
        </w:rPr>
        <w:t>).</w:t>
      </w:r>
    </w:p>
    <w:p w14:paraId="5746A8D3" w14:textId="440D2AD9" w:rsidR="007F2F87" w:rsidRPr="000E5543" w:rsidRDefault="007F2F87" w:rsidP="001F3858">
      <w:pPr>
        <w:pStyle w:val="PargrafodaLista"/>
        <w:numPr>
          <w:ilvl w:val="0"/>
          <w:numId w:val="29"/>
        </w:numPr>
        <w:suppressAutoHyphens/>
        <w:spacing w:after="120" w:line="276" w:lineRule="auto"/>
        <w:ind w:left="284" w:firstLine="0"/>
        <w:jc w:val="both"/>
        <w:rPr>
          <w:rFonts w:ascii="Arial" w:hAnsi="Arial" w:cs="Arial"/>
          <w:color w:val="FF0000"/>
          <w:sz w:val="20"/>
          <w:szCs w:val="20"/>
        </w:rPr>
      </w:pPr>
      <w:r w:rsidRPr="00FF3F9C">
        <w:rPr>
          <w:rFonts w:ascii="Arial" w:eastAsia="Arial" w:hAnsi="Arial" w:cs="Arial"/>
          <w:b/>
          <w:bCs/>
          <w:sz w:val="20"/>
          <w:szCs w:val="20"/>
        </w:rPr>
        <w:t>Multa:</w:t>
      </w:r>
    </w:p>
    <w:p w14:paraId="3E34958D" w14:textId="77777777" w:rsidR="000E5543" w:rsidRPr="005D253A" w:rsidRDefault="000E5543" w:rsidP="000E5543">
      <w:pPr>
        <w:pStyle w:val="PargrafodaLista"/>
        <w:numPr>
          <w:ilvl w:val="1"/>
          <w:numId w:val="29"/>
        </w:numPr>
        <w:ind w:left="567" w:firstLine="0"/>
        <w:rPr>
          <w:rFonts w:ascii="Arial" w:eastAsia="Arial" w:hAnsi="Arial" w:cs="Arial"/>
          <w:sz w:val="20"/>
          <w:szCs w:val="20"/>
        </w:rPr>
      </w:pPr>
      <w:r w:rsidRPr="005D253A">
        <w:rPr>
          <w:rFonts w:ascii="Arial" w:eastAsia="Arial" w:hAnsi="Arial" w:cs="Arial"/>
          <w:sz w:val="20"/>
          <w:szCs w:val="20"/>
        </w:rPr>
        <w:lastRenderedPageBreak/>
        <w:t>Moratória de 0,5% (meio por cento) por dia de atraso injustificado sobre o valor da parcela inadimplida, até o limite de 10 (dez) dias;</w:t>
      </w:r>
    </w:p>
    <w:p w14:paraId="025A0CA1" w14:textId="77777777" w:rsidR="000E5543" w:rsidRPr="005D253A" w:rsidRDefault="000E5543" w:rsidP="000E5543">
      <w:pPr>
        <w:pStyle w:val="PargrafodaLista"/>
        <w:numPr>
          <w:ilvl w:val="1"/>
          <w:numId w:val="29"/>
        </w:numPr>
        <w:suppressAutoHyphens/>
        <w:spacing w:after="120" w:line="276" w:lineRule="auto"/>
        <w:ind w:left="567" w:firstLine="0"/>
        <w:jc w:val="both"/>
        <w:rPr>
          <w:rFonts w:ascii="Arial" w:eastAsia="Arial" w:hAnsi="Arial" w:cs="Arial"/>
          <w:sz w:val="20"/>
          <w:szCs w:val="20"/>
        </w:rPr>
      </w:pPr>
      <w:r w:rsidRPr="005D253A">
        <w:rPr>
          <w:rFonts w:ascii="Arial" w:eastAsia="Arial" w:hAnsi="Arial" w:cs="Arial"/>
          <w:sz w:val="20"/>
          <w:szCs w:val="20"/>
        </w:rPr>
        <w:t>Moratória de 0,07% (sete centésimos por cento) por dia de atraso injustificado sobre o valor total do contrato, até o máximo de 2% (dois por cento), pela inobservância do prazo fixado para apresentação, suplementação ou reposição da garantia.</w:t>
      </w:r>
    </w:p>
    <w:p w14:paraId="53A33E20" w14:textId="77777777" w:rsidR="000E5543" w:rsidRPr="005D253A" w:rsidRDefault="000E5543" w:rsidP="000E5543">
      <w:pPr>
        <w:pStyle w:val="PargrafodaLista"/>
        <w:numPr>
          <w:ilvl w:val="2"/>
          <w:numId w:val="29"/>
        </w:numPr>
        <w:suppressAutoHyphens/>
        <w:spacing w:after="120" w:line="276" w:lineRule="auto"/>
        <w:ind w:left="851" w:firstLine="0"/>
        <w:jc w:val="both"/>
        <w:rPr>
          <w:rFonts w:ascii="Arial" w:eastAsia="Arial" w:hAnsi="Arial" w:cs="Arial"/>
          <w:sz w:val="20"/>
          <w:szCs w:val="20"/>
        </w:rPr>
      </w:pPr>
      <w:r w:rsidRPr="005D253A">
        <w:rPr>
          <w:rFonts w:ascii="Arial" w:eastAsia="Arial" w:hAnsi="Arial" w:cs="Arial"/>
          <w:sz w:val="20"/>
          <w:szCs w:val="20"/>
        </w:rPr>
        <w:t xml:space="preserve">  O atraso superior a 25 (vinte e cinco) dias autoriza a Administração a promover a extinção do contrato por descumprimento ou cumprimento irregular de suas cláusulas, conforme dispõe o inciso I do caput do art. 137 da Lei n. 14.133, de 2021. </w:t>
      </w:r>
    </w:p>
    <w:p w14:paraId="38932FF6" w14:textId="77777777" w:rsidR="000E5543" w:rsidRPr="005D253A" w:rsidRDefault="000E5543" w:rsidP="000E5543">
      <w:pPr>
        <w:pStyle w:val="PargrafodaLista"/>
        <w:numPr>
          <w:ilvl w:val="1"/>
          <w:numId w:val="29"/>
        </w:numPr>
        <w:suppressAutoHyphens/>
        <w:spacing w:after="120" w:line="276" w:lineRule="auto"/>
        <w:ind w:left="567" w:firstLine="0"/>
        <w:jc w:val="both"/>
        <w:rPr>
          <w:rFonts w:ascii="Arial" w:eastAsia="Arial" w:hAnsi="Arial" w:cs="Arial"/>
          <w:sz w:val="20"/>
          <w:szCs w:val="20"/>
        </w:rPr>
      </w:pPr>
      <w:r w:rsidRPr="005D253A">
        <w:rPr>
          <w:rFonts w:ascii="Arial" w:eastAsia="Arial" w:hAnsi="Arial" w:cs="Arial"/>
          <w:sz w:val="20"/>
          <w:szCs w:val="20"/>
        </w:rPr>
        <w:t>Compensatória, para as infrações descritas nas alíneas “e” a “h” do subitem 11.1, de 5% a 30% do valor do Contrato.</w:t>
      </w:r>
    </w:p>
    <w:p w14:paraId="01A3D526" w14:textId="77777777" w:rsidR="000E5543" w:rsidRPr="005D253A" w:rsidRDefault="000E5543" w:rsidP="000E5543">
      <w:pPr>
        <w:pStyle w:val="PargrafodaLista"/>
        <w:numPr>
          <w:ilvl w:val="1"/>
          <w:numId w:val="29"/>
        </w:numPr>
        <w:suppressAutoHyphens/>
        <w:spacing w:after="120" w:line="276" w:lineRule="auto"/>
        <w:ind w:left="567" w:firstLine="0"/>
        <w:jc w:val="both"/>
        <w:rPr>
          <w:rFonts w:ascii="Arial" w:eastAsia="Arial" w:hAnsi="Arial" w:cs="Arial"/>
          <w:sz w:val="20"/>
          <w:szCs w:val="20"/>
        </w:rPr>
      </w:pPr>
      <w:r w:rsidRPr="005D253A">
        <w:rPr>
          <w:rFonts w:ascii="Arial" w:eastAsia="Arial" w:hAnsi="Arial" w:cs="Arial"/>
          <w:sz w:val="20"/>
          <w:szCs w:val="20"/>
        </w:rPr>
        <w:t xml:space="preserve">Compensatória, para a inexecução total do contrato prevista na alínea “c” do subitem 11.1, de 10% a 30%  do valor do Contrato. </w:t>
      </w:r>
    </w:p>
    <w:p w14:paraId="0534D20C" w14:textId="77777777" w:rsidR="000E5543" w:rsidRPr="005D253A" w:rsidRDefault="000E5543" w:rsidP="000E5543">
      <w:pPr>
        <w:pStyle w:val="PargrafodaLista"/>
        <w:numPr>
          <w:ilvl w:val="1"/>
          <w:numId w:val="29"/>
        </w:numPr>
        <w:suppressAutoHyphens/>
        <w:spacing w:after="120" w:line="276" w:lineRule="auto"/>
        <w:ind w:left="567" w:firstLine="0"/>
        <w:jc w:val="both"/>
        <w:rPr>
          <w:rFonts w:ascii="Arial" w:eastAsia="Arial" w:hAnsi="Arial" w:cs="Arial"/>
          <w:sz w:val="20"/>
          <w:szCs w:val="20"/>
        </w:rPr>
      </w:pPr>
      <w:r w:rsidRPr="005D253A">
        <w:rPr>
          <w:rFonts w:ascii="Arial" w:eastAsia="Arial" w:hAnsi="Arial" w:cs="Arial"/>
          <w:sz w:val="20"/>
          <w:szCs w:val="20"/>
        </w:rPr>
        <w:t>Para infração descrita na alínea “b” do subitem 11.1, a multa será de 10% a 30%  do valor do Contrato.</w:t>
      </w:r>
    </w:p>
    <w:p w14:paraId="566AD586" w14:textId="77777777" w:rsidR="000E5543" w:rsidRPr="005D253A" w:rsidRDefault="000E5543" w:rsidP="000E5543">
      <w:pPr>
        <w:pStyle w:val="PargrafodaLista"/>
        <w:numPr>
          <w:ilvl w:val="1"/>
          <w:numId w:val="29"/>
        </w:numPr>
        <w:suppressAutoHyphens/>
        <w:spacing w:after="120" w:line="276" w:lineRule="auto"/>
        <w:ind w:left="567" w:firstLine="0"/>
        <w:jc w:val="both"/>
        <w:rPr>
          <w:rFonts w:ascii="Arial" w:eastAsia="Arial" w:hAnsi="Arial" w:cs="Arial"/>
          <w:sz w:val="20"/>
          <w:szCs w:val="20"/>
        </w:rPr>
      </w:pPr>
      <w:r w:rsidRPr="005D253A">
        <w:rPr>
          <w:rFonts w:ascii="Arial" w:eastAsia="Arial" w:hAnsi="Arial" w:cs="Arial"/>
          <w:sz w:val="20"/>
          <w:szCs w:val="20"/>
        </w:rPr>
        <w:t>Para infrações descritas na alínea “d” do subitem 11.1, a multa será de 5% a 10%  do valor do Contrato.</w:t>
      </w:r>
    </w:p>
    <w:p w14:paraId="5B8E5FBC" w14:textId="77777777" w:rsidR="000E5543" w:rsidRPr="005D253A" w:rsidRDefault="000E5543" w:rsidP="000E5543">
      <w:pPr>
        <w:pStyle w:val="PargrafodaLista"/>
        <w:numPr>
          <w:ilvl w:val="1"/>
          <w:numId w:val="29"/>
        </w:numPr>
        <w:suppressAutoHyphens/>
        <w:spacing w:after="120" w:line="276" w:lineRule="auto"/>
        <w:ind w:left="567" w:firstLine="0"/>
        <w:jc w:val="both"/>
        <w:rPr>
          <w:rFonts w:ascii="Arial" w:eastAsia="Arial" w:hAnsi="Arial" w:cs="Arial"/>
          <w:sz w:val="20"/>
          <w:szCs w:val="20"/>
        </w:rPr>
      </w:pPr>
      <w:r w:rsidRPr="005D253A">
        <w:rPr>
          <w:rFonts w:ascii="Arial" w:eastAsia="Arial" w:hAnsi="Arial" w:cs="Arial"/>
          <w:sz w:val="20"/>
          <w:szCs w:val="20"/>
        </w:rPr>
        <w:t>Para a infração descrita na alínea “a” do subitem 11.1, a multa será de 10% a 20% do valor do Contrato, ressalvadas as seguintes infrações:</w:t>
      </w:r>
    </w:p>
    <w:p w14:paraId="1108955C" w14:textId="77777777" w:rsidR="007F2F87" w:rsidRPr="007F2F87" w:rsidRDefault="007F2F87" w:rsidP="007F2F87">
      <w:pPr>
        <w:pStyle w:val="Nivel2"/>
        <w:spacing w:before="0"/>
        <w:ind w:left="0" w:firstLine="0"/>
      </w:pPr>
      <w:r w:rsidRPr="007F2F87">
        <w:t>A aplicação das sanções previstas neste Contrato não exclui, em hipótese alguma, a obrigação de reparação integral do dano causado ao Contratante (</w:t>
      </w:r>
      <w:hyperlink r:id="rId90" w:anchor="art156§9" w:history="1">
        <w:r w:rsidRPr="007F2F87">
          <w:rPr>
            <w:rStyle w:val="Hyperlink"/>
          </w:rPr>
          <w:t>art. 156, § 9º, da Lei nº 14.133, de 2021</w:t>
        </w:r>
      </w:hyperlink>
      <w:r w:rsidRPr="007F2F87">
        <w:t>)</w:t>
      </w:r>
    </w:p>
    <w:p w14:paraId="1156A398" w14:textId="77777777" w:rsidR="007F2F87" w:rsidRPr="007F2F87" w:rsidRDefault="007F2F87" w:rsidP="007F2F87">
      <w:pPr>
        <w:pStyle w:val="Nivel2"/>
        <w:spacing w:before="0"/>
        <w:ind w:left="0" w:firstLine="0"/>
      </w:pPr>
      <w:r w:rsidRPr="007F2F87">
        <w:t>A multa poderá ser aplicada cumulativamente com as demais as sanções previstas neste Contrato (</w:t>
      </w:r>
      <w:hyperlink r:id="rId91" w:anchor="art156§7" w:history="1">
        <w:r w:rsidRPr="007F2F87">
          <w:rPr>
            <w:rStyle w:val="Hyperlink"/>
          </w:rPr>
          <w:t>art. 156, § 7º, da Lei nº 14.133, de 2021</w:t>
        </w:r>
      </w:hyperlink>
      <w:r w:rsidRPr="007F2F87">
        <w:t>).</w:t>
      </w:r>
    </w:p>
    <w:p w14:paraId="43CEC866" w14:textId="77777777" w:rsidR="007F2F87" w:rsidRPr="007F2F87" w:rsidRDefault="007F2F87" w:rsidP="007F2F87">
      <w:pPr>
        <w:pStyle w:val="Nivel3"/>
        <w:spacing w:before="0"/>
        <w:ind w:left="284"/>
      </w:pPr>
      <w:r w:rsidRPr="007F2F87">
        <w:t>Antes da aplicação da multa será facultada a defesa do interessado no prazo de 15 (quinze) dias úteis, contado da data de sua intimação (</w:t>
      </w:r>
      <w:hyperlink r:id="rId92" w:anchor="art157" w:history="1">
        <w:r w:rsidRPr="007F2F87">
          <w:rPr>
            <w:rStyle w:val="Hyperlink"/>
          </w:rPr>
          <w:t>art. 157, da Lei nº 14.133, de 2021</w:t>
        </w:r>
      </w:hyperlink>
      <w:r w:rsidRPr="007F2F87">
        <w:t>)</w:t>
      </w:r>
    </w:p>
    <w:p w14:paraId="6EEAC426" w14:textId="77777777" w:rsidR="007F2F87" w:rsidRPr="007F2F87" w:rsidRDefault="007F2F87" w:rsidP="007F2F87">
      <w:pPr>
        <w:pStyle w:val="Nivel3"/>
        <w:spacing w:before="0"/>
        <w:ind w:left="284"/>
      </w:pPr>
      <w:r w:rsidRPr="007F2F87">
        <w:t>Se a multa aplicada e as indenizações cabíveis forem superiores ao valor do pagamento eventualmente devido pelo Contratante ao Contratado, além da perda desse valor, a diferença será descontada da garantia prestada, caso exigida na documentação que integra este instrumento, ou, quando for o caso, será cobrada judicialmente (</w:t>
      </w:r>
      <w:hyperlink r:id="rId93" w:anchor="art156§8" w:history="1">
        <w:r w:rsidRPr="007F2F87">
          <w:rPr>
            <w:rStyle w:val="Hyperlink"/>
          </w:rPr>
          <w:t>art. 156, § 8º, da Lei nº 14.133, de 2021</w:t>
        </w:r>
      </w:hyperlink>
      <w:r w:rsidRPr="007F2F87">
        <w:t>).</w:t>
      </w:r>
      <w:bookmarkStart w:id="82" w:name="_Hlk78351618"/>
      <w:bookmarkEnd w:id="82"/>
    </w:p>
    <w:p w14:paraId="3F73D081" w14:textId="77777777" w:rsidR="007F2F87" w:rsidRPr="007F2F87" w:rsidRDefault="007F2F87" w:rsidP="007F2F87">
      <w:pPr>
        <w:pStyle w:val="Nivel2"/>
        <w:spacing w:before="0"/>
        <w:ind w:left="0" w:firstLine="0"/>
      </w:pPr>
      <w:r w:rsidRPr="007F2F87">
        <w:t xml:space="preserve">A aplicação das sanções realizar-se-á em processo administrativo que assegure o contraditório e a ampla defesa ao Contratado, observando-se o procedimento previsto no </w:t>
      </w:r>
      <w:r w:rsidRPr="007F2F87">
        <w:rPr>
          <w:i/>
          <w:iCs/>
        </w:rPr>
        <w:t>caput</w:t>
      </w:r>
      <w:r w:rsidRPr="007F2F87">
        <w:rPr>
          <w:b/>
          <w:bCs/>
        </w:rPr>
        <w:t xml:space="preserve"> </w:t>
      </w:r>
      <w:r w:rsidRPr="007F2F87">
        <w:t xml:space="preserve">e parágrafos do </w:t>
      </w:r>
      <w:hyperlink r:id="rId94" w:anchor="art158" w:history="1">
        <w:r w:rsidRPr="007F2F87">
          <w:rPr>
            <w:rStyle w:val="Hyperlink"/>
          </w:rPr>
          <w:t>art. 158 da Lei nº 14.133, de 2021</w:t>
        </w:r>
      </w:hyperlink>
      <w:r w:rsidRPr="007F2F87">
        <w:t>, para as penalidades de impedimento de licitar e contratar e de declaração de inidoneidade para licitar ou contratar.</w:t>
      </w:r>
    </w:p>
    <w:p w14:paraId="5912B184" w14:textId="77777777" w:rsidR="007F2F87" w:rsidRPr="007F2F87" w:rsidRDefault="007F2F87" w:rsidP="007F2F87">
      <w:pPr>
        <w:pStyle w:val="Nivel2"/>
        <w:spacing w:before="0"/>
        <w:ind w:left="0" w:firstLine="0"/>
      </w:pPr>
      <w:r w:rsidRPr="007F2F87">
        <w:t>Na aplicação das sanções serão considerados (</w:t>
      </w:r>
      <w:hyperlink r:id="rId95" w:anchor="art156§1" w:history="1">
        <w:r w:rsidRPr="007F2F87">
          <w:rPr>
            <w:rStyle w:val="Hyperlink"/>
          </w:rPr>
          <w:t>art. 156, § 1º, da Lei nº 14.133, de 2021</w:t>
        </w:r>
      </w:hyperlink>
      <w:r w:rsidRPr="007F2F87">
        <w:t>):</w:t>
      </w:r>
    </w:p>
    <w:p w14:paraId="3D30E7D3" w14:textId="77777777" w:rsidR="007F2F87" w:rsidRPr="007F2F87" w:rsidRDefault="007F2F87" w:rsidP="003B1266">
      <w:pPr>
        <w:numPr>
          <w:ilvl w:val="0"/>
          <w:numId w:val="26"/>
        </w:numPr>
        <w:suppressAutoHyphens/>
        <w:spacing w:after="120" w:line="276" w:lineRule="auto"/>
        <w:ind w:left="284" w:firstLine="0"/>
        <w:contextualSpacing/>
        <w:jc w:val="both"/>
        <w:rPr>
          <w:rFonts w:ascii="Arial" w:eastAsia="Arial" w:hAnsi="Arial" w:cs="Arial"/>
          <w:sz w:val="20"/>
          <w:szCs w:val="20"/>
        </w:rPr>
      </w:pPr>
      <w:r w:rsidRPr="007F2F87">
        <w:rPr>
          <w:rFonts w:ascii="Arial" w:eastAsia="Arial" w:hAnsi="Arial" w:cs="Arial"/>
          <w:sz w:val="20"/>
          <w:szCs w:val="20"/>
        </w:rPr>
        <w:t>a natureza e a gravidade da infração cometida;</w:t>
      </w:r>
    </w:p>
    <w:p w14:paraId="183A5F73" w14:textId="77777777" w:rsidR="007F2F87" w:rsidRPr="007F2F87" w:rsidRDefault="007F2F87" w:rsidP="003B1266">
      <w:pPr>
        <w:numPr>
          <w:ilvl w:val="0"/>
          <w:numId w:val="26"/>
        </w:numPr>
        <w:suppressAutoHyphens/>
        <w:spacing w:after="120" w:line="276" w:lineRule="auto"/>
        <w:ind w:left="284" w:firstLine="0"/>
        <w:contextualSpacing/>
        <w:jc w:val="both"/>
        <w:rPr>
          <w:rFonts w:ascii="Arial" w:eastAsia="Arial" w:hAnsi="Arial" w:cs="Arial"/>
          <w:sz w:val="20"/>
          <w:szCs w:val="20"/>
        </w:rPr>
      </w:pPr>
      <w:r w:rsidRPr="007F2F87">
        <w:rPr>
          <w:rFonts w:ascii="Arial" w:eastAsia="Arial" w:hAnsi="Arial" w:cs="Arial"/>
          <w:sz w:val="20"/>
          <w:szCs w:val="20"/>
        </w:rPr>
        <w:t>as peculiaridades do caso concreto;</w:t>
      </w:r>
    </w:p>
    <w:p w14:paraId="126C716F" w14:textId="77777777" w:rsidR="007F2F87" w:rsidRPr="007F2F87" w:rsidRDefault="007F2F87" w:rsidP="003B1266">
      <w:pPr>
        <w:numPr>
          <w:ilvl w:val="0"/>
          <w:numId w:val="26"/>
        </w:numPr>
        <w:suppressAutoHyphens/>
        <w:spacing w:after="120" w:line="276" w:lineRule="auto"/>
        <w:ind w:left="284" w:firstLine="0"/>
        <w:contextualSpacing/>
        <w:jc w:val="both"/>
        <w:rPr>
          <w:rFonts w:ascii="Arial" w:eastAsia="Arial" w:hAnsi="Arial" w:cs="Arial"/>
          <w:sz w:val="20"/>
          <w:szCs w:val="20"/>
        </w:rPr>
      </w:pPr>
      <w:r w:rsidRPr="007F2F87">
        <w:rPr>
          <w:rFonts w:ascii="Arial" w:eastAsia="Arial" w:hAnsi="Arial" w:cs="Arial"/>
          <w:sz w:val="20"/>
          <w:szCs w:val="20"/>
        </w:rPr>
        <w:t>as circunstâncias agravantes ou atenuantes;</w:t>
      </w:r>
    </w:p>
    <w:p w14:paraId="65485AB5" w14:textId="77777777" w:rsidR="007F2F87" w:rsidRPr="007F2F87" w:rsidRDefault="007F2F87" w:rsidP="003B1266">
      <w:pPr>
        <w:numPr>
          <w:ilvl w:val="0"/>
          <w:numId w:val="26"/>
        </w:numPr>
        <w:suppressAutoHyphens/>
        <w:spacing w:after="120" w:line="276" w:lineRule="auto"/>
        <w:ind w:left="284" w:firstLine="0"/>
        <w:contextualSpacing/>
        <w:jc w:val="both"/>
        <w:rPr>
          <w:rFonts w:ascii="Arial" w:eastAsia="Arial" w:hAnsi="Arial" w:cs="Arial"/>
          <w:sz w:val="20"/>
          <w:szCs w:val="20"/>
        </w:rPr>
      </w:pPr>
      <w:r w:rsidRPr="007F2F87">
        <w:rPr>
          <w:rFonts w:ascii="Arial" w:eastAsia="Arial" w:hAnsi="Arial" w:cs="Arial"/>
          <w:sz w:val="20"/>
          <w:szCs w:val="20"/>
        </w:rPr>
        <w:t>os danos que dela provierem para o Contratante;</w:t>
      </w:r>
    </w:p>
    <w:p w14:paraId="23CCB21D" w14:textId="77777777" w:rsidR="007F2F87" w:rsidRPr="007F2F87" w:rsidRDefault="007F2F87" w:rsidP="003B1266">
      <w:pPr>
        <w:numPr>
          <w:ilvl w:val="0"/>
          <w:numId w:val="26"/>
        </w:numPr>
        <w:suppressAutoHyphens/>
        <w:spacing w:after="120" w:line="276" w:lineRule="auto"/>
        <w:ind w:left="284" w:firstLine="0"/>
        <w:contextualSpacing/>
        <w:jc w:val="both"/>
        <w:rPr>
          <w:rFonts w:ascii="Arial" w:eastAsia="Arial" w:hAnsi="Arial" w:cs="Arial"/>
          <w:sz w:val="20"/>
          <w:szCs w:val="20"/>
        </w:rPr>
      </w:pPr>
      <w:r w:rsidRPr="007F2F87">
        <w:rPr>
          <w:rFonts w:ascii="Arial" w:eastAsia="Arial" w:hAnsi="Arial" w:cs="Arial"/>
          <w:sz w:val="20"/>
          <w:szCs w:val="20"/>
        </w:rPr>
        <w:t>a implantação ou o aperfeiçoamento de programa de integridade, conforme normas e orientações dos órgãos de controle.</w:t>
      </w:r>
    </w:p>
    <w:p w14:paraId="7ED9CCA3" w14:textId="77777777" w:rsidR="007F2F87" w:rsidRPr="007F2F87" w:rsidRDefault="007F2F87" w:rsidP="007F2F87">
      <w:pPr>
        <w:pStyle w:val="Nivel2"/>
        <w:spacing w:before="0"/>
        <w:ind w:left="0" w:firstLine="0"/>
      </w:pPr>
      <w:r w:rsidRPr="007F2F87">
        <w:t>As sanções são autônomas e a aplicação de uma não exclui a de outra.</w:t>
      </w:r>
    </w:p>
    <w:p w14:paraId="048C7BB6" w14:textId="77777777" w:rsidR="007F2F87" w:rsidRPr="007F2F87" w:rsidRDefault="007F2F87" w:rsidP="007F2F87">
      <w:pPr>
        <w:pStyle w:val="Nivel2"/>
        <w:spacing w:before="0"/>
        <w:ind w:left="0" w:firstLine="0"/>
      </w:pPr>
      <w:r w:rsidRPr="007F2F87">
        <w:t xml:space="preserve">Os atos previstos como infrações administrativas na </w:t>
      </w:r>
      <w:hyperlink r:id="rId96" w:history="1">
        <w:r w:rsidRPr="007F2F87">
          <w:rPr>
            <w:rStyle w:val="Hyperlink"/>
          </w:rPr>
          <w:t>Lei nº 14.133, de 2021</w:t>
        </w:r>
      </w:hyperlink>
      <w:r w:rsidRPr="007F2F87">
        <w:t xml:space="preserve">, ou em outras leis de licitações e contratos da Administração Pública que também sejam tipificados como atos lesivos na </w:t>
      </w:r>
      <w:hyperlink r:id="rId97" w:history="1">
        <w:r w:rsidRPr="007F2F87">
          <w:rPr>
            <w:rStyle w:val="Hyperlink"/>
          </w:rPr>
          <w:t>Lei nº 12.846, de 2013</w:t>
        </w:r>
      </w:hyperlink>
      <w:r w:rsidRPr="007F2F87">
        <w:t>, serão apurados e julgados conjuntamente, nos mesmos autos, observados o rito procedimental e autoridade competente definidos na referida Lei (</w:t>
      </w:r>
      <w:hyperlink r:id="rId98" w:history="1">
        <w:r w:rsidRPr="007F2F87">
          <w:rPr>
            <w:rStyle w:val="Hyperlink"/>
          </w:rPr>
          <w:t>art. 159</w:t>
        </w:r>
      </w:hyperlink>
      <w:r w:rsidRPr="007F2F87">
        <w:rPr>
          <w:rStyle w:val="Hyperlink"/>
        </w:rPr>
        <w:t xml:space="preserve"> da Lei nº 14.133, de 2021</w:t>
      </w:r>
      <w:r w:rsidRPr="007F2F87">
        <w:t>).</w:t>
      </w:r>
    </w:p>
    <w:p w14:paraId="1C729736" w14:textId="77777777" w:rsidR="007F2F87" w:rsidRPr="007F2F87" w:rsidRDefault="007F2F87" w:rsidP="007F2F87">
      <w:pPr>
        <w:pStyle w:val="Nivel2"/>
        <w:spacing w:before="0"/>
        <w:ind w:left="0" w:firstLine="0"/>
        <w:rPr>
          <w:i/>
          <w:iCs/>
        </w:rPr>
      </w:pPr>
      <w:r w:rsidRPr="007F2F87">
        <w:t xml:space="preserve">A personalidade jurídica do Contratado poderá ser desconsiderada sempre que utilizada com abuso do direito para facilitar, encobrir ou dissimular a prática dos atos ilícitos previstos na Lei nº 14.133, de 2021, ou </w:t>
      </w:r>
      <w:r w:rsidRPr="007F2F87">
        <w:lastRenderedPageBreak/>
        <w:t>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 (</w:t>
      </w:r>
      <w:hyperlink r:id="rId99" w:anchor="art160" w:history="1">
        <w:r w:rsidRPr="007F2F87">
          <w:rPr>
            <w:rStyle w:val="Hyperlink"/>
          </w:rPr>
          <w:t>art. 160 da Lei nº 14.133, de 2021</w:t>
        </w:r>
      </w:hyperlink>
      <w:r w:rsidRPr="007F2F87">
        <w:t>).</w:t>
      </w:r>
    </w:p>
    <w:p w14:paraId="731FBEE4" w14:textId="77777777" w:rsidR="007F2F87" w:rsidRPr="007F2F87" w:rsidRDefault="007F2F87" w:rsidP="007F2F87">
      <w:pPr>
        <w:pStyle w:val="Nivel2"/>
        <w:spacing w:before="0"/>
        <w:ind w:left="0" w:firstLine="0"/>
        <w:rPr>
          <w:i/>
          <w:iCs/>
        </w:rPr>
      </w:pPr>
      <w:r w:rsidRPr="007F2F87">
        <w:t xml:space="preserve"> O Contratante deverá, no prazo máximo de 15 (quinze) dias úteis, contado da data de aplicação da sanção, informar e manter atualizados os dados relativos às sanções por ele aplicadas, para fins de publicidade no Cadastro Nacional de Empresas Inidôneas e Suspensas (Ceis) e no Cadastro Nacional de Empresas Punidas (Cnep), instituídos no âmbito do Poder Executivo Federal. (</w:t>
      </w:r>
      <w:hyperlink r:id="rId100" w:anchor="art161" w:history="1">
        <w:r w:rsidRPr="007F2F87">
          <w:rPr>
            <w:rStyle w:val="Hyperlink"/>
          </w:rPr>
          <w:t>Art. 161 da Lei nº 14.133, de 2021</w:t>
        </w:r>
      </w:hyperlink>
      <w:r w:rsidRPr="007F2F87">
        <w:t>).</w:t>
      </w:r>
    </w:p>
    <w:p w14:paraId="23EB2D96" w14:textId="77777777" w:rsidR="007F2F87" w:rsidRDefault="007F2F87" w:rsidP="007F2F87">
      <w:pPr>
        <w:pStyle w:val="Nivel2"/>
        <w:spacing w:before="0"/>
        <w:ind w:left="0" w:firstLine="0"/>
      </w:pPr>
      <w:r w:rsidRPr="007F2F87">
        <w:t xml:space="preserve">As sanções de impedimento de licitar e contratar e declaração de inidoneidade para licitar ou contratar são passíveis de reabilitação na forma do </w:t>
      </w:r>
      <w:hyperlink r:id="rId101" w:anchor="163" w:history="1">
        <w:r w:rsidRPr="007F2F87">
          <w:rPr>
            <w:rStyle w:val="Hyperlink"/>
          </w:rPr>
          <w:t>art. 163 da Lei nº 14.133, de 2021</w:t>
        </w:r>
      </w:hyperlink>
      <w:r w:rsidRPr="007F2F87">
        <w:t>.</w:t>
      </w:r>
    </w:p>
    <w:p w14:paraId="3C718AEC" w14:textId="77777777" w:rsidR="00E16739" w:rsidRPr="007F2F87" w:rsidRDefault="00E16739" w:rsidP="00E16739">
      <w:pPr>
        <w:pStyle w:val="Nivel2"/>
        <w:numPr>
          <w:ilvl w:val="0"/>
          <w:numId w:val="0"/>
        </w:numPr>
        <w:spacing w:before="0"/>
      </w:pPr>
    </w:p>
    <w:p w14:paraId="1040979B" w14:textId="77777777" w:rsidR="007F2F87" w:rsidRPr="007F2F87" w:rsidRDefault="007F2F87" w:rsidP="007F2F87">
      <w:pPr>
        <w:pStyle w:val="Nivel01"/>
        <w:spacing w:before="0" w:after="120" w:line="276" w:lineRule="auto"/>
        <w:ind w:left="0" w:firstLine="0"/>
        <w:rPr>
          <w:color w:val="FFFFFF" w:themeColor="background1"/>
          <w:sz w:val="20"/>
        </w:rPr>
      </w:pPr>
      <w:r w:rsidRPr="007F2F87">
        <w:rPr>
          <w:sz w:val="20"/>
        </w:rPr>
        <w:t>CLÁUSULA DÉCIMA SEGUNDA– DA EXTINÇÃO CONTRATUAL (</w:t>
      </w:r>
      <w:hyperlink r:id="rId102" w:anchor="art92" w:history="1">
        <w:r w:rsidRPr="007F2F87">
          <w:rPr>
            <w:rStyle w:val="Hyperlink"/>
            <w:sz w:val="20"/>
          </w:rPr>
          <w:t>art. 92, XIX</w:t>
        </w:r>
      </w:hyperlink>
      <w:r w:rsidRPr="007F2F87">
        <w:rPr>
          <w:sz w:val="20"/>
        </w:rPr>
        <w:t>)</w:t>
      </w:r>
    </w:p>
    <w:p w14:paraId="1904CD0F" w14:textId="77777777" w:rsidR="007F2F87" w:rsidRPr="00E16739" w:rsidRDefault="007F2F87" w:rsidP="007F2F87">
      <w:pPr>
        <w:pStyle w:val="Nivel2"/>
        <w:spacing w:before="0"/>
        <w:ind w:left="0" w:firstLine="0"/>
      </w:pPr>
      <w:r w:rsidRPr="007F2F87">
        <w:t xml:space="preserve">O </w:t>
      </w:r>
      <w:r w:rsidRPr="00E16739">
        <w:t>contrato poderá ser extinto na forma,</w:t>
      </w:r>
      <w:r w:rsidRPr="00E16739" w:rsidDel="00E01A03">
        <w:t xml:space="preserve"> </w:t>
      </w:r>
      <w:r w:rsidRPr="00E16739">
        <w:t xml:space="preserve">pelos motivos e com as consequências previstos nos </w:t>
      </w:r>
      <w:hyperlink r:id="rId103" w:anchor="art137" w:history="1">
        <w:r w:rsidRPr="00E16739">
          <w:rPr>
            <w:rStyle w:val="Hyperlink"/>
          </w:rPr>
          <w:t>artigos 137 a 139 e 155 a 163 da Lei nº 14.133, de 2021</w:t>
        </w:r>
      </w:hyperlink>
      <w:r w:rsidRPr="00E16739">
        <w:t>.</w:t>
      </w:r>
    </w:p>
    <w:p w14:paraId="683B7151" w14:textId="77777777" w:rsidR="007F2F87" w:rsidRPr="00E16739" w:rsidRDefault="007F2F87" w:rsidP="007F2F87">
      <w:pPr>
        <w:pStyle w:val="Nivel3"/>
        <w:spacing w:before="0"/>
        <w:ind w:left="284"/>
      </w:pPr>
      <w:r w:rsidRPr="00E16739">
        <w:rPr>
          <w:color w:val="auto"/>
        </w:rPr>
        <w:t>O Contratado reconhece desde já os direitos do Contratante nos casos de extinção por ato unilateral da Administração, prevista no artigo 138 da Lei nº 14.133, de 2021</w:t>
      </w:r>
      <w:r w:rsidRPr="00E16739">
        <w:t>.</w:t>
      </w:r>
    </w:p>
    <w:p w14:paraId="4B772B75" w14:textId="77777777" w:rsidR="007F2F87" w:rsidRPr="00E16739" w:rsidRDefault="007F2F87" w:rsidP="007F2F87">
      <w:pPr>
        <w:pStyle w:val="Nivel3"/>
        <w:spacing w:before="0"/>
        <w:ind w:left="284"/>
      </w:pPr>
      <w:r w:rsidRPr="00E16739">
        <w:t>O contrato poderá ser extinto por algum dos motivos previstos no artigo 137 da Lei nº 14.133, de 2021, devendo a extinção ser formalmente motivada nos autos do processo, assegurados o contraditório e a ampla defesa.</w:t>
      </w:r>
    </w:p>
    <w:p w14:paraId="35CB0B16" w14:textId="77777777" w:rsidR="007F2F87" w:rsidRPr="00E16739" w:rsidRDefault="007F2F87" w:rsidP="007F2F87">
      <w:pPr>
        <w:pStyle w:val="Nivel3"/>
        <w:spacing w:before="0"/>
        <w:ind w:left="284"/>
      </w:pPr>
      <w:r w:rsidRPr="00E16739">
        <w:t>A alteração social ou modificação da finalidade ou da estrutura da empresa não ensejará a extinção contratual se não restringir sua capacidade de concluir o contrato.</w:t>
      </w:r>
    </w:p>
    <w:p w14:paraId="49750DD4" w14:textId="77777777" w:rsidR="007F2F87" w:rsidRPr="00E16739" w:rsidRDefault="007F2F87" w:rsidP="007F2F87">
      <w:pPr>
        <w:pStyle w:val="Nivel4"/>
        <w:tabs>
          <w:tab w:val="clear" w:pos="360"/>
        </w:tabs>
        <w:spacing w:before="0"/>
        <w:ind w:left="567"/>
      </w:pPr>
      <w:r w:rsidRPr="00E16739">
        <w:rPr>
          <w:color w:val="000000" w:themeColor="text1"/>
        </w:rPr>
        <w:t xml:space="preserve">Se a </w:t>
      </w:r>
      <w:r w:rsidRPr="00E16739">
        <w:t>operação</w:t>
      </w:r>
      <w:r w:rsidRPr="00E16739">
        <w:rPr>
          <w:color w:val="000000" w:themeColor="text1"/>
        </w:rPr>
        <w:t xml:space="preserve"> societária de que trata este subitem </w:t>
      </w:r>
      <w:r w:rsidRPr="00E16739">
        <w:t>implicar mudança em pessoa jurídica contratada, deverá ser formalizada alteração subjetiva por termo aditivo.</w:t>
      </w:r>
    </w:p>
    <w:p w14:paraId="2AA058C1" w14:textId="77777777" w:rsidR="007F2F87" w:rsidRPr="007F2F87" w:rsidRDefault="007F2F87" w:rsidP="007F2F87">
      <w:pPr>
        <w:pStyle w:val="Nivel2"/>
        <w:spacing w:before="0"/>
        <w:ind w:left="0" w:firstLine="0"/>
      </w:pPr>
      <w:r w:rsidRPr="00E16739">
        <w:t>O termo de extinção, sempre</w:t>
      </w:r>
      <w:r w:rsidRPr="007F2F87">
        <w:t xml:space="preserve"> que possível, será precedido da indicação de:</w:t>
      </w:r>
    </w:p>
    <w:p w14:paraId="6479BCAD" w14:textId="77777777" w:rsidR="007F2F87" w:rsidRPr="007F2F87" w:rsidRDefault="007F2F87" w:rsidP="007F2F87">
      <w:pPr>
        <w:pStyle w:val="Nivel3"/>
        <w:spacing w:before="0"/>
        <w:ind w:left="284"/>
      </w:pPr>
      <w:r w:rsidRPr="007F2F87">
        <w:t>Balanço dos eventos contratuais já cumpridos ou parcialmente cumpridos;</w:t>
      </w:r>
    </w:p>
    <w:p w14:paraId="2D482D83" w14:textId="77777777" w:rsidR="007F2F87" w:rsidRPr="007F2F87" w:rsidRDefault="007F2F87" w:rsidP="007F2F87">
      <w:pPr>
        <w:pStyle w:val="Nivel3"/>
        <w:spacing w:before="0"/>
        <w:ind w:left="284"/>
      </w:pPr>
      <w:r w:rsidRPr="007F2F87">
        <w:t>Relação dos pagamentos já efetuados e ainda devidos;</w:t>
      </w:r>
    </w:p>
    <w:p w14:paraId="4506CD50" w14:textId="77777777" w:rsidR="007F2F87" w:rsidRPr="007F2F87" w:rsidRDefault="007F2F87" w:rsidP="007F2F87">
      <w:pPr>
        <w:pStyle w:val="Nivel3"/>
        <w:spacing w:before="0"/>
        <w:ind w:left="284"/>
      </w:pPr>
      <w:r w:rsidRPr="007F2F87">
        <w:t>Indenizações e multas.</w:t>
      </w:r>
    </w:p>
    <w:p w14:paraId="30FF3DEC" w14:textId="77777777" w:rsidR="007F2F87" w:rsidRPr="007F2F87" w:rsidRDefault="007F2F87" w:rsidP="007F2F87">
      <w:pPr>
        <w:pStyle w:val="Nivel2"/>
        <w:spacing w:before="0"/>
        <w:ind w:left="0" w:firstLine="0"/>
      </w:pPr>
      <w:r w:rsidRPr="007F2F87">
        <w:t>A extinção do contrato não configura óbice para o reconhecimento de eventual desequilíbrio econômico-financeiro, hipótese em que será concedida indenização por meio de termo indenizatório (</w:t>
      </w:r>
      <w:hyperlink r:id="rId104" w:anchor="art131">
        <w:r w:rsidRPr="007F2F87">
          <w:rPr>
            <w:rStyle w:val="Hyperlink"/>
          </w:rPr>
          <w:t>art. 131, caput, da Lei n.º 14.133, de 2021</w:t>
        </w:r>
      </w:hyperlink>
      <w:r w:rsidRPr="007F2F87">
        <w:t>).</w:t>
      </w:r>
    </w:p>
    <w:p w14:paraId="4AF741A1" w14:textId="77777777" w:rsidR="007F2F87" w:rsidRDefault="007F2F87" w:rsidP="007F2F87">
      <w:pPr>
        <w:pStyle w:val="Nivel2"/>
        <w:spacing w:before="0"/>
        <w:ind w:left="0" w:firstLine="0"/>
      </w:pPr>
      <w:r w:rsidRPr="007F2F87">
        <w:t>Se for constatada irregularidade no procedimento licitatório ou na execução contratual, caso não seja possível o saneamento, a decisão pelo Contratante sobre a suspensão da execução ou sobre a declaração de nulidade do contrato somente será adotada na hipótese em que se revelar medida de interesse público, observado o disposto nos artigos 147 a 149 da Lei nº 14.133, de 2021, conferindo-se ao Contratado oportunidade para prévia manifestação e participação na instrução.</w:t>
      </w:r>
    </w:p>
    <w:p w14:paraId="7BBF4F39" w14:textId="77777777" w:rsidR="00B93CE0" w:rsidRPr="007F2F87" w:rsidRDefault="00B93CE0" w:rsidP="00B93CE0">
      <w:pPr>
        <w:pStyle w:val="Nivel2"/>
        <w:numPr>
          <w:ilvl w:val="0"/>
          <w:numId w:val="0"/>
        </w:numPr>
        <w:spacing w:before="0"/>
      </w:pPr>
    </w:p>
    <w:p w14:paraId="0A9D8E7D" w14:textId="77777777" w:rsidR="007F2F87" w:rsidRPr="007F2F87" w:rsidRDefault="007F2F87" w:rsidP="007F2F87">
      <w:pPr>
        <w:pStyle w:val="Nivel01"/>
        <w:spacing w:before="0" w:after="120" w:line="276" w:lineRule="auto"/>
        <w:ind w:left="0" w:firstLine="0"/>
        <w:rPr>
          <w:color w:val="FFFFFF" w:themeColor="background1"/>
          <w:sz w:val="20"/>
        </w:rPr>
      </w:pPr>
      <w:r w:rsidRPr="007F2F87">
        <w:rPr>
          <w:sz w:val="20"/>
        </w:rPr>
        <w:t>CLÁUSULA DÉCIMA TERCEIRA – DOTAÇÃO ORÇAMENTÁRIA (</w:t>
      </w:r>
      <w:hyperlink r:id="rId105" w:anchor="art92" w:history="1">
        <w:r w:rsidRPr="007F2F87">
          <w:rPr>
            <w:rStyle w:val="Hyperlink"/>
            <w:sz w:val="20"/>
          </w:rPr>
          <w:t>art. 92, VIII</w:t>
        </w:r>
      </w:hyperlink>
      <w:r w:rsidRPr="007F2F87">
        <w:rPr>
          <w:sz w:val="20"/>
        </w:rPr>
        <w:t>)</w:t>
      </w:r>
    </w:p>
    <w:p w14:paraId="59701272" w14:textId="77777777" w:rsidR="007F2F87" w:rsidRPr="007F2F87" w:rsidRDefault="007F2F87" w:rsidP="007F2F87">
      <w:pPr>
        <w:pStyle w:val="Nivel2"/>
        <w:spacing w:before="0"/>
        <w:ind w:left="0" w:firstLine="0"/>
      </w:pPr>
      <w:r w:rsidRPr="007F2F87">
        <w:t>No presente exercício, as despesas decorrentes desta contratação correrão à conta de recursos específicos consignados no respectivo Orçamento do Estado, na dotação abaixo discriminada:</w:t>
      </w:r>
    </w:p>
    <w:p w14:paraId="3B8092BB" w14:textId="77777777" w:rsidR="007F2F87" w:rsidRPr="007F2F87" w:rsidRDefault="007F2F87" w:rsidP="007F2F87">
      <w:pPr>
        <w:pStyle w:val="Nivel3"/>
        <w:spacing w:before="0"/>
        <w:ind w:left="284"/>
      </w:pPr>
      <w:r w:rsidRPr="007F2F87">
        <w:t xml:space="preserve">Gestão/Unidade: </w:t>
      </w:r>
    </w:p>
    <w:p w14:paraId="4E89D850" w14:textId="3CB89975" w:rsidR="007F2F87" w:rsidRPr="007F2F87" w:rsidRDefault="007F2F87" w:rsidP="007F2F87">
      <w:pPr>
        <w:pStyle w:val="Nivel3"/>
        <w:spacing w:before="0"/>
        <w:ind w:left="284"/>
      </w:pPr>
      <w:r w:rsidRPr="007F2F87">
        <w:lastRenderedPageBreak/>
        <w:t xml:space="preserve">Fonte de Recursos:  </w:t>
      </w:r>
      <w:r w:rsidR="00991DB1" w:rsidRPr="00991DB1">
        <w:t>080101/Chefia de Gabinete;</w:t>
      </w:r>
    </w:p>
    <w:p w14:paraId="3BF198C2" w14:textId="77777777" w:rsidR="00991DB1" w:rsidRPr="00991DB1" w:rsidRDefault="007F2F87" w:rsidP="00991DB1">
      <w:pPr>
        <w:pStyle w:val="Nivel3"/>
      </w:pPr>
      <w:r w:rsidRPr="007F2F87">
        <w:t xml:space="preserve">Programa de Trabalho: </w:t>
      </w:r>
      <w:r w:rsidR="00991DB1" w:rsidRPr="00991DB1">
        <w:t>12.368.0800.6169;</w:t>
      </w:r>
    </w:p>
    <w:p w14:paraId="3C57E6D0" w14:textId="47649BEF" w:rsidR="007F2F87" w:rsidRPr="007F2F87" w:rsidRDefault="007F2F87" w:rsidP="007F2F87">
      <w:pPr>
        <w:pStyle w:val="Nivel3"/>
        <w:spacing w:before="0"/>
        <w:ind w:left="284"/>
      </w:pPr>
      <w:r w:rsidRPr="007F2F87">
        <w:t xml:space="preserve">Elemento de Despesa: </w:t>
      </w:r>
      <w:r w:rsidR="00991DB1" w:rsidRPr="00991DB1">
        <w:t>339039/33903</w:t>
      </w:r>
      <w:r w:rsidR="00991DB1">
        <w:t>;</w:t>
      </w:r>
    </w:p>
    <w:p w14:paraId="133E7D3A" w14:textId="77777777" w:rsidR="007F2F87" w:rsidRPr="007F2F87" w:rsidRDefault="007F2F87" w:rsidP="007F2F87">
      <w:pPr>
        <w:pStyle w:val="Nivel3"/>
        <w:spacing w:before="0"/>
        <w:ind w:left="284"/>
      </w:pPr>
      <w:r w:rsidRPr="007F2F87">
        <w:t xml:space="preserve">Plano Interno: </w:t>
      </w:r>
    </w:p>
    <w:p w14:paraId="5F56CE5E" w14:textId="585BDDBA" w:rsidR="007F2F87" w:rsidRPr="007F2F87" w:rsidRDefault="007F2F87" w:rsidP="007F2F87">
      <w:pPr>
        <w:pStyle w:val="Nivel3"/>
        <w:spacing w:before="0"/>
        <w:ind w:left="284"/>
      </w:pPr>
      <w:r w:rsidRPr="007F2F87">
        <w:t>Nota de Empenho:</w:t>
      </w:r>
      <w:r w:rsidR="007555DE">
        <w:t xml:space="preserve"> </w:t>
      </w:r>
    </w:p>
    <w:p w14:paraId="2037E41C" w14:textId="77777777" w:rsidR="007F2F87" w:rsidRDefault="007F2F87" w:rsidP="007F2F87">
      <w:pPr>
        <w:pStyle w:val="Nvel2-Red"/>
        <w:numPr>
          <w:ilvl w:val="1"/>
          <w:numId w:val="2"/>
        </w:numPr>
        <w:spacing w:before="0"/>
        <w:ind w:left="0" w:firstLine="0"/>
        <w:rPr>
          <w:i w:val="0"/>
          <w:iCs w:val="0"/>
          <w:color w:val="auto"/>
        </w:rPr>
      </w:pPr>
      <w:r w:rsidRPr="00E16739">
        <w:rPr>
          <w:i w:val="0"/>
          <w:iCs w:val="0"/>
          <w:color w:val="auto"/>
        </w:rPr>
        <w:t>Quando a execução do contrato ultrapassar o presente exercício, a dotação relativa ao(s) exercício(s) financeiro(s) subsequente(s) será indicada após aprovação da Lei Orçamentária respectiva e liberação dos créditos correspondentes, mediante apostilamento.</w:t>
      </w:r>
    </w:p>
    <w:p w14:paraId="4AA30BBB" w14:textId="77777777" w:rsidR="00E16739" w:rsidRPr="00E16739" w:rsidRDefault="00E16739" w:rsidP="00E16739">
      <w:pPr>
        <w:pStyle w:val="Nvel2-Red"/>
        <w:numPr>
          <w:ilvl w:val="0"/>
          <w:numId w:val="0"/>
        </w:numPr>
        <w:spacing w:before="0"/>
        <w:rPr>
          <w:i w:val="0"/>
          <w:iCs w:val="0"/>
          <w:color w:val="auto"/>
        </w:rPr>
      </w:pPr>
    </w:p>
    <w:p w14:paraId="1B36D898" w14:textId="77777777" w:rsidR="007F2F87" w:rsidRPr="007F2F87" w:rsidRDefault="007F2F87" w:rsidP="007F2F87">
      <w:pPr>
        <w:pStyle w:val="Nivel01"/>
        <w:spacing w:before="0" w:after="120" w:line="276" w:lineRule="auto"/>
        <w:ind w:left="0" w:firstLine="0"/>
        <w:rPr>
          <w:color w:val="FFFFFF" w:themeColor="background1"/>
          <w:sz w:val="20"/>
        </w:rPr>
      </w:pPr>
      <w:r w:rsidRPr="007F2F87">
        <w:rPr>
          <w:sz w:val="20"/>
        </w:rPr>
        <w:t>CLÁUSULA DÉCIMA QUARTA – DOS CASOS OMISSOS (</w:t>
      </w:r>
      <w:hyperlink r:id="rId106" w:anchor="art92" w:history="1">
        <w:r w:rsidRPr="007F2F87">
          <w:rPr>
            <w:rStyle w:val="Hyperlink"/>
            <w:sz w:val="20"/>
          </w:rPr>
          <w:t>art. 92, III</w:t>
        </w:r>
      </w:hyperlink>
      <w:r w:rsidRPr="007F2F87">
        <w:rPr>
          <w:sz w:val="20"/>
        </w:rPr>
        <w:t>)</w:t>
      </w:r>
    </w:p>
    <w:p w14:paraId="22201191" w14:textId="77777777" w:rsidR="007F2F87" w:rsidRDefault="007F2F87" w:rsidP="007F2F87">
      <w:pPr>
        <w:pStyle w:val="Nivel2"/>
        <w:spacing w:before="0"/>
        <w:ind w:left="0" w:firstLine="0"/>
      </w:pPr>
      <w:r w:rsidRPr="007F2F87">
        <w:t xml:space="preserve">Aplicam-se aos casos omissos as disposições contidas na Lei </w:t>
      </w:r>
      <w:hyperlink r:id="rId107" w:history="1">
        <w:r w:rsidRPr="007F2F87">
          <w:rPr>
            <w:rStyle w:val="Hyperlink"/>
          </w:rPr>
          <w:t>nº 14.133, de 2021</w:t>
        </w:r>
      </w:hyperlink>
      <w:r w:rsidRPr="007F2F87">
        <w:rPr>
          <w:rStyle w:val="Hyperlink"/>
        </w:rPr>
        <w:t xml:space="preserve"> e disposições regulamentares pertinentes</w:t>
      </w:r>
      <w:r w:rsidRPr="007F2F87">
        <w:t xml:space="preserve">, e, subsidiariamente, as disposições contidas na </w:t>
      </w:r>
      <w:hyperlink r:id="rId108" w:history="1">
        <w:r w:rsidRPr="007F2F87">
          <w:rPr>
            <w:rStyle w:val="Hyperlink"/>
          </w:rPr>
          <w:t>Lei nº 8.078, de 1990 – Código de Defesa do Consumidor</w:t>
        </w:r>
      </w:hyperlink>
      <w:r w:rsidRPr="007F2F87">
        <w:t xml:space="preserve"> – e princípios gerais dos contratos.</w:t>
      </w:r>
    </w:p>
    <w:p w14:paraId="4BBACD1E" w14:textId="77777777" w:rsidR="007555DE" w:rsidRPr="007F2F87" w:rsidRDefault="007555DE" w:rsidP="007555DE">
      <w:pPr>
        <w:pStyle w:val="Nivel2"/>
        <w:numPr>
          <w:ilvl w:val="0"/>
          <w:numId w:val="0"/>
        </w:numPr>
        <w:spacing w:before="0"/>
      </w:pPr>
    </w:p>
    <w:p w14:paraId="434EB30E" w14:textId="77777777" w:rsidR="007F2F87" w:rsidRPr="007F2F87" w:rsidRDefault="007F2F87" w:rsidP="007F2F87">
      <w:pPr>
        <w:pStyle w:val="Nivel01"/>
        <w:spacing w:before="0" w:after="120" w:line="276" w:lineRule="auto"/>
        <w:ind w:left="0" w:firstLine="0"/>
        <w:rPr>
          <w:color w:val="FFFFFF" w:themeColor="background1"/>
          <w:sz w:val="20"/>
        </w:rPr>
      </w:pPr>
      <w:r w:rsidRPr="007F2F87">
        <w:rPr>
          <w:sz w:val="20"/>
        </w:rPr>
        <w:t>CLÁUSULA DÉCIMA QUINTA – ALTERAÇÕES</w:t>
      </w:r>
    </w:p>
    <w:p w14:paraId="3D37EF96" w14:textId="77777777" w:rsidR="007F2F87" w:rsidRPr="007F2F87" w:rsidRDefault="007F2F87" w:rsidP="007F2F87">
      <w:pPr>
        <w:pStyle w:val="Nivel2"/>
        <w:spacing w:before="0"/>
        <w:ind w:left="0" w:firstLine="0"/>
      </w:pPr>
      <w:r w:rsidRPr="007F2F87">
        <w:t xml:space="preserve">Eventuais alterações contratuais reger-se-ão pela disciplina dos </w:t>
      </w:r>
      <w:hyperlink r:id="rId109" w:anchor="art124" w:history="1">
        <w:r w:rsidRPr="007F2F87">
          <w:rPr>
            <w:rStyle w:val="Hyperlink"/>
          </w:rPr>
          <w:t>arts. 124 e seguintes da Lei nº 14.133, de 2021</w:t>
        </w:r>
      </w:hyperlink>
      <w:r w:rsidRPr="007F2F87">
        <w:t>.</w:t>
      </w:r>
    </w:p>
    <w:p w14:paraId="25EF1C9E" w14:textId="77777777" w:rsidR="007F2F87" w:rsidRPr="007F2F87" w:rsidRDefault="007F2F87" w:rsidP="007F2F87">
      <w:pPr>
        <w:pStyle w:val="Nivel2"/>
        <w:spacing w:before="0"/>
        <w:ind w:left="0" w:firstLine="0"/>
      </w:pPr>
      <w:r w:rsidRPr="007F2F87">
        <w:t>O contratado é obrigado a aceitar, nas mesmas condições contratuais, os acréscimos ou supressões que se fizerem necessários no objeto, a critério exclusivo do contratante, até o limite de 25% (vinte e cinco por cento) do valor inicial atualizado do contrato.</w:t>
      </w:r>
    </w:p>
    <w:p w14:paraId="6129AC0B" w14:textId="77777777" w:rsidR="007F2F87" w:rsidRPr="007555DE" w:rsidRDefault="007F2F87" w:rsidP="007F2F87">
      <w:pPr>
        <w:pStyle w:val="Nivel2"/>
        <w:spacing w:before="0"/>
        <w:ind w:left="0" w:firstLine="0"/>
      </w:pPr>
      <w:r w:rsidRPr="007555DE">
        <w:t>Eventuais alterações contratuais deverão ser promovidas mediante celebração de termo aditivo, respeitadas as disposições da Lei nº 14.133, de 2021, admitindo-se que, nos casos de justificada necessidade de antecipação de seus efeitos, a formalização do aditivo ocorra no prazo máximo de 1 (um) mês (art. 132 da Lei nº 14.133, de 2021).</w:t>
      </w:r>
    </w:p>
    <w:p w14:paraId="16BA0940" w14:textId="77777777" w:rsidR="007F2F87" w:rsidRPr="007F2F87" w:rsidRDefault="007F2F87" w:rsidP="007F2F87">
      <w:pPr>
        <w:pStyle w:val="Nivel2"/>
        <w:spacing w:before="0"/>
        <w:ind w:left="0" w:firstLine="0"/>
      </w:pPr>
      <w:r w:rsidRPr="007F2F87">
        <w:t>Caso haja alteração unilateral do contrato que aumente ou diminua os encargos do contratado, o equilíbrio econômico-financeiro inicial será restabelecido no mesmo termo aditivo.</w:t>
      </w:r>
    </w:p>
    <w:p w14:paraId="7A019B43" w14:textId="77777777" w:rsidR="007F2F87" w:rsidRDefault="007F2F87" w:rsidP="007F2F87">
      <w:pPr>
        <w:pStyle w:val="Nivel2"/>
        <w:spacing w:before="0"/>
        <w:ind w:left="0" w:firstLine="0"/>
      </w:pPr>
      <w:r w:rsidRPr="007F2F87">
        <w:t xml:space="preserve">Registros que não caracterizam alteração do contrato podem ser realizados por simples apostila, dispensada a celebração de termo aditivo, na forma do </w:t>
      </w:r>
      <w:hyperlink r:id="rId110" w:anchor="art136" w:history="1">
        <w:r w:rsidRPr="007F2F87">
          <w:rPr>
            <w:rStyle w:val="Hyperlink"/>
          </w:rPr>
          <w:t>art. 136 da Lei nº 14.133, de 2021</w:t>
        </w:r>
      </w:hyperlink>
      <w:r w:rsidRPr="007F2F87">
        <w:t>.</w:t>
      </w:r>
    </w:p>
    <w:p w14:paraId="36857785" w14:textId="77777777" w:rsidR="00E16739" w:rsidRPr="007F2F87" w:rsidRDefault="00E16739" w:rsidP="00E16739">
      <w:pPr>
        <w:pStyle w:val="Nivel2"/>
        <w:numPr>
          <w:ilvl w:val="0"/>
          <w:numId w:val="0"/>
        </w:numPr>
        <w:spacing w:before="0"/>
      </w:pPr>
    </w:p>
    <w:p w14:paraId="2AAE5054" w14:textId="77777777" w:rsidR="007F2F87" w:rsidRPr="007F2F87" w:rsidRDefault="007F2F87" w:rsidP="007F2F87">
      <w:pPr>
        <w:pStyle w:val="Nivel01"/>
        <w:spacing w:before="0" w:after="120" w:line="276" w:lineRule="auto"/>
        <w:ind w:left="0" w:firstLine="0"/>
        <w:rPr>
          <w:color w:val="FFFFFF" w:themeColor="background1"/>
          <w:sz w:val="20"/>
        </w:rPr>
      </w:pPr>
      <w:r w:rsidRPr="007F2F87">
        <w:rPr>
          <w:sz w:val="20"/>
        </w:rPr>
        <w:t>CLÁUSULA DÉCIMA SEXTA – PUBLICAÇÃO</w:t>
      </w:r>
    </w:p>
    <w:p w14:paraId="7C4C6B12" w14:textId="77777777" w:rsidR="007F2F87" w:rsidRPr="007555DE" w:rsidRDefault="007F2F87" w:rsidP="007F2F87">
      <w:pPr>
        <w:pStyle w:val="Nivel2"/>
        <w:spacing w:before="0"/>
        <w:ind w:left="0" w:firstLine="0"/>
      </w:pPr>
      <w:r w:rsidRPr="007555DE">
        <w:t xml:space="preserve">Incumbirá ao contratante divulgar o presente instrumento no Portal Nacional de Contratações Públicas (PNCP), na forma prevista no </w:t>
      </w:r>
      <w:hyperlink r:id="rId111" w:anchor="art94" w:history="1">
        <w:r w:rsidRPr="007555DE">
          <w:rPr>
            <w:rStyle w:val="Hyperlink"/>
          </w:rPr>
          <w:t>art. 94 da Lei 14.133, de 2021</w:t>
        </w:r>
      </w:hyperlink>
      <w:r w:rsidRPr="007555DE">
        <w:t xml:space="preserve">, bem como no respectivo sítio oficial na Internet, em atenção ao art. 91, </w:t>
      </w:r>
      <w:r w:rsidRPr="007555DE">
        <w:rPr>
          <w:i/>
        </w:rPr>
        <w:t>caput,</w:t>
      </w:r>
      <w:r w:rsidRPr="007555DE">
        <w:t xml:space="preserve"> da Lei n.º 14.133, de 2021, e ao </w:t>
      </w:r>
      <w:hyperlink r:id="rId112" w:anchor="art8§2" w:history="1">
        <w:r w:rsidRPr="007555DE">
          <w:rPr>
            <w:rStyle w:val="Hyperlink"/>
          </w:rPr>
          <w:t>art. 8º, § 2º, da Lei n. 12.527, de 2011</w:t>
        </w:r>
      </w:hyperlink>
      <w:r w:rsidRPr="007555DE">
        <w:t>, c/c art. 22 do Decreto estadual nº 68.155, de 2023.</w:t>
      </w:r>
    </w:p>
    <w:p w14:paraId="719F063D" w14:textId="77777777" w:rsidR="00E16739" w:rsidRPr="007F2F87" w:rsidRDefault="00E16739" w:rsidP="00E16739">
      <w:pPr>
        <w:pStyle w:val="Nivel2"/>
        <w:numPr>
          <w:ilvl w:val="0"/>
          <w:numId w:val="0"/>
        </w:numPr>
        <w:spacing w:before="0"/>
      </w:pPr>
    </w:p>
    <w:p w14:paraId="1AB49976" w14:textId="77777777" w:rsidR="007F2F87" w:rsidRPr="007F2F87" w:rsidRDefault="007F2F87" w:rsidP="007F2F87">
      <w:pPr>
        <w:pStyle w:val="Nivel01"/>
        <w:spacing w:before="0" w:after="120" w:line="276" w:lineRule="auto"/>
        <w:ind w:left="0" w:firstLine="0"/>
        <w:rPr>
          <w:color w:val="FFFFFF" w:themeColor="background1"/>
          <w:sz w:val="20"/>
        </w:rPr>
      </w:pPr>
      <w:r w:rsidRPr="007F2F87">
        <w:rPr>
          <w:sz w:val="20"/>
        </w:rPr>
        <w:t>CLÁUSULA DÉCIMA SÉTIMA– FORO (</w:t>
      </w:r>
      <w:hyperlink r:id="rId113" w:anchor="art92§1" w:history="1">
        <w:r w:rsidRPr="007F2F87">
          <w:rPr>
            <w:rStyle w:val="Hyperlink"/>
            <w:sz w:val="20"/>
          </w:rPr>
          <w:t>art. 92, §1º</w:t>
        </w:r>
      </w:hyperlink>
      <w:r w:rsidRPr="007F2F87">
        <w:rPr>
          <w:sz w:val="20"/>
        </w:rPr>
        <w:t>)</w:t>
      </w:r>
    </w:p>
    <w:p w14:paraId="1D700A87" w14:textId="77777777" w:rsidR="007F2F87" w:rsidRPr="007F2F87" w:rsidRDefault="007F2F87" w:rsidP="007F2F87">
      <w:pPr>
        <w:pStyle w:val="Nivel2"/>
        <w:spacing w:before="0"/>
        <w:ind w:left="0" w:firstLine="0"/>
      </w:pPr>
      <w:r w:rsidRPr="007F2F87">
        <w:rPr>
          <w:color w:val="auto"/>
          <w:lang w:eastAsia="en-US"/>
        </w:rPr>
        <w:t>Fica eleito o Foro da Comarca da Capital do Estado de São Paulo</w:t>
      </w:r>
      <w:r w:rsidRPr="007F2F87">
        <w:t xml:space="preserve"> para dirimir quaisquer questões que decorrerem deste Termo de Contrato, que não puderem ser resolvidas na esfera administrativa, conforme </w:t>
      </w:r>
      <w:hyperlink r:id="rId114" w:anchor="art92§1" w:history="1">
        <w:r w:rsidRPr="007F2F87">
          <w:rPr>
            <w:rStyle w:val="Hyperlink"/>
          </w:rPr>
          <w:t>art. 92, § 1º, da Lei nº 14.133, de 2021</w:t>
        </w:r>
      </w:hyperlink>
      <w:r w:rsidRPr="007F2F87">
        <w:t>.</w:t>
      </w:r>
    </w:p>
    <w:p w14:paraId="6E509B88" w14:textId="77777777" w:rsidR="007F2F87" w:rsidRDefault="007F2F87" w:rsidP="007F2F87">
      <w:pPr>
        <w:pStyle w:val="Nivel2"/>
        <w:numPr>
          <w:ilvl w:val="0"/>
          <w:numId w:val="0"/>
        </w:numPr>
        <w:spacing w:before="0"/>
        <w:ind w:firstLine="567"/>
        <w:rPr>
          <w:i/>
          <w:iCs/>
          <w:color w:val="auto"/>
        </w:rPr>
      </w:pPr>
      <w:r w:rsidRPr="007F2F87">
        <w:rPr>
          <w:i/>
          <w:iCs/>
          <w:color w:val="auto"/>
        </w:rPr>
        <w:lastRenderedPageBreak/>
        <w:t xml:space="preserve">E assim, por estarem as partes justas e contratadas, foi lavrado o presente instrumento em </w:t>
      </w:r>
      <w:r w:rsidRPr="00927108">
        <w:rPr>
          <w:color w:val="auto"/>
        </w:rPr>
        <w:t xml:space="preserve">01 (uma) via, </w:t>
      </w:r>
      <w:r w:rsidRPr="007F2F87">
        <w:rPr>
          <w:i/>
          <w:iCs/>
          <w:color w:val="auto"/>
        </w:rPr>
        <w:t>que, lido e achado conforme pelo Contratado e pelo Contratante, vai por eles assinado para que produza todos os efeitos de Direito, sendo assinado também pelas testemunhas abaixo identificadas.</w:t>
      </w:r>
    </w:p>
    <w:p w14:paraId="51745ACB" w14:textId="77777777" w:rsidR="00E16739" w:rsidRPr="007F2F87" w:rsidRDefault="00E16739" w:rsidP="007F2F87">
      <w:pPr>
        <w:pStyle w:val="Nivel2"/>
        <w:numPr>
          <w:ilvl w:val="0"/>
          <w:numId w:val="0"/>
        </w:numPr>
        <w:spacing w:before="0"/>
        <w:ind w:firstLine="567"/>
        <w:rPr>
          <w:i/>
          <w:iCs/>
          <w:color w:val="FF0000"/>
        </w:rPr>
      </w:pPr>
    </w:p>
    <w:p w14:paraId="256B9CFB" w14:textId="77777777" w:rsidR="007F2F87" w:rsidRPr="00356B3D" w:rsidRDefault="007F2F87" w:rsidP="00256DE8">
      <w:pPr>
        <w:pStyle w:val="Nivel2"/>
        <w:numPr>
          <w:ilvl w:val="0"/>
          <w:numId w:val="0"/>
        </w:numPr>
        <w:spacing w:before="0"/>
        <w:ind w:firstLine="567"/>
        <w:jc w:val="center"/>
        <w:rPr>
          <w:i/>
          <w:iCs/>
          <w:color w:val="auto"/>
        </w:rPr>
      </w:pPr>
      <w:r w:rsidRPr="00356B3D">
        <w:rPr>
          <w:i/>
          <w:iCs/>
          <w:color w:val="auto"/>
        </w:rPr>
        <w:t xml:space="preserve">[Local], [dia] de [mês] de [ano]. </w:t>
      </w:r>
      <w:r w:rsidRPr="00356B3D">
        <w:rPr>
          <w:color w:val="auto"/>
        </w:rPr>
        <w:t>OU</w:t>
      </w:r>
      <w:r w:rsidRPr="00356B3D">
        <w:rPr>
          <w:i/>
          <w:iCs/>
          <w:color w:val="auto"/>
        </w:rPr>
        <w:t xml:space="preserve"> [Local], data da última assinatura eletrônica das partes.</w:t>
      </w:r>
    </w:p>
    <w:p w14:paraId="6605D140" w14:textId="77777777" w:rsidR="00E16739" w:rsidRPr="00356B3D" w:rsidRDefault="00E16739" w:rsidP="007F2F87">
      <w:pPr>
        <w:pStyle w:val="Nivel2"/>
        <w:numPr>
          <w:ilvl w:val="0"/>
          <w:numId w:val="0"/>
        </w:numPr>
        <w:spacing w:before="0"/>
        <w:ind w:firstLine="567"/>
        <w:rPr>
          <w:i/>
          <w:iCs/>
          <w:color w:val="auto"/>
        </w:rPr>
      </w:pPr>
    </w:p>
    <w:p w14:paraId="2C72044E" w14:textId="77777777" w:rsidR="007F2F87" w:rsidRPr="00356B3D" w:rsidRDefault="007F2F87" w:rsidP="007F2F87">
      <w:pPr>
        <w:spacing w:after="120" w:line="276" w:lineRule="auto"/>
        <w:ind w:firstLine="567"/>
        <w:jc w:val="center"/>
        <w:rPr>
          <w:rFonts w:ascii="Arial" w:hAnsi="Arial" w:cs="Arial"/>
          <w:bCs/>
          <w:sz w:val="20"/>
          <w:szCs w:val="20"/>
        </w:rPr>
      </w:pPr>
      <w:r w:rsidRPr="00356B3D">
        <w:rPr>
          <w:rFonts w:ascii="Arial" w:hAnsi="Arial" w:cs="Arial"/>
          <w:bCs/>
          <w:sz w:val="20"/>
          <w:szCs w:val="20"/>
        </w:rPr>
        <w:t>_________________________</w:t>
      </w:r>
    </w:p>
    <w:p w14:paraId="2D1BE3E0" w14:textId="77777777" w:rsidR="007F2F87" w:rsidRPr="00356B3D" w:rsidRDefault="007F2F87" w:rsidP="007F2F87">
      <w:pPr>
        <w:spacing w:after="120" w:line="276" w:lineRule="auto"/>
        <w:ind w:firstLine="567"/>
        <w:jc w:val="center"/>
        <w:rPr>
          <w:rFonts w:ascii="Arial" w:hAnsi="Arial" w:cs="Arial"/>
          <w:bCs/>
          <w:sz w:val="20"/>
          <w:szCs w:val="20"/>
        </w:rPr>
      </w:pPr>
      <w:r w:rsidRPr="00356B3D">
        <w:rPr>
          <w:rFonts w:ascii="Arial" w:hAnsi="Arial" w:cs="Arial"/>
          <w:bCs/>
          <w:sz w:val="20"/>
          <w:szCs w:val="20"/>
        </w:rPr>
        <w:t>Representante legal do CONTRATANTE</w:t>
      </w:r>
    </w:p>
    <w:p w14:paraId="2201E36A" w14:textId="77777777" w:rsidR="007F2F87" w:rsidRPr="00356B3D" w:rsidRDefault="007F2F87" w:rsidP="007F2F87">
      <w:pPr>
        <w:spacing w:after="120" w:line="276" w:lineRule="auto"/>
        <w:ind w:firstLine="567"/>
        <w:jc w:val="center"/>
        <w:rPr>
          <w:rFonts w:ascii="Arial" w:hAnsi="Arial" w:cs="Arial"/>
          <w:sz w:val="20"/>
          <w:szCs w:val="20"/>
        </w:rPr>
      </w:pPr>
      <w:r w:rsidRPr="00356B3D">
        <w:rPr>
          <w:rFonts w:ascii="Arial" w:hAnsi="Arial" w:cs="Arial"/>
          <w:sz w:val="20"/>
          <w:szCs w:val="20"/>
        </w:rPr>
        <w:t>_________________________</w:t>
      </w:r>
    </w:p>
    <w:p w14:paraId="3D7E2795" w14:textId="77777777" w:rsidR="007F2F87" w:rsidRPr="00356B3D" w:rsidRDefault="007F2F87" w:rsidP="007F2F87">
      <w:pPr>
        <w:spacing w:after="120" w:line="276" w:lineRule="auto"/>
        <w:ind w:firstLine="567"/>
        <w:jc w:val="center"/>
        <w:rPr>
          <w:rFonts w:ascii="Arial" w:hAnsi="Arial" w:cs="Arial"/>
          <w:sz w:val="20"/>
          <w:szCs w:val="20"/>
        </w:rPr>
      </w:pPr>
      <w:r w:rsidRPr="00356B3D">
        <w:rPr>
          <w:rFonts w:ascii="Arial" w:hAnsi="Arial" w:cs="Arial"/>
          <w:bCs/>
          <w:sz w:val="20"/>
          <w:szCs w:val="20"/>
        </w:rPr>
        <w:t>Representante</w:t>
      </w:r>
      <w:r w:rsidRPr="00356B3D">
        <w:rPr>
          <w:rFonts w:ascii="Arial" w:hAnsi="Arial" w:cs="Arial"/>
          <w:sz w:val="20"/>
          <w:szCs w:val="20"/>
        </w:rPr>
        <w:t xml:space="preserve"> legal do CONTRATADO</w:t>
      </w:r>
    </w:p>
    <w:p w14:paraId="5BEDB319" w14:textId="77777777" w:rsidR="00256DE8" w:rsidRPr="00356B3D" w:rsidRDefault="00256DE8" w:rsidP="007F2F87">
      <w:pPr>
        <w:spacing w:after="120" w:line="276" w:lineRule="auto"/>
        <w:ind w:firstLine="567"/>
        <w:jc w:val="both"/>
        <w:rPr>
          <w:rFonts w:ascii="Arial" w:hAnsi="Arial" w:cs="Arial"/>
          <w:i/>
          <w:iCs/>
          <w:sz w:val="20"/>
          <w:szCs w:val="20"/>
        </w:rPr>
      </w:pPr>
    </w:p>
    <w:p w14:paraId="2BC1634F" w14:textId="2B905A87" w:rsidR="007F2F87" w:rsidRPr="00356B3D" w:rsidRDefault="007F2F87" w:rsidP="007F2F87">
      <w:pPr>
        <w:spacing w:after="120" w:line="276" w:lineRule="auto"/>
        <w:ind w:firstLine="567"/>
        <w:jc w:val="both"/>
        <w:rPr>
          <w:rFonts w:ascii="Arial" w:hAnsi="Arial" w:cs="Arial"/>
          <w:i/>
          <w:iCs/>
          <w:sz w:val="20"/>
          <w:szCs w:val="20"/>
        </w:rPr>
      </w:pPr>
      <w:r w:rsidRPr="00356B3D">
        <w:rPr>
          <w:rFonts w:ascii="Arial" w:hAnsi="Arial" w:cs="Arial"/>
          <w:i/>
          <w:iCs/>
          <w:sz w:val="20"/>
          <w:szCs w:val="20"/>
        </w:rPr>
        <w:t>TESTEMUNHAS:</w:t>
      </w:r>
    </w:p>
    <w:p w14:paraId="350BA1EB" w14:textId="77777777" w:rsidR="007F2F87" w:rsidRPr="00356B3D" w:rsidRDefault="007F2F87" w:rsidP="007F2F87">
      <w:pPr>
        <w:spacing w:after="120" w:line="276" w:lineRule="auto"/>
        <w:ind w:firstLine="567"/>
        <w:rPr>
          <w:rFonts w:ascii="Arial" w:hAnsi="Arial" w:cs="Arial"/>
          <w:i/>
          <w:iCs/>
          <w:sz w:val="20"/>
          <w:szCs w:val="20"/>
        </w:rPr>
      </w:pPr>
      <w:r w:rsidRPr="00356B3D">
        <w:rPr>
          <w:rFonts w:ascii="Arial" w:hAnsi="Arial" w:cs="Arial"/>
          <w:i/>
          <w:iCs/>
          <w:sz w:val="20"/>
          <w:szCs w:val="20"/>
        </w:rPr>
        <w:t>1-</w:t>
      </w:r>
    </w:p>
    <w:p w14:paraId="1A4F9482" w14:textId="77777777" w:rsidR="007F2F87" w:rsidRPr="00356B3D" w:rsidRDefault="007F2F87" w:rsidP="007F2F87">
      <w:pPr>
        <w:spacing w:after="120" w:line="276" w:lineRule="auto"/>
        <w:ind w:firstLine="567"/>
        <w:rPr>
          <w:rFonts w:ascii="Arial" w:hAnsi="Arial" w:cs="Arial"/>
          <w:sz w:val="20"/>
          <w:szCs w:val="20"/>
        </w:rPr>
      </w:pPr>
      <w:r w:rsidRPr="00356B3D">
        <w:rPr>
          <w:rFonts w:ascii="Arial" w:hAnsi="Arial" w:cs="Arial"/>
          <w:i/>
          <w:iCs/>
          <w:sz w:val="20"/>
          <w:szCs w:val="20"/>
        </w:rPr>
        <w:t xml:space="preserve">2- </w:t>
      </w:r>
    </w:p>
    <w:p w14:paraId="35A65A71" w14:textId="74AE664B" w:rsidR="00555BF0" w:rsidRDefault="00555BF0" w:rsidP="00A37523">
      <w:pPr>
        <w:spacing w:beforeLines="120" w:before="288" w:afterLines="120" w:after="288" w:line="312" w:lineRule="auto"/>
        <w:jc w:val="center"/>
        <w:rPr>
          <w:rFonts w:ascii="Arial" w:hAnsi="Arial" w:cs="Arial"/>
          <w:b/>
          <w:bCs/>
          <w:sz w:val="20"/>
          <w:szCs w:val="20"/>
        </w:rPr>
      </w:pPr>
      <w:r>
        <w:rPr>
          <w:rFonts w:ascii="Arial" w:hAnsi="Arial" w:cs="Arial"/>
          <w:b/>
          <w:bCs/>
          <w:sz w:val="20"/>
          <w:szCs w:val="20"/>
        </w:rPr>
        <w:br w:type="page"/>
      </w:r>
    </w:p>
    <w:p w14:paraId="24FF96B8" w14:textId="68753504" w:rsidR="00555BF0" w:rsidRPr="003D3EF9" w:rsidRDefault="00555BF0" w:rsidP="00555BF0">
      <w:pPr>
        <w:jc w:val="center"/>
        <w:rPr>
          <w:rFonts w:ascii="Arial" w:hAnsi="Arial" w:cs="Arial"/>
          <w:b/>
          <w:bCs/>
          <w:sz w:val="20"/>
          <w:szCs w:val="20"/>
        </w:rPr>
      </w:pPr>
      <w:r w:rsidRPr="003D3EF9">
        <w:rPr>
          <w:rFonts w:ascii="Arial" w:hAnsi="Arial" w:cs="Arial"/>
          <w:b/>
          <w:bCs/>
          <w:sz w:val="20"/>
          <w:szCs w:val="20"/>
        </w:rPr>
        <w:lastRenderedPageBreak/>
        <w:t>ANEXO I</w:t>
      </w:r>
      <w:r w:rsidR="00042534">
        <w:rPr>
          <w:rFonts w:ascii="Arial" w:hAnsi="Arial" w:cs="Arial"/>
          <w:b/>
          <w:bCs/>
          <w:sz w:val="20"/>
          <w:szCs w:val="20"/>
        </w:rPr>
        <w:t>II</w:t>
      </w:r>
    </w:p>
    <w:p w14:paraId="5B3D7C2A" w14:textId="77777777" w:rsidR="00A37523" w:rsidRDefault="00A37523" w:rsidP="00A37523">
      <w:pPr>
        <w:pStyle w:val="Ttulo1"/>
        <w:spacing w:beforeLines="120" w:before="288" w:afterLines="120" w:after="288" w:line="312" w:lineRule="auto"/>
        <w:jc w:val="center"/>
      </w:pPr>
      <w:r w:rsidRPr="007C7352">
        <w:rPr>
          <w:sz w:val="20"/>
          <w:szCs w:val="16"/>
        </w:rPr>
        <w:t>MODELO</w:t>
      </w:r>
      <w:r>
        <w:rPr>
          <w:sz w:val="20"/>
          <w:szCs w:val="16"/>
        </w:rPr>
        <w:t>(</w:t>
      </w:r>
      <w:r w:rsidRPr="007C7352">
        <w:rPr>
          <w:sz w:val="20"/>
          <w:szCs w:val="16"/>
        </w:rPr>
        <w:t>S</w:t>
      </w:r>
      <w:r>
        <w:rPr>
          <w:sz w:val="20"/>
          <w:szCs w:val="16"/>
        </w:rPr>
        <w:t>)</w:t>
      </w:r>
      <w:r w:rsidRPr="007C7352">
        <w:rPr>
          <w:sz w:val="20"/>
          <w:szCs w:val="16"/>
        </w:rPr>
        <w:t xml:space="preserve"> REFERENTE</w:t>
      </w:r>
      <w:r>
        <w:rPr>
          <w:sz w:val="20"/>
          <w:szCs w:val="16"/>
        </w:rPr>
        <w:t>(</w:t>
      </w:r>
      <w:r w:rsidRPr="007C7352">
        <w:rPr>
          <w:sz w:val="20"/>
          <w:szCs w:val="16"/>
        </w:rPr>
        <w:t>S</w:t>
      </w:r>
      <w:r>
        <w:rPr>
          <w:sz w:val="20"/>
          <w:szCs w:val="16"/>
        </w:rPr>
        <w:t>)</w:t>
      </w:r>
      <w:r w:rsidRPr="007C7352">
        <w:rPr>
          <w:sz w:val="20"/>
          <w:szCs w:val="16"/>
        </w:rPr>
        <w:t xml:space="preserve"> A PLANILHA DE PROPOSTA</w:t>
      </w:r>
    </w:p>
    <w:p w14:paraId="60D12F86" w14:textId="2214BBFD" w:rsidR="00A37523" w:rsidRPr="00890E95" w:rsidRDefault="00A37523" w:rsidP="00A37523">
      <w:pPr>
        <w:spacing w:before="120" w:after="120" w:line="312" w:lineRule="auto"/>
        <w:jc w:val="center"/>
        <w:rPr>
          <w:rFonts w:ascii="Arial" w:hAnsi="Arial" w:cs="Arial"/>
          <w:b/>
          <w:sz w:val="20"/>
          <w:szCs w:val="20"/>
        </w:rPr>
      </w:pPr>
      <w:r w:rsidRPr="00890E95">
        <w:rPr>
          <w:rFonts w:ascii="Arial" w:hAnsi="Arial" w:cs="Arial"/>
          <w:b/>
          <w:sz w:val="20"/>
          <w:szCs w:val="20"/>
        </w:rPr>
        <w:t>ANEXO I</w:t>
      </w:r>
      <w:r w:rsidR="00042534">
        <w:rPr>
          <w:rFonts w:ascii="Arial" w:hAnsi="Arial" w:cs="Arial"/>
          <w:b/>
          <w:sz w:val="20"/>
          <w:szCs w:val="20"/>
        </w:rPr>
        <w:t>II</w:t>
      </w:r>
      <w:r w:rsidRPr="00890E95">
        <w:rPr>
          <w:rFonts w:ascii="Arial" w:hAnsi="Arial" w:cs="Arial"/>
          <w:b/>
          <w:sz w:val="20"/>
          <w:szCs w:val="20"/>
        </w:rPr>
        <w:t>.1</w:t>
      </w:r>
    </w:p>
    <w:p w14:paraId="54190078" w14:textId="77777777" w:rsidR="00A37523" w:rsidRDefault="00A37523" w:rsidP="00A37523">
      <w:pPr>
        <w:pStyle w:val="Ttulo2"/>
        <w:spacing w:before="120" w:after="120" w:line="312" w:lineRule="auto"/>
        <w:jc w:val="center"/>
        <w:rPr>
          <w:i w:val="0"/>
          <w:iCs w:val="0"/>
          <w:sz w:val="20"/>
          <w:szCs w:val="20"/>
        </w:rPr>
      </w:pPr>
      <w:r w:rsidRPr="00890E95">
        <w:rPr>
          <w:i w:val="0"/>
          <w:iCs w:val="0"/>
          <w:sz w:val="20"/>
          <w:szCs w:val="20"/>
        </w:rPr>
        <w:t>MODELO DE PLANILHA DE PROPOSTA</w:t>
      </w:r>
    </w:p>
    <w:p w14:paraId="78277746" w14:textId="77777777" w:rsidR="004258EF" w:rsidRPr="004258EF" w:rsidRDefault="004258EF" w:rsidP="004258EF"/>
    <w:p w14:paraId="1594AEE7" w14:textId="141E25DD" w:rsidR="004258EF" w:rsidRDefault="004258EF" w:rsidP="004258EF">
      <w:pPr>
        <w:rPr>
          <w:rFonts w:ascii="Arial" w:hAnsi="Arial" w:cs="Arial"/>
          <w:b/>
          <w:bCs/>
          <w:sz w:val="22"/>
          <w:szCs w:val="22"/>
          <w:u w:val="single"/>
        </w:rPr>
      </w:pPr>
      <w:r w:rsidRPr="00CF5199">
        <w:rPr>
          <w:rFonts w:ascii="Arial" w:hAnsi="Arial" w:cs="Arial"/>
          <w:b/>
          <w:bCs/>
          <w:sz w:val="22"/>
          <w:szCs w:val="22"/>
          <w:u w:val="single"/>
        </w:rPr>
        <w:t>GRUPO 1</w:t>
      </w:r>
    </w:p>
    <w:p w14:paraId="1B768C3C" w14:textId="77777777" w:rsidR="00CF5199" w:rsidRPr="00CF5199" w:rsidRDefault="00CF5199" w:rsidP="004258EF">
      <w:pPr>
        <w:rPr>
          <w:rFonts w:ascii="Arial" w:hAnsi="Arial" w:cs="Arial"/>
          <w:b/>
          <w:bCs/>
          <w:sz w:val="22"/>
          <w:szCs w:val="22"/>
          <w:u w:val="single"/>
        </w:rPr>
      </w:pPr>
    </w:p>
    <w:tbl>
      <w:tblPr>
        <w:tblStyle w:val="Tabelacomgrade"/>
        <w:tblW w:w="10060" w:type="dxa"/>
        <w:tblLook w:val="04A0" w:firstRow="1" w:lastRow="0" w:firstColumn="1" w:lastColumn="0" w:noHBand="0" w:noVBand="1"/>
      </w:tblPr>
      <w:tblGrid>
        <w:gridCol w:w="646"/>
        <w:gridCol w:w="3722"/>
        <w:gridCol w:w="989"/>
        <w:gridCol w:w="981"/>
        <w:gridCol w:w="887"/>
        <w:gridCol w:w="1275"/>
        <w:gridCol w:w="1560"/>
      </w:tblGrid>
      <w:tr w:rsidR="004258EF" w:rsidRPr="004258EF" w14:paraId="771464A9" w14:textId="77777777" w:rsidTr="0026796F">
        <w:trPr>
          <w:trHeight w:val="480"/>
        </w:trPr>
        <w:tc>
          <w:tcPr>
            <w:tcW w:w="646" w:type="dxa"/>
          </w:tcPr>
          <w:p w14:paraId="2CBC73BA" w14:textId="7FEEB7E2" w:rsidR="004258EF" w:rsidRPr="004258EF" w:rsidRDefault="004258EF" w:rsidP="004258EF">
            <w:pPr>
              <w:autoSpaceDE w:val="0"/>
              <w:autoSpaceDN w:val="0"/>
              <w:adjustRightInd w:val="0"/>
              <w:spacing w:line="276" w:lineRule="auto"/>
              <w:jc w:val="center"/>
              <w:rPr>
                <w:rFonts w:ascii="Arial" w:hAnsi="Arial" w:cs="Arial"/>
                <w:b/>
                <w:bCs/>
                <w:iCs/>
                <w:sz w:val="18"/>
                <w:szCs w:val="18"/>
              </w:rPr>
            </w:pPr>
            <w:bookmarkStart w:id="83" w:name="_Hlk159256860"/>
            <w:r w:rsidRPr="004258EF">
              <w:rPr>
                <w:rFonts w:ascii="Arial" w:hAnsi="Arial" w:cs="Arial"/>
                <w:b/>
                <w:bCs/>
                <w:iCs/>
                <w:sz w:val="18"/>
                <w:szCs w:val="18"/>
              </w:rPr>
              <w:t>ITEM</w:t>
            </w:r>
          </w:p>
        </w:tc>
        <w:tc>
          <w:tcPr>
            <w:tcW w:w="3722" w:type="dxa"/>
          </w:tcPr>
          <w:p w14:paraId="54B08175" w14:textId="28B5B5D8" w:rsidR="004258EF" w:rsidRPr="004258EF" w:rsidRDefault="004258EF" w:rsidP="004258EF">
            <w:pPr>
              <w:autoSpaceDE w:val="0"/>
              <w:autoSpaceDN w:val="0"/>
              <w:adjustRightInd w:val="0"/>
              <w:spacing w:line="276" w:lineRule="auto"/>
              <w:jc w:val="center"/>
              <w:rPr>
                <w:rFonts w:ascii="Arial" w:hAnsi="Arial" w:cs="Arial"/>
                <w:b/>
                <w:bCs/>
                <w:iCs/>
                <w:sz w:val="18"/>
                <w:szCs w:val="18"/>
              </w:rPr>
            </w:pPr>
            <w:r w:rsidRPr="004258EF">
              <w:rPr>
                <w:rFonts w:ascii="Arial" w:hAnsi="Arial" w:cs="Arial"/>
                <w:b/>
                <w:bCs/>
                <w:iCs/>
                <w:sz w:val="18"/>
                <w:szCs w:val="18"/>
              </w:rPr>
              <w:t>DESCRIÇÃO</w:t>
            </w:r>
          </w:p>
        </w:tc>
        <w:tc>
          <w:tcPr>
            <w:tcW w:w="989" w:type="dxa"/>
          </w:tcPr>
          <w:p w14:paraId="5218773B" w14:textId="1498917C" w:rsidR="004258EF" w:rsidRPr="004258EF" w:rsidRDefault="004258EF" w:rsidP="004258EF">
            <w:pPr>
              <w:autoSpaceDE w:val="0"/>
              <w:autoSpaceDN w:val="0"/>
              <w:adjustRightInd w:val="0"/>
              <w:spacing w:line="276" w:lineRule="auto"/>
              <w:jc w:val="center"/>
              <w:rPr>
                <w:rFonts w:ascii="Arial" w:hAnsi="Arial" w:cs="Arial"/>
                <w:b/>
                <w:bCs/>
                <w:iCs/>
                <w:sz w:val="18"/>
                <w:szCs w:val="18"/>
              </w:rPr>
            </w:pPr>
            <w:r w:rsidRPr="004258EF">
              <w:rPr>
                <w:rFonts w:ascii="Arial" w:hAnsi="Arial" w:cs="Arial"/>
                <w:b/>
                <w:bCs/>
                <w:iCs/>
                <w:sz w:val="18"/>
                <w:szCs w:val="18"/>
              </w:rPr>
              <w:t>CATMAT</w:t>
            </w:r>
          </w:p>
        </w:tc>
        <w:tc>
          <w:tcPr>
            <w:tcW w:w="981" w:type="dxa"/>
          </w:tcPr>
          <w:p w14:paraId="12634C02" w14:textId="4752E498" w:rsidR="004258EF" w:rsidRPr="004258EF" w:rsidRDefault="004258EF" w:rsidP="004258EF">
            <w:pPr>
              <w:autoSpaceDE w:val="0"/>
              <w:autoSpaceDN w:val="0"/>
              <w:adjustRightInd w:val="0"/>
              <w:spacing w:line="276" w:lineRule="auto"/>
              <w:jc w:val="center"/>
              <w:rPr>
                <w:rFonts w:ascii="Arial" w:hAnsi="Arial" w:cs="Arial"/>
                <w:b/>
                <w:bCs/>
                <w:iCs/>
                <w:sz w:val="18"/>
                <w:szCs w:val="18"/>
              </w:rPr>
            </w:pPr>
            <w:r w:rsidRPr="004258EF">
              <w:rPr>
                <w:rFonts w:ascii="Arial" w:hAnsi="Arial" w:cs="Arial"/>
                <w:b/>
                <w:bCs/>
                <w:iCs/>
                <w:sz w:val="18"/>
                <w:szCs w:val="18"/>
              </w:rPr>
              <w:t>UF</w:t>
            </w:r>
          </w:p>
        </w:tc>
        <w:tc>
          <w:tcPr>
            <w:tcW w:w="887" w:type="dxa"/>
          </w:tcPr>
          <w:p w14:paraId="0667AECA" w14:textId="5F35A2E6" w:rsidR="004258EF" w:rsidRPr="004258EF" w:rsidRDefault="004258EF" w:rsidP="004258EF">
            <w:pPr>
              <w:autoSpaceDE w:val="0"/>
              <w:autoSpaceDN w:val="0"/>
              <w:adjustRightInd w:val="0"/>
              <w:spacing w:line="276" w:lineRule="auto"/>
              <w:jc w:val="center"/>
              <w:rPr>
                <w:rFonts w:ascii="Arial" w:hAnsi="Arial" w:cs="Arial"/>
                <w:b/>
                <w:bCs/>
                <w:iCs/>
                <w:sz w:val="18"/>
                <w:szCs w:val="18"/>
              </w:rPr>
            </w:pPr>
            <w:r w:rsidRPr="004258EF">
              <w:rPr>
                <w:rFonts w:ascii="Arial" w:hAnsi="Arial" w:cs="Arial"/>
                <w:b/>
                <w:bCs/>
                <w:iCs/>
                <w:sz w:val="18"/>
                <w:szCs w:val="18"/>
              </w:rPr>
              <w:t>Q</w:t>
            </w:r>
            <w:r>
              <w:rPr>
                <w:rFonts w:ascii="Arial" w:hAnsi="Arial" w:cs="Arial"/>
                <w:b/>
                <w:bCs/>
                <w:iCs/>
                <w:sz w:val="18"/>
                <w:szCs w:val="18"/>
              </w:rPr>
              <w:t>T</w:t>
            </w:r>
            <w:r w:rsidRPr="004258EF">
              <w:rPr>
                <w:rFonts w:ascii="Arial" w:hAnsi="Arial" w:cs="Arial"/>
                <w:b/>
                <w:bCs/>
                <w:iCs/>
                <w:sz w:val="18"/>
                <w:szCs w:val="18"/>
              </w:rPr>
              <w:t>DE</w:t>
            </w:r>
          </w:p>
        </w:tc>
        <w:tc>
          <w:tcPr>
            <w:tcW w:w="1275" w:type="dxa"/>
          </w:tcPr>
          <w:p w14:paraId="31F0ABDE" w14:textId="77777777" w:rsidR="004258EF" w:rsidRDefault="004258EF" w:rsidP="004258EF">
            <w:pPr>
              <w:autoSpaceDE w:val="0"/>
              <w:autoSpaceDN w:val="0"/>
              <w:adjustRightInd w:val="0"/>
              <w:spacing w:line="276" w:lineRule="auto"/>
              <w:jc w:val="center"/>
              <w:rPr>
                <w:rFonts w:ascii="Arial" w:hAnsi="Arial" w:cs="Arial"/>
                <w:b/>
                <w:bCs/>
                <w:iCs/>
                <w:sz w:val="18"/>
                <w:szCs w:val="18"/>
              </w:rPr>
            </w:pPr>
            <w:r w:rsidRPr="004258EF">
              <w:rPr>
                <w:rFonts w:ascii="Arial" w:hAnsi="Arial" w:cs="Arial"/>
                <w:b/>
                <w:bCs/>
                <w:iCs/>
                <w:sz w:val="18"/>
                <w:szCs w:val="18"/>
              </w:rPr>
              <w:t>VALOR UNITÁRIO</w:t>
            </w:r>
          </w:p>
          <w:p w14:paraId="52A9287D" w14:textId="47EF2B1B" w:rsidR="00256DE8" w:rsidRPr="004258EF" w:rsidRDefault="00256DE8" w:rsidP="004258EF">
            <w:pPr>
              <w:autoSpaceDE w:val="0"/>
              <w:autoSpaceDN w:val="0"/>
              <w:adjustRightInd w:val="0"/>
              <w:spacing w:line="276" w:lineRule="auto"/>
              <w:jc w:val="center"/>
              <w:rPr>
                <w:rFonts w:ascii="Arial" w:hAnsi="Arial" w:cs="Arial"/>
                <w:b/>
                <w:bCs/>
                <w:iCs/>
                <w:sz w:val="18"/>
                <w:szCs w:val="18"/>
              </w:rPr>
            </w:pPr>
            <w:r>
              <w:rPr>
                <w:rFonts w:ascii="Arial" w:hAnsi="Arial" w:cs="Arial"/>
                <w:b/>
                <w:bCs/>
                <w:iCs/>
                <w:sz w:val="18"/>
                <w:szCs w:val="18"/>
              </w:rPr>
              <w:t>R$</w:t>
            </w:r>
          </w:p>
        </w:tc>
        <w:tc>
          <w:tcPr>
            <w:tcW w:w="1560" w:type="dxa"/>
          </w:tcPr>
          <w:p w14:paraId="32D6A9C7" w14:textId="47535017" w:rsidR="004258EF" w:rsidRPr="004258EF" w:rsidRDefault="004258EF" w:rsidP="004258EF">
            <w:pPr>
              <w:autoSpaceDE w:val="0"/>
              <w:autoSpaceDN w:val="0"/>
              <w:adjustRightInd w:val="0"/>
              <w:spacing w:line="276" w:lineRule="auto"/>
              <w:jc w:val="center"/>
              <w:rPr>
                <w:rFonts w:ascii="Arial" w:hAnsi="Arial" w:cs="Arial"/>
                <w:b/>
                <w:bCs/>
                <w:iCs/>
                <w:sz w:val="18"/>
                <w:szCs w:val="18"/>
              </w:rPr>
            </w:pPr>
            <w:r w:rsidRPr="004258EF">
              <w:rPr>
                <w:rFonts w:ascii="Arial" w:hAnsi="Arial" w:cs="Arial"/>
                <w:b/>
                <w:bCs/>
                <w:iCs/>
                <w:sz w:val="18"/>
                <w:szCs w:val="18"/>
              </w:rPr>
              <w:t>VALOR TOTAL</w:t>
            </w:r>
          </w:p>
          <w:p w14:paraId="14FCA3E9" w14:textId="77777777" w:rsidR="004258EF" w:rsidRDefault="004258EF" w:rsidP="004258EF">
            <w:pPr>
              <w:autoSpaceDE w:val="0"/>
              <w:autoSpaceDN w:val="0"/>
              <w:adjustRightInd w:val="0"/>
              <w:spacing w:line="276" w:lineRule="auto"/>
              <w:jc w:val="center"/>
              <w:rPr>
                <w:rFonts w:ascii="Arial" w:hAnsi="Arial" w:cs="Arial"/>
                <w:b/>
                <w:bCs/>
                <w:iCs/>
                <w:sz w:val="18"/>
                <w:szCs w:val="18"/>
              </w:rPr>
            </w:pPr>
          </w:p>
          <w:p w14:paraId="3E832A96" w14:textId="2A118617" w:rsidR="00256DE8" w:rsidRPr="004258EF" w:rsidRDefault="00256DE8" w:rsidP="004258EF">
            <w:pPr>
              <w:autoSpaceDE w:val="0"/>
              <w:autoSpaceDN w:val="0"/>
              <w:adjustRightInd w:val="0"/>
              <w:spacing w:line="276" w:lineRule="auto"/>
              <w:jc w:val="center"/>
              <w:rPr>
                <w:rFonts w:ascii="Arial" w:hAnsi="Arial" w:cs="Arial"/>
                <w:b/>
                <w:bCs/>
                <w:iCs/>
                <w:sz w:val="18"/>
                <w:szCs w:val="18"/>
              </w:rPr>
            </w:pPr>
            <w:r>
              <w:rPr>
                <w:rFonts w:ascii="Arial" w:hAnsi="Arial" w:cs="Arial"/>
                <w:b/>
                <w:bCs/>
                <w:iCs/>
                <w:sz w:val="18"/>
                <w:szCs w:val="18"/>
              </w:rPr>
              <w:t>R$</w:t>
            </w:r>
          </w:p>
        </w:tc>
      </w:tr>
      <w:tr w:rsidR="004258EF" w:rsidRPr="004258EF" w14:paraId="3C9E2795" w14:textId="77777777" w:rsidTr="0026796F">
        <w:trPr>
          <w:trHeight w:val="624"/>
        </w:trPr>
        <w:tc>
          <w:tcPr>
            <w:tcW w:w="646" w:type="dxa"/>
          </w:tcPr>
          <w:p w14:paraId="157E4B17" w14:textId="77777777" w:rsidR="004258EF" w:rsidRDefault="004258EF" w:rsidP="004258EF">
            <w:pPr>
              <w:autoSpaceDE w:val="0"/>
              <w:autoSpaceDN w:val="0"/>
              <w:adjustRightInd w:val="0"/>
              <w:jc w:val="center"/>
              <w:rPr>
                <w:rFonts w:ascii="Arial" w:hAnsi="Arial" w:cs="Arial"/>
                <w:iCs/>
                <w:sz w:val="18"/>
                <w:szCs w:val="18"/>
              </w:rPr>
            </w:pPr>
          </w:p>
          <w:p w14:paraId="646691F1" w14:textId="563A4BE4" w:rsidR="004258EF" w:rsidRPr="004258EF" w:rsidRDefault="004258EF" w:rsidP="004258EF">
            <w:pPr>
              <w:autoSpaceDE w:val="0"/>
              <w:autoSpaceDN w:val="0"/>
              <w:adjustRightInd w:val="0"/>
              <w:jc w:val="center"/>
              <w:rPr>
                <w:rFonts w:ascii="Arial" w:hAnsi="Arial" w:cs="Arial"/>
                <w:iCs/>
                <w:sz w:val="18"/>
                <w:szCs w:val="18"/>
              </w:rPr>
            </w:pPr>
            <w:r w:rsidRPr="004258EF">
              <w:rPr>
                <w:rFonts w:ascii="Arial" w:hAnsi="Arial" w:cs="Arial"/>
                <w:iCs/>
                <w:sz w:val="18"/>
                <w:szCs w:val="18"/>
              </w:rPr>
              <w:t>1</w:t>
            </w:r>
          </w:p>
        </w:tc>
        <w:tc>
          <w:tcPr>
            <w:tcW w:w="3722" w:type="dxa"/>
          </w:tcPr>
          <w:p w14:paraId="7B5F0EB7" w14:textId="75A9EF09" w:rsidR="00E20D69" w:rsidRPr="00E20D69" w:rsidRDefault="00E20D69" w:rsidP="00E20D69">
            <w:pPr>
              <w:autoSpaceDE w:val="0"/>
              <w:autoSpaceDN w:val="0"/>
              <w:adjustRightInd w:val="0"/>
              <w:jc w:val="both"/>
              <w:rPr>
                <w:rFonts w:ascii="Arial" w:hAnsi="Arial" w:cs="Arial"/>
                <w:iCs/>
                <w:sz w:val="18"/>
                <w:szCs w:val="18"/>
              </w:rPr>
            </w:pPr>
            <w:r w:rsidRPr="00E20D69">
              <w:rPr>
                <w:rFonts w:ascii="Arial" w:hAnsi="Arial" w:cs="Arial"/>
                <w:iCs/>
                <w:sz w:val="18"/>
                <w:szCs w:val="18"/>
              </w:rPr>
              <w:t>MEDALHA</w:t>
            </w:r>
            <w:r w:rsidR="006C2B4F">
              <w:rPr>
                <w:rFonts w:ascii="Arial" w:hAnsi="Arial" w:cs="Arial"/>
                <w:iCs/>
                <w:sz w:val="18"/>
                <w:szCs w:val="18"/>
              </w:rPr>
              <w:t xml:space="preserve"> DOURADA</w:t>
            </w:r>
            <w:r w:rsidR="0026796F">
              <w:rPr>
                <w:rFonts w:ascii="Arial" w:hAnsi="Arial" w:cs="Arial"/>
                <w:iCs/>
                <w:sz w:val="18"/>
                <w:szCs w:val="18"/>
              </w:rPr>
              <w:t xml:space="preserve"> </w:t>
            </w:r>
            <w:r w:rsidRPr="00E20D69">
              <w:rPr>
                <w:rFonts w:ascii="Arial" w:hAnsi="Arial" w:cs="Arial"/>
                <w:iCs/>
                <w:sz w:val="18"/>
                <w:szCs w:val="18"/>
              </w:rPr>
              <w:t>MATERIAL-ZAMAC 7CM DIÂMETRO;</w:t>
            </w:r>
            <w:r w:rsidR="0026796F">
              <w:rPr>
                <w:rFonts w:ascii="Arial" w:hAnsi="Arial" w:cs="Arial"/>
                <w:iCs/>
                <w:sz w:val="18"/>
                <w:szCs w:val="18"/>
              </w:rPr>
              <w:t xml:space="preserve"> </w:t>
            </w:r>
            <w:r w:rsidRPr="00E20D69">
              <w:rPr>
                <w:rFonts w:ascii="Arial" w:hAnsi="Arial" w:cs="Arial"/>
                <w:iCs/>
                <w:sz w:val="18"/>
                <w:szCs w:val="18"/>
              </w:rPr>
              <w:t xml:space="preserve">0,35 CM ESPESSURA; ESTAMPARIA (ALTO RELEVO); FITA NÃO </w:t>
            </w:r>
          </w:p>
          <w:p w14:paraId="4DF9AFC7" w14:textId="3438EBB3" w:rsidR="004258EF" w:rsidRPr="004258EF" w:rsidRDefault="00E20D69" w:rsidP="0026796F">
            <w:pPr>
              <w:autoSpaceDE w:val="0"/>
              <w:autoSpaceDN w:val="0"/>
              <w:adjustRightInd w:val="0"/>
              <w:jc w:val="both"/>
              <w:rPr>
                <w:rFonts w:ascii="Arial" w:hAnsi="Arial" w:cs="Arial"/>
                <w:iCs/>
                <w:sz w:val="18"/>
                <w:szCs w:val="18"/>
              </w:rPr>
            </w:pPr>
            <w:r w:rsidRPr="00E20D69">
              <w:rPr>
                <w:rFonts w:ascii="Arial" w:hAnsi="Arial" w:cs="Arial"/>
                <w:iCs/>
                <w:sz w:val="18"/>
                <w:szCs w:val="18"/>
              </w:rPr>
              <w:t>PERSONALIZADA</w:t>
            </w:r>
            <w:r w:rsidR="0026796F">
              <w:rPr>
                <w:rFonts w:ascii="Arial" w:hAnsi="Arial" w:cs="Arial"/>
                <w:iCs/>
                <w:sz w:val="18"/>
                <w:szCs w:val="18"/>
              </w:rPr>
              <w:t xml:space="preserve">, </w:t>
            </w:r>
            <w:r w:rsidRPr="00E20D69">
              <w:rPr>
                <w:rFonts w:ascii="Arial" w:hAnsi="Arial" w:cs="Arial"/>
                <w:iCs/>
                <w:sz w:val="18"/>
                <w:szCs w:val="18"/>
              </w:rPr>
              <w:t xml:space="preserve">conforme </w:t>
            </w:r>
            <w:r>
              <w:rPr>
                <w:rFonts w:ascii="Arial" w:hAnsi="Arial" w:cs="Arial"/>
                <w:iCs/>
                <w:sz w:val="18"/>
                <w:szCs w:val="18"/>
              </w:rPr>
              <w:t xml:space="preserve"> </w:t>
            </w:r>
            <w:r w:rsidRPr="00E20D69">
              <w:rPr>
                <w:rFonts w:ascii="Arial" w:hAnsi="Arial" w:cs="Arial"/>
                <w:iCs/>
                <w:sz w:val="18"/>
                <w:szCs w:val="18"/>
              </w:rPr>
              <w:t>Layout do Adendo II</w:t>
            </w:r>
            <w:r w:rsidR="0026796F">
              <w:rPr>
                <w:rFonts w:ascii="Arial" w:hAnsi="Arial" w:cs="Arial"/>
                <w:iCs/>
                <w:sz w:val="18"/>
                <w:szCs w:val="18"/>
              </w:rPr>
              <w:t xml:space="preserve"> do Termo de Referência e especificações no item 8 do Apêndice do TR.</w:t>
            </w:r>
          </w:p>
        </w:tc>
        <w:tc>
          <w:tcPr>
            <w:tcW w:w="989" w:type="dxa"/>
          </w:tcPr>
          <w:p w14:paraId="2B224A28" w14:textId="77777777" w:rsidR="004258EF" w:rsidRDefault="004258EF" w:rsidP="004258EF">
            <w:pPr>
              <w:autoSpaceDE w:val="0"/>
              <w:autoSpaceDN w:val="0"/>
              <w:adjustRightInd w:val="0"/>
              <w:jc w:val="center"/>
              <w:rPr>
                <w:rFonts w:ascii="Arial" w:hAnsi="Arial" w:cs="Arial"/>
                <w:iCs/>
                <w:sz w:val="18"/>
                <w:szCs w:val="18"/>
              </w:rPr>
            </w:pPr>
          </w:p>
          <w:p w14:paraId="268AA560" w14:textId="77777777" w:rsidR="004258EF" w:rsidRDefault="004258EF" w:rsidP="004258EF">
            <w:pPr>
              <w:autoSpaceDE w:val="0"/>
              <w:autoSpaceDN w:val="0"/>
              <w:adjustRightInd w:val="0"/>
              <w:jc w:val="center"/>
              <w:rPr>
                <w:rFonts w:ascii="Arial" w:hAnsi="Arial" w:cs="Arial"/>
                <w:iCs/>
                <w:sz w:val="18"/>
                <w:szCs w:val="18"/>
              </w:rPr>
            </w:pPr>
          </w:p>
          <w:p w14:paraId="789F877A" w14:textId="1699D4EF" w:rsidR="004258EF" w:rsidRPr="004258EF" w:rsidRDefault="004258EF" w:rsidP="004258EF">
            <w:pPr>
              <w:autoSpaceDE w:val="0"/>
              <w:autoSpaceDN w:val="0"/>
              <w:adjustRightInd w:val="0"/>
              <w:jc w:val="center"/>
              <w:rPr>
                <w:rFonts w:ascii="Arial" w:hAnsi="Arial" w:cs="Arial"/>
                <w:iCs/>
                <w:sz w:val="18"/>
                <w:szCs w:val="18"/>
              </w:rPr>
            </w:pPr>
            <w:r w:rsidRPr="004258EF">
              <w:rPr>
                <w:rFonts w:ascii="Arial" w:hAnsi="Arial" w:cs="Arial"/>
                <w:iCs/>
                <w:sz w:val="18"/>
                <w:szCs w:val="18"/>
              </w:rPr>
              <w:t>455971</w:t>
            </w:r>
          </w:p>
        </w:tc>
        <w:tc>
          <w:tcPr>
            <w:tcW w:w="981" w:type="dxa"/>
          </w:tcPr>
          <w:p w14:paraId="1EC020A6" w14:textId="77777777" w:rsidR="004258EF" w:rsidRDefault="004258EF" w:rsidP="004258EF">
            <w:pPr>
              <w:autoSpaceDE w:val="0"/>
              <w:autoSpaceDN w:val="0"/>
              <w:adjustRightInd w:val="0"/>
              <w:jc w:val="center"/>
              <w:rPr>
                <w:rFonts w:ascii="Arial" w:hAnsi="Arial" w:cs="Arial"/>
                <w:iCs/>
                <w:sz w:val="18"/>
                <w:szCs w:val="18"/>
              </w:rPr>
            </w:pPr>
          </w:p>
          <w:p w14:paraId="0D6146CF" w14:textId="77777777" w:rsidR="004258EF" w:rsidRDefault="004258EF" w:rsidP="004258EF">
            <w:pPr>
              <w:autoSpaceDE w:val="0"/>
              <w:autoSpaceDN w:val="0"/>
              <w:adjustRightInd w:val="0"/>
              <w:jc w:val="center"/>
              <w:rPr>
                <w:rFonts w:ascii="Arial" w:hAnsi="Arial" w:cs="Arial"/>
                <w:iCs/>
                <w:sz w:val="18"/>
                <w:szCs w:val="18"/>
              </w:rPr>
            </w:pPr>
          </w:p>
          <w:p w14:paraId="7ED94E57" w14:textId="53E182BC" w:rsidR="004258EF" w:rsidRPr="004258EF" w:rsidRDefault="004258EF" w:rsidP="004258EF">
            <w:pPr>
              <w:autoSpaceDE w:val="0"/>
              <w:autoSpaceDN w:val="0"/>
              <w:adjustRightInd w:val="0"/>
              <w:jc w:val="center"/>
              <w:rPr>
                <w:rFonts w:ascii="Arial" w:hAnsi="Arial" w:cs="Arial"/>
                <w:iCs/>
                <w:sz w:val="18"/>
                <w:szCs w:val="18"/>
              </w:rPr>
            </w:pPr>
            <w:r w:rsidRPr="004258EF">
              <w:rPr>
                <w:rFonts w:ascii="Arial" w:hAnsi="Arial" w:cs="Arial"/>
                <w:iCs/>
                <w:sz w:val="18"/>
                <w:szCs w:val="18"/>
              </w:rPr>
              <w:t>Unidade</w:t>
            </w:r>
          </w:p>
        </w:tc>
        <w:tc>
          <w:tcPr>
            <w:tcW w:w="887" w:type="dxa"/>
          </w:tcPr>
          <w:p w14:paraId="67D4748F" w14:textId="77777777" w:rsidR="004258EF" w:rsidRDefault="004258EF" w:rsidP="004258EF">
            <w:pPr>
              <w:autoSpaceDE w:val="0"/>
              <w:autoSpaceDN w:val="0"/>
              <w:adjustRightInd w:val="0"/>
              <w:jc w:val="center"/>
              <w:rPr>
                <w:rFonts w:ascii="Arial" w:hAnsi="Arial" w:cs="Arial"/>
                <w:iCs/>
                <w:sz w:val="18"/>
                <w:szCs w:val="18"/>
              </w:rPr>
            </w:pPr>
          </w:p>
          <w:p w14:paraId="342A3988" w14:textId="77777777" w:rsidR="0026796F" w:rsidRDefault="0026796F" w:rsidP="004258EF">
            <w:pPr>
              <w:autoSpaceDE w:val="0"/>
              <w:autoSpaceDN w:val="0"/>
              <w:adjustRightInd w:val="0"/>
              <w:jc w:val="center"/>
              <w:rPr>
                <w:rFonts w:ascii="Arial" w:hAnsi="Arial" w:cs="Arial"/>
                <w:iCs/>
                <w:sz w:val="18"/>
                <w:szCs w:val="18"/>
              </w:rPr>
            </w:pPr>
          </w:p>
          <w:p w14:paraId="719F52C4" w14:textId="5343C229" w:rsidR="004258EF" w:rsidRPr="004258EF" w:rsidRDefault="006C2B4F" w:rsidP="004258EF">
            <w:pPr>
              <w:autoSpaceDE w:val="0"/>
              <w:autoSpaceDN w:val="0"/>
              <w:adjustRightInd w:val="0"/>
              <w:jc w:val="center"/>
              <w:rPr>
                <w:rFonts w:ascii="Arial" w:hAnsi="Arial" w:cs="Arial"/>
                <w:iCs/>
                <w:sz w:val="18"/>
                <w:szCs w:val="18"/>
              </w:rPr>
            </w:pPr>
            <w:r>
              <w:rPr>
                <w:rFonts w:ascii="Arial" w:hAnsi="Arial" w:cs="Arial"/>
                <w:iCs/>
                <w:sz w:val="18"/>
                <w:szCs w:val="18"/>
              </w:rPr>
              <w:t>47.775</w:t>
            </w:r>
          </w:p>
        </w:tc>
        <w:tc>
          <w:tcPr>
            <w:tcW w:w="1275" w:type="dxa"/>
          </w:tcPr>
          <w:p w14:paraId="08373074" w14:textId="235B5B30" w:rsidR="0026796F" w:rsidRPr="004258EF" w:rsidRDefault="0026796F" w:rsidP="004258EF">
            <w:pPr>
              <w:autoSpaceDE w:val="0"/>
              <w:autoSpaceDN w:val="0"/>
              <w:adjustRightInd w:val="0"/>
              <w:jc w:val="center"/>
              <w:rPr>
                <w:rFonts w:ascii="Arial" w:hAnsi="Arial" w:cs="Arial"/>
                <w:iCs/>
                <w:sz w:val="18"/>
                <w:szCs w:val="18"/>
              </w:rPr>
            </w:pPr>
          </w:p>
        </w:tc>
        <w:tc>
          <w:tcPr>
            <w:tcW w:w="1560" w:type="dxa"/>
          </w:tcPr>
          <w:p w14:paraId="484A805F" w14:textId="48FCBFEA" w:rsidR="0026796F" w:rsidRPr="004258EF" w:rsidRDefault="0026796F" w:rsidP="004258EF">
            <w:pPr>
              <w:autoSpaceDE w:val="0"/>
              <w:autoSpaceDN w:val="0"/>
              <w:adjustRightInd w:val="0"/>
              <w:jc w:val="center"/>
              <w:rPr>
                <w:rFonts w:ascii="Arial" w:hAnsi="Arial" w:cs="Arial"/>
                <w:iCs/>
                <w:sz w:val="18"/>
                <w:szCs w:val="18"/>
              </w:rPr>
            </w:pPr>
          </w:p>
        </w:tc>
      </w:tr>
      <w:tr w:rsidR="006C2B4F" w:rsidRPr="004258EF" w14:paraId="73A4E653" w14:textId="77777777" w:rsidTr="0026796F">
        <w:trPr>
          <w:trHeight w:val="624"/>
        </w:trPr>
        <w:tc>
          <w:tcPr>
            <w:tcW w:w="646" w:type="dxa"/>
          </w:tcPr>
          <w:p w14:paraId="66E5D954" w14:textId="77777777" w:rsidR="006C2B4F" w:rsidRDefault="006C2B4F" w:rsidP="006C2B4F">
            <w:pPr>
              <w:autoSpaceDE w:val="0"/>
              <w:autoSpaceDN w:val="0"/>
              <w:adjustRightInd w:val="0"/>
              <w:jc w:val="center"/>
              <w:rPr>
                <w:rFonts w:ascii="Arial" w:hAnsi="Arial" w:cs="Arial"/>
                <w:iCs/>
                <w:sz w:val="18"/>
                <w:szCs w:val="18"/>
              </w:rPr>
            </w:pPr>
          </w:p>
          <w:p w14:paraId="52FA2098" w14:textId="1ACF6354" w:rsidR="006C2B4F" w:rsidRDefault="006C2B4F" w:rsidP="006C2B4F">
            <w:pPr>
              <w:autoSpaceDE w:val="0"/>
              <w:autoSpaceDN w:val="0"/>
              <w:adjustRightInd w:val="0"/>
              <w:jc w:val="center"/>
              <w:rPr>
                <w:rFonts w:ascii="Arial" w:hAnsi="Arial" w:cs="Arial"/>
                <w:iCs/>
                <w:sz w:val="18"/>
                <w:szCs w:val="18"/>
              </w:rPr>
            </w:pPr>
            <w:r>
              <w:rPr>
                <w:rFonts w:ascii="Arial" w:hAnsi="Arial" w:cs="Arial"/>
                <w:iCs/>
                <w:sz w:val="18"/>
                <w:szCs w:val="18"/>
              </w:rPr>
              <w:t>2</w:t>
            </w:r>
          </w:p>
        </w:tc>
        <w:tc>
          <w:tcPr>
            <w:tcW w:w="3722" w:type="dxa"/>
          </w:tcPr>
          <w:p w14:paraId="0F1DFBEB" w14:textId="4E1036A5" w:rsidR="006C2B4F" w:rsidRPr="00E20D69" w:rsidRDefault="006C2B4F" w:rsidP="006C2B4F">
            <w:pPr>
              <w:autoSpaceDE w:val="0"/>
              <w:autoSpaceDN w:val="0"/>
              <w:adjustRightInd w:val="0"/>
              <w:jc w:val="both"/>
              <w:rPr>
                <w:rFonts w:ascii="Arial" w:hAnsi="Arial" w:cs="Arial"/>
                <w:iCs/>
                <w:sz w:val="18"/>
                <w:szCs w:val="18"/>
              </w:rPr>
            </w:pPr>
            <w:r w:rsidRPr="00E20D69">
              <w:rPr>
                <w:rFonts w:ascii="Arial" w:hAnsi="Arial" w:cs="Arial"/>
                <w:iCs/>
                <w:sz w:val="18"/>
                <w:szCs w:val="18"/>
              </w:rPr>
              <w:t>MEDALHA</w:t>
            </w:r>
            <w:r>
              <w:rPr>
                <w:rFonts w:ascii="Arial" w:hAnsi="Arial" w:cs="Arial"/>
                <w:iCs/>
                <w:sz w:val="18"/>
                <w:szCs w:val="18"/>
              </w:rPr>
              <w:t xml:space="preserve"> PRATA </w:t>
            </w:r>
            <w:r w:rsidRPr="00E20D69">
              <w:rPr>
                <w:rFonts w:ascii="Arial" w:hAnsi="Arial" w:cs="Arial"/>
                <w:iCs/>
                <w:sz w:val="18"/>
                <w:szCs w:val="18"/>
              </w:rPr>
              <w:t>MATERIAL-ZAMAC 7CM DIÂMETRO;</w:t>
            </w:r>
            <w:r>
              <w:rPr>
                <w:rFonts w:ascii="Arial" w:hAnsi="Arial" w:cs="Arial"/>
                <w:iCs/>
                <w:sz w:val="18"/>
                <w:szCs w:val="18"/>
              </w:rPr>
              <w:t xml:space="preserve"> </w:t>
            </w:r>
            <w:r w:rsidRPr="00E20D69">
              <w:rPr>
                <w:rFonts w:ascii="Arial" w:hAnsi="Arial" w:cs="Arial"/>
                <w:iCs/>
                <w:sz w:val="18"/>
                <w:szCs w:val="18"/>
              </w:rPr>
              <w:t xml:space="preserve">0,35 CM ESPESSURA; ESTAMPARIA (ALTO RELEVO); FITA NÃO </w:t>
            </w:r>
          </w:p>
          <w:p w14:paraId="60C14A92" w14:textId="0C56241E" w:rsidR="006C2B4F" w:rsidRPr="00E20D69" w:rsidRDefault="006C2B4F" w:rsidP="006C2B4F">
            <w:pPr>
              <w:autoSpaceDE w:val="0"/>
              <w:autoSpaceDN w:val="0"/>
              <w:adjustRightInd w:val="0"/>
              <w:jc w:val="both"/>
              <w:rPr>
                <w:rFonts w:ascii="Arial" w:hAnsi="Arial" w:cs="Arial"/>
                <w:iCs/>
                <w:sz w:val="18"/>
                <w:szCs w:val="18"/>
              </w:rPr>
            </w:pPr>
            <w:r w:rsidRPr="00E20D69">
              <w:rPr>
                <w:rFonts w:ascii="Arial" w:hAnsi="Arial" w:cs="Arial"/>
                <w:iCs/>
                <w:sz w:val="18"/>
                <w:szCs w:val="18"/>
              </w:rPr>
              <w:t>PERSONALIZADA</w:t>
            </w:r>
            <w:r>
              <w:rPr>
                <w:rFonts w:ascii="Arial" w:hAnsi="Arial" w:cs="Arial"/>
                <w:iCs/>
                <w:sz w:val="18"/>
                <w:szCs w:val="18"/>
              </w:rPr>
              <w:t xml:space="preserve">, </w:t>
            </w:r>
            <w:r w:rsidRPr="00E20D69">
              <w:rPr>
                <w:rFonts w:ascii="Arial" w:hAnsi="Arial" w:cs="Arial"/>
                <w:iCs/>
                <w:sz w:val="18"/>
                <w:szCs w:val="18"/>
              </w:rPr>
              <w:t xml:space="preserve">conforme </w:t>
            </w:r>
            <w:r>
              <w:rPr>
                <w:rFonts w:ascii="Arial" w:hAnsi="Arial" w:cs="Arial"/>
                <w:iCs/>
                <w:sz w:val="18"/>
                <w:szCs w:val="18"/>
              </w:rPr>
              <w:t xml:space="preserve"> </w:t>
            </w:r>
            <w:r w:rsidRPr="00E20D69">
              <w:rPr>
                <w:rFonts w:ascii="Arial" w:hAnsi="Arial" w:cs="Arial"/>
                <w:iCs/>
                <w:sz w:val="18"/>
                <w:szCs w:val="18"/>
              </w:rPr>
              <w:t>Layout do Adendo II</w:t>
            </w:r>
            <w:r>
              <w:rPr>
                <w:rFonts w:ascii="Arial" w:hAnsi="Arial" w:cs="Arial"/>
                <w:iCs/>
                <w:sz w:val="18"/>
                <w:szCs w:val="18"/>
              </w:rPr>
              <w:t xml:space="preserve"> do Termo de Referência e especificações no item 8 do Apêndice do TR.</w:t>
            </w:r>
          </w:p>
        </w:tc>
        <w:tc>
          <w:tcPr>
            <w:tcW w:w="989" w:type="dxa"/>
          </w:tcPr>
          <w:p w14:paraId="3BF1FCD9" w14:textId="77777777" w:rsidR="006C2B4F" w:rsidRDefault="006C2B4F" w:rsidP="006C2B4F">
            <w:pPr>
              <w:autoSpaceDE w:val="0"/>
              <w:autoSpaceDN w:val="0"/>
              <w:adjustRightInd w:val="0"/>
              <w:jc w:val="center"/>
              <w:rPr>
                <w:rFonts w:ascii="Arial" w:hAnsi="Arial" w:cs="Arial"/>
                <w:iCs/>
                <w:sz w:val="18"/>
                <w:szCs w:val="18"/>
              </w:rPr>
            </w:pPr>
          </w:p>
          <w:p w14:paraId="4D7DF157" w14:textId="77777777" w:rsidR="006C2B4F" w:rsidRDefault="006C2B4F" w:rsidP="006C2B4F">
            <w:pPr>
              <w:autoSpaceDE w:val="0"/>
              <w:autoSpaceDN w:val="0"/>
              <w:adjustRightInd w:val="0"/>
              <w:jc w:val="center"/>
              <w:rPr>
                <w:rFonts w:ascii="Arial" w:hAnsi="Arial" w:cs="Arial"/>
                <w:iCs/>
                <w:sz w:val="18"/>
                <w:szCs w:val="18"/>
              </w:rPr>
            </w:pPr>
          </w:p>
          <w:p w14:paraId="7256BDB2" w14:textId="73A06EA5" w:rsidR="006C2B4F" w:rsidRDefault="006C2B4F" w:rsidP="006C2B4F">
            <w:pPr>
              <w:autoSpaceDE w:val="0"/>
              <w:autoSpaceDN w:val="0"/>
              <w:adjustRightInd w:val="0"/>
              <w:jc w:val="center"/>
              <w:rPr>
                <w:rFonts w:ascii="Arial" w:hAnsi="Arial" w:cs="Arial"/>
                <w:iCs/>
                <w:sz w:val="18"/>
                <w:szCs w:val="18"/>
              </w:rPr>
            </w:pPr>
            <w:r w:rsidRPr="004258EF">
              <w:rPr>
                <w:rFonts w:ascii="Arial" w:hAnsi="Arial" w:cs="Arial"/>
                <w:iCs/>
                <w:sz w:val="18"/>
                <w:szCs w:val="18"/>
              </w:rPr>
              <w:t>455971</w:t>
            </w:r>
          </w:p>
        </w:tc>
        <w:tc>
          <w:tcPr>
            <w:tcW w:w="981" w:type="dxa"/>
          </w:tcPr>
          <w:p w14:paraId="6CC19A30" w14:textId="77777777" w:rsidR="006C2B4F" w:rsidRDefault="006C2B4F" w:rsidP="006C2B4F">
            <w:pPr>
              <w:autoSpaceDE w:val="0"/>
              <w:autoSpaceDN w:val="0"/>
              <w:adjustRightInd w:val="0"/>
              <w:jc w:val="center"/>
              <w:rPr>
                <w:rFonts w:ascii="Arial" w:hAnsi="Arial" w:cs="Arial"/>
                <w:iCs/>
                <w:sz w:val="18"/>
                <w:szCs w:val="18"/>
              </w:rPr>
            </w:pPr>
          </w:p>
          <w:p w14:paraId="5A451328" w14:textId="77777777" w:rsidR="006C2B4F" w:rsidRDefault="006C2B4F" w:rsidP="006C2B4F">
            <w:pPr>
              <w:autoSpaceDE w:val="0"/>
              <w:autoSpaceDN w:val="0"/>
              <w:adjustRightInd w:val="0"/>
              <w:jc w:val="center"/>
              <w:rPr>
                <w:rFonts w:ascii="Arial" w:hAnsi="Arial" w:cs="Arial"/>
                <w:iCs/>
                <w:sz w:val="18"/>
                <w:szCs w:val="18"/>
              </w:rPr>
            </w:pPr>
          </w:p>
          <w:p w14:paraId="04B83CC5" w14:textId="26FCB8C7" w:rsidR="006C2B4F" w:rsidRDefault="006C2B4F" w:rsidP="006C2B4F">
            <w:pPr>
              <w:autoSpaceDE w:val="0"/>
              <w:autoSpaceDN w:val="0"/>
              <w:adjustRightInd w:val="0"/>
              <w:jc w:val="center"/>
              <w:rPr>
                <w:rFonts w:ascii="Arial" w:hAnsi="Arial" w:cs="Arial"/>
                <w:iCs/>
                <w:sz w:val="18"/>
                <w:szCs w:val="18"/>
              </w:rPr>
            </w:pPr>
            <w:r w:rsidRPr="004258EF">
              <w:rPr>
                <w:rFonts w:ascii="Arial" w:hAnsi="Arial" w:cs="Arial"/>
                <w:iCs/>
                <w:sz w:val="18"/>
                <w:szCs w:val="18"/>
              </w:rPr>
              <w:t>Unidade</w:t>
            </w:r>
          </w:p>
        </w:tc>
        <w:tc>
          <w:tcPr>
            <w:tcW w:w="887" w:type="dxa"/>
          </w:tcPr>
          <w:p w14:paraId="36A5AE5B" w14:textId="77777777" w:rsidR="006C2B4F" w:rsidRDefault="006C2B4F" w:rsidP="006C2B4F">
            <w:pPr>
              <w:autoSpaceDE w:val="0"/>
              <w:autoSpaceDN w:val="0"/>
              <w:adjustRightInd w:val="0"/>
              <w:jc w:val="center"/>
              <w:rPr>
                <w:rFonts w:ascii="Arial" w:hAnsi="Arial" w:cs="Arial"/>
                <w:iCs/>
                <w:sz w:val="18"/>
                <w:szCs w:val="18"/>
              </w:rPr>
            </w:pPr>
          </w:p>
          <w:p w14:paraId="6A74D93F" w14:textId="77777777" w:rsidR="006C2B4F" w:rsidRDefault="006C2B4F" w:rsidP="006C2B4F">
            <w:pPr>
              <w:autoSpaceDE w:val="0"/>
              <w:autoSpaceDN w:val="0"/>
              <w:adjustRightInd w:val="0"/>
              <w:jc w:val="center"/>
              <w:rPr>
                <w:rFonts w:ascii="Arial" w:hAnsi="Arial" w:cs="Arial"/>
                <w:iCs/>
                <w:sz w:val="18"/>
                <w:szCs w:val="18"/>
              </w:rPr>
            </w:pPr>
          </w:p>
          <w:p w14:paraId="2B0002A5" w14:textId="5AA1878E" w:rsidR="006C2B4F" w:rsidRDefault="006C2B4F" w:rsidP="006C2B4F">
            <w:pPr>
              <w:autoSpaceDE w:val="0"/>
              <w:autoSpaceDN w:val="0"/>
              <w:adjustRightInd w:val="0"/>
              <w:jc w:val="center"/>
              <w:rPr>
                <w:rFonts w:ascii="Arial" w:hAnsi="Arial" w:cs="Arial"/>
                <w:iCs/>
                <w:sz w:val="18"/>
                <w:szCs w:val="18"/>
              </w:rPr>
            </w:pPr>
            <w:r w:rsidRPr="006C2B4F">
              <w:rPr>
                <w:rFonts w:ascii="Arial" w:hAnsi="Arial" w:cs="Arial"/>
                <w:iCs/>
                <w:sz w:val="18"/>
                <w:szCs w:val="18"/>
              </w:rPr>
              <w:t>75.482</w:t>
            </w:r>
          </w:p>
        </w:tc>
        <w:tc>
          <w:tcPr>
            <w:tcW w:w="1275" w:type="dxa"/>
          </w:tcPr>
          <w:p w14:paraId="3A724CCF" w14:textId="7FDA81CA" w:rsidR="006C2B4F" w:rsidRDefault="006C2B4F" w:rsidP="006C2B4F">
            <w:pPr>
              <w:autoSpaceDE w:val="0"/>
              <w:autoSpaceDN w:val="0"/>
              <w:adjustRightInd w:val="0"/>
              <w:jc w:val="center"/>
              <w:rPr>
                <w:rFonts w:ascii="Arial" w:hAnsi="Arial" w:cs="Arial"/>
                <w:iCs/>
                <w:sz w:val="18"/>
                <w:szCs w:val="18"/>
              </w:rPr>
            </w:pPr>
          </w:p>
        </w:tc>
        <w:tc>
          <w:tcPr>
            <w:tcW w:w="1560" w:type="dxa"/>
          </w:tcPr>
          <w:p w14:paraId="4DF96502" w14:textId="02C5F87D" w:rsidR="006C2B4F" w:rsidRDefault="006C2B4F" w:rsidP="006C2B4F">
            <w:pPr>
              <w:autoSpaceDE w:val="0"/>
              <w:autoSpaceDN w:val="0"/>
              <w:adjustRightInd w:val="0"/>
              <w:jc w:val="center"/>
              <w:rPr>
                <w:rFonts w:ascii="Arial" w:hAnsi="Arial" w:cs="Arial"/>
                <w:iCs/>
                <w:sz w:val="18"/>
                <w:szCs w:val="18"/>
              </w:rPr>
            </w:pPr>
          </w:p>
        </w:tc>
      </w:tr>
      <w:tr w:rsidR="006C2B4F" w:rsidRPr="004258EF" w14:paraId="4415D8F0" w14:textId="77777777" w:rsidTr="0026796F">
        <w:trPr>
          <w:trHeight w:val="624"/>
        </w:trPr>
        <w:tc>
          <w:tcPr>
            <w:tcW w:w="646" w:type="dxa"/>
          </w:tcPr>
          <w:p w14:paraId="5FA6FF7C" w14:textId="77777777" w:rsidR="006C2B4F" w:rsidRDefault="006C2B4F" w:rsidP="006C2B4F">
            <w:pPr>
              <w:autoSpaceDE w:val="0"/>
              <w:autoSpaceDN w:val="0"/>
              <w:adjustRightInd w:val="0"/>
              <w:jc w:val="center"/>
              <w:rPr>
                <w:rFonts w:ascii="Arial" w:hAnsi="Arial" w:cs="Arial"/>
                <w:iCs/>
                <w:sz w:val="18"/>
                <w:szCs w:val="18"/>
              </w:rPr>
            </w:pPr>
          </w:p>
          <w:p w14:paraId="799344F0" w14:textId="3CB0A497" w:rsidR="006C2B4F" w:rsidRDefault="006C2B4F" w:rsidP="006C2B4F">
            <w:pPr>
              <w:autoSpaceDE w:val="0"/>
              <w:autoSpaceDN w:val="0"/>
              <w:adjustRightInd w:val="0"/>
              <w:jc w:val="center"/>
              <w:rPr>
                <w:rFonts w:ascii="Arial" w:hAnsi="Arial" w:cs="Arial"/>
                <w:iCs/>
                <w:sz w:val="18"/>
                <w:szCs w:val="18"/>
              </w:rPr>
            </w:pPr>
            <w:r>
              <w:rPr>
                <w:rFonts w:ascii="Arial" w:hAnsi="Arial" w:cs="Arial"/>
                <w:iCs/>
                <w:sz w:val="18"/>
                <w:szCs w:val="18"/>
              </w:rPr>
              <w:t>3</w:t>
            </w:r>
          </w:p>
        </w:tc>
        <w:tc>
          <w:tcPr>
            <w:tcW w:w="3722" w:type="dxa"/>
          </w:tcPr>
          <w:p w14:paraId="3DFF7083" w14:textId="52B70ACE" w:rsidR="006C2B4F" w:rsidRPr="00E20D69" w:rsidRDefault="006C2B4F" w:rsidP="006C2B4F">
            <w:pPr>
              <w:autoSpaceDE w:val="0"/>
              <w:autoSpaceDN w:val="0"/>
              <w:adjustRightInd w:val="0"/>
              <w:jc w:val="both"/>
              <w:rPr>
                <w:rFonts w:ascii="Arial" w:hAnsi="Arial" w:cs="Arial"/>
                <w:iCs/>
                <w:sz w:val="18"/>
                <w:szCs w:val="18"/>
              </w:rPr>
            </w:pPr>
            <w:r w:rsidRPr="00E20D69">
              <w:rPr>
                <w:rFonts w:ascii="Arial" w:hAnsi="Arial" w:cs="Arial"/>
                <w:iCs/>
                <w:sz w:val="18"/>
                <w:szCs w:val="18"/>
              </w:rPr>
              <w:t>MEDALHA</w:t>
            </w:r>
            <w:r>
              <w:rPr>
                <w:rFonts w:ascii="Arial" w:hAnsi="Arial" w:cs="Arial"/>
                <w:iCs/>
                <w:sz w:val="18"/>
                <w:szCs w:val="18"/>
              </w:rPr>
              <w:t xml:space="preserve"> BRONZE </w:t>
            </w:r>
            <w:r w:rsidRPr="00E20D69">
              <w:rPr>
                <w:rFonts w:ascii="Arial" w:hAnsi="Arial" w:cs="Arial"/>
                <w:iCs/>
                <w:sz w:val="18"/>
                <w:szCs w:val="18"/>
              </w:rPr>
              <w:t>MATERIAL-ZAMAC 7CM DIÂMETRO;</w:t>
            </w:r>
            <w:r>
              <w:rPr>
                <w:rFonts w:ascii="Arial" w:hAnsi="Arial" w:cs="Arial"/>
                <w:iCs/>
                <w:sz w:val="18"/>
                <w:szCs w:val="18"/>
              </w:rPr>
              <w:t xml:space="preserve"> </w:t>
            </w:r>
            <w:r w:rsidRPr="00E20D69">
              <w:rPr>
                <w:rFonts w:ascii="Arial" w:hAnsi="Arial" w:cs="Arial"/>
                <w:iCs/>
                <w:sz w:val="18"/>
                <w:szCs w:val="18"/>
              </w:rPr>
              <w:t xml:space="preserve">0,35 CM ESPESSURA; ESTAMPARIA (ALTO RELEVO); FITA NÃO </w:t>
            </w:r>
          </w:p>
          <w:p w14:paraId="21C8B50F" w14:textId="0B8C146E" w:rsidR="006C2B4F" w:rsidRPr="00E20D69" w:rsidRDefault="006C2B4F" w:rsidP="006C2B4F">
            <w:pPr>
              <w:autoSpaceDE w:val="0"/>
              <w:autoSpaceDN w:val="0"/>
              <w:adjustRightInd w:val="0"/>
              <w:jc w:val="both"/>
              <w:rPr>
                <w:rFonts w:ascii="Arial" w:hAnsi="Arial" w:cs="Arial"/>
                <w:iCs/>
                <w:sz w:val="18"/>
                <w:szCs w:val="18"/>
              </w:rPr>
            </w:pPr>
            <w:r w:rsidRPr="00E20D69">
              <w:rPr>
                <w:rFonts w:ascii="Arial" w:hAnsi="Arial" w:cs="Arial"/>
                <w:iCs/>
                <w:sz w:val="18"/>
                <w:szCs w:val="18"/>
              </w:rPr>
              <w:t>PERSONALIZADA</w:t>
            </w:r>
            <w:r>
              <w:rPr>
                <w:rFonts w:ascii="Arial" w:hAnsi="Arial" w:cs="Arial"/>
                <w:iCs/>
                <w:sz w:val="18"/>
                <w:szCs w:val="18"/>
              </w:rPr>
              <w:t xml:space="preserve">, </w:t>
            </w:r>
            <w:r w:rsidRPr="00E20D69">
              <w:rPr>
                <w:rFonts w:ascii="Arial" w:hAnsi="Arial" w:cs="Arial"/>
                <w:iCs/>
                <w:sz w:val="18"/>
                <w:szCs w:val="18"/>
              </w:rPr>
              <w:t xml:space="preserve">conforme </w:t>
            </w:r>
            <w:r>
              <w:rPr>
                <w:rFonts w:ascii="Arial" w:hAnsi="Arial" w:cs="Arial"/>
                <w:iCs/>
                <w:sz w:val="18"/>
                <w:szCs w:val="18"/>
              </w:rPr>
              <w:t xml:space="preserve"> </w:t>
            </w:r>
            <w:r w:rsidRPr="00E20D69">
              <w:rPr>
                <w:rFonts w:ascii="Arial" w:hAnsi="Arial" w:cs="Arial"/>
                <w:iCs/>
                <w:sz w:val="18"/>
                <w:szCs w:val="18"/>
              </w:rPr>
              <w:t>Layout do Adendo II</w:t>
            </w:r>
            <w:r>
              <w:rPr>
                <w:rFonts w:ascii="Arial" w:hAnsi="Arial" w:cs="Arial"/>
                <w:iCs/>
                <w:sz w:val="18"/>
                <w:szCs w:val="18"/>
              </w:rPr>
              <w:t xml:space="preserve"> do Termo de Referência e especificações no item 8 do Apêndice do TR.</w:t>
            </w:r>
          </w:p>
        </w:tc>
        <w:tc>
          <w:tcPr>
            <w:tcW w:w="989" w:type="dxa"/>
          </w:tcPr>
          <w:p w14:paraId="48497C90" w14:textId="77777777" w:rsidR="006C2B4F" w:rsidRDefault="006C2B4F" w:rsidP="006C2B4F">
            <w:pPr>
              <w:autoSpaceDE w:val="0"/>
              <w:autoSpaceDN w:val="0"/>
              <w:adjustRightInd w:val="0"/>
              <w:jc w:val="center"/>
              <w:rPr>
                <w:rFonts w:ascii="Arial" w:hAnsi="Arial" w:cs="Arial"/>
                <w:iCs/>
                <w:sz w:val="18"/>
                <w:szCs w:val="18"/>
              </w:rPr>
            </w:pPr>
          </w:p>
          <w:p w14:paraId="463C8B16" w14:textId="77777777" w:rsidR="006C2B4F" w:rsidRDefault="006C2B4F" w:rsidP="006C2B4F">
            <w:pPr>
              <w:autoSpaceDE w:val="0"/>
              <w:autoSpaceDN w:val="0"/>
              <w:adjustRightInd w:val="0"/>
              <w:jc w:val="center"/>
              <w:rPr>
                <w:rFonts w:ascii="Arial" w:hAnsi="Arial" w:cs="Arial"/>
                <w:iCs/>
                <w:sz w:val="18"/>
                <w:szCs w:val="18"/>
              </w:rPr>
            </w:pPr>
          </w:p>
          <w:p w14:paraId="2BD6BC52" w14:textId="1BB09E9D" w:rsidR="006C2B4F" w:rsidRDefault="006C2B4F" w:rsidP="006C2B4F">
            <w:pPr>
              <w:autoSpaceDE w:val="0"/>
              <w:autoSpaceDN w:val="0"/>
              <w:adjustRightInd w:val="0"/>
              <w:jc w:val="center"/>
              <w:rPr>
                <w:rFonts w:ascii="Arial" w:hAnsi="Arial" w:cs="Arial"/>
                <w:iCs/>
                <w:sz w:val="18"/>
                <w:szCs w:val="18"/>
              </w:rPr>
            </w:pPr>
            <w:r w:rsidRPr="004258EF">
              <w:rPr>
                <w:rFonts w:ascii="Arial" w:hAnsi="Arial" w:cs="Arial"/>
                <w:iCs/>
                <w:sz w:val="18"/>
                <w:szCs w:val="18"/>
              </w:rPr>
              <w:t>455971</w:t>
            </w:r>
          </w:p>
        </w:tc>
        <w:tc>
          <w:tcPr>
            <w:tcW w:w="981" w:type="dxa"/>
          </w:tcPr>
          <w:p w14:paraId="61C1BBC8" w14:textId="77777777" w:rsidR="006C2B4F" w:rsidRDefault="006C2B4F" w:rsidP="006C2B4F">
            <w:pPr>
              <w:autoSpaceDE w:val="0"/>
              <w:autoSpaceDN w:val="0"/>
              <w:adjustRightInd w:val="0"/>
              <w:jc w:val="center"/>
              <w:rPr>
                <w:rFonts w:ascii="Arial" w:hAnsi="Arial" w:cs="Arial"/>
                <w:iCs/>
                <w:sz w:val="18"/>
                <w:szCs w:val="18"/>
              </w:rPr>
            </w:pPr>
          </w:p>
          <w:p w14:paraId="604DE42F" w14:textId="77777777" w:rsidR="006C2B4F" w:rsidRDefault="006C2B4F" w:rsidP="006C2B4F">
            <w:pPr>
              <w:autoSpaceDE w:val="0"/>
              <w:autoSpaceDN w:val="0"/>
              <w:adjustRightInd w:val="0"/>
              <w:jc w:val="center"/>
              <w:rPr>
                <w:rFonts w:ascii="Arial" w:hAnsi="Arial" w:cs="Arial"/>
                <w:iCs/>
                <w:sz w:val="18"/>
                <w:szCs w:val="18"/>
              </w:rPr>
            </w:pPr>
          </w:p>
          <w:p w14:paraId="68034E48" w14:textId="2737DAEF" w:rsidR="006C2B4F" w:rsidRDefault="006C2B4F" w:rsidP="006C2B4F">
            <w:pPr>
              <w:autoSpaceDE w:val="0"/>
              <w:autoSpaceDN w:val="0"/>
              <w:adjustRightInd w:val="0"/>
              <w:jc w:val="center"/>
              <w:rPr>
                <w:rFonts w:ascii="Arial" w:hAnsi="Arial" w:cs="Arial"/>
                <w:iCs/>
                <w:sz w:val="18"/>
                <w:szCs w:val="18"/>
              </w:rPr>
            </w:pPr>
            <w:r w:rsidRPr="004258EF">
              <w:rPr>
                <w:rFonts w:ascii="Arial" w:hAnsi="Arial" w:cs="Arial"/>
                <w:iCs/>
                <w:sz w:val="18"/>
                <w:szCs w:val="18"/>
              </w:rPr>
              <w:t>Unidade</w:t>
            </w:r>
          </w:p>
        </w:tc>
        <w:tc>
          <w:tcPr>
            <w:tcW w:w="887" w:type="dxa"/>
          </w:tcPr>
          <w:p w14:paraId="3460603C" w14:textId="77777777" w:rsidR="006C2B4F" w:rsidRDefault="006C2B4F" w:rsidP="006C2B4F">
            <w:pPr>
              <w:autoSpaceDE w:val="0"/>
              <w:autoSpaceDN w:val="0"/>
              <w:adjustRightInd w:val="0"/>
              <w:jc w:val="center"/>
              <w:rPr>
                <w:rFonts w:ascii="Arial" w:hAnsi="Arial" w:cs="Arial"/>
                <w:iCs/>
                <w:sz w:val="18"/>
                <w:szCs w:val="18"/>
              </w:rPr>
            </w:pPr>
          </w:p>
          <w:p w14:paraId="124E0AA5" w14:textId="77777777" w:rsidR="006C2B4F" w:rsidRDefault="006C2B4F" w:rsidP="006C2B4F">
            <w:pPr>
              <w:autoSpaceDE w:val="0"/>
              <w:autoSpaceDN w:val="0"/>
              <w:adjustRightInd w:val="0"/>
              <w:jc w:val="center"/>
              <w:rPr>
                <w:rFonts w:ascii="Arial" w:hAnsi="Arial" w:cs="Arial"/>
                <w:iCs/>
                <w:sz w:val="18"/>
                <w:szCs w:val="18"/>
              </w:rPr>
            </w:pPr>
          </w:p>
          <w:p w14:paraId="61DF1EB5" w14:textId="26151DEF" w:rsidR="006C2B4F" w:rsidRDefault="006C2B4F" w:rsidP="006C2B4F">
            <w:pPr>
              <w:autoSpaceDE w:val="0"/>
              <w:autoSpaceDN w:val="0"/>
              <w:adjustRightInd w:val="0"/>
              <w:jc w:val="center"/>
              <w:rPr>
                <w:rFonts w:ascii="Arial" w:hAnsi="Arial" w:cs="Arial"/>
                <w:iCs/>
                <w:sz w:val="18"/>
                <w:szCs w:val="18"/>
              </w:rPr>
            </w:pPr>
            <w:r w:rsidRPr="006C2B4F">
              <w:rPr>
                <w:rFonts w:ascii="Arial" w:hAnsi="Arial" w:cs="Arial"/>
                <w:iCs/>
                <w:sz w:val="18"/>
                <w:szCs w:val="18"/>
              </w:rPr>
              <w:t>161.833</w:t>
            </w:r>
          </w:p>
        </w:tc>
        <w:tc>
          <w:tcPr>
            <w:tcW w:w="1275" w:type="dxa"/>
          </w:tcPr>
          <w:p w14:paraId="47A9FDF0" w14:textId="55A7029E" w:rsidR="006C2B4F" w:rsidRDefault="006C2B4F" w:rsidP="006C2B4F">
            <w:pPr>
              <w:autoSpaceDE w:val="0"/>
              <w:autoSpaceDN w:val="0"/>
              <w:adjustRightInd w:val="0"/>
              <w:jc w:val="center"/>
              <w:rPr>
                <w:rFonts w:ascii="Arial" w:hAnsi="Arial" w:cs="Arial"/>
                <w:iCs/>
                <w:sz w:val="18"/>
                <w:szCs w:val="18"/>
              </w:rPr>
            </w:pPr>
          </w:p>
        </w:tc>
        <w:tc>
          <w:tcPr>
            <w:tcW w:w="1560" w:type="dxa"/>
          </w:tcPr>
          <w:p w14:paraId="5F7FC783" w14:textId="7CB20CEE" w:rsidR="006C2B4F" w:rsidRDefault="006C2B4F" w:rsidP="006C2B4F">
            <w:pPr>
              <w:autoSpaceDE w:val="0"/>
              <w:autoSpaceDN w:val="0"/>
              <w:adjustRightInd w:val="0"/>
              <w:jc w:val="center"/>
              <w:rPr>
                <w:rFonts w:ascii="Arial" w:hAnsi="Arial" w:cs="Arial"/>
                <w:iCs/>
                <w:sz w:val="18"/>
                <w:szCs w:val="18"/>
              </w:rPr>
            </w:pPr>
          </w:p>
        </w:tc>
      </w:tr>
      <w:tr w:rsidR="006C2B4F" w:rsidRPr="004258EF" w14:paraId="1965B917" w14:textId="77777777" w:rsidTr="006C2B4F">
        <w:trPr>
          <w:trHeight w:val="624"/>
        </w:trPr>
        <w:tc>
          <w:tcPr>
            <w:tcW w:w="6338" w:type="dxa"/>
            <w:gridSpan w:val="4"/>
          </w:tcPr>
          <w:p w14:paraId="13F0BF6B" w14:textId="77777777" w:rsidR="006C2B4F" w:rsidRDefault="006C2B4F" w:rsidP="004258EF">
            <w:pPr>
              <w:autoSpaceDE w:val="0"/>
              <w:autoSpaceDN w:val="0"/>
              <w:adjustRightInd w:val="0"/>
              <w:jc w:val="center"/>
              <w:rPr>
                <w:rFonts w:ascii="Arial" w:hAnsi="Arial" w:cs="Arial"/>
                <w:iCs/>
                <w:sz w:val="18"/>
                <w:szCs w:val="18"/>
              </w:rPr>
            </w:pPr>
          </w:p>
          <w:p w14:paraId="08EC0FDC" w14:textId="697FF68B" w:rsidR="006C2B4F" w:rsidRDefault="006C2B4F" w:rsidP="004258EF">
            <w:pPr>
              <w:autoSpaceDE w:val="0"/>
              <w:autoSpaceDN w:val="0"/>
              <w:adjustRightInd w:val="0"/>
              <w:jc w:val="center"/>
              <w:rPr>
                <w:rFonts w:ascii="Arial" w:hAnsi="Arial" w:cs="Arial"/>
                <w:iCs/>
                <w:sz w:val="18"/>
                <w:szCs w:val="18"/>
              </w:rPr>
            </w:pPr>
            <w:r>
              <w:rPr>
                <w:rFonts w:ascii="Arial" w:hAnsi="Arial" w:cs="Arial"/>
                <w:iCs/>
                <w:sz w:val="18"/>
                <w:szCs w:val="18"/>
              </w:rPr>
              <w:t xml:space="preserve">TOTAL </w:t>
            </w:r>
          </w:p>
        </w:tc>
        <w:tc>
          <w:tcPr>
            <w:tcW w:w="887" w:type="dxa"/>
          </w:tcPr>
          <w:p w14:paraId="511D0FEF" w14:textId="77777777" w:rsidR="006C2B4F" w:rsidRDefault="006C2B4F" w:rsidP="004258EF">
            <w:pPr>
              <w:autoSpaceDE w:val="0"/>
              <w:autoSpaceDN w:val="0"/>
              <w:adjustRightInd w:val="0"/>
              <w:jc w:val="center"/>
              <w:rPr>
                <w:rFonts w:ascii="Arial" w:hAnsi="Arial" w:cs="Arial"/>
                <w:iCs/>
                <w:sz w:val="18"/>
                <w:szCs w:val="18"/>
              </w:rPr>
            </w:pPr>
          </w:p>
          <w:p w14:paraId="63292657" w14:textId="2043C4D3" w:rsidR="006C2B4F" w:rsidRDefault="006C2B4F" w:rsidP="004258EF">
            <w:pPr>
              <w:autoSpaceDE w:val="0"/>
              <w:autoSpaceDN w:val="0"/>
              <w:adjustRightInd w:val="0"/>
              <w:jc w:val="center"/>
              <w:rPr>
                <w:rFonts w:ascii="Arial" w:hAnsi="Arial" w:cs="Arial"/>
                <w:iCs/>
                <w:sz w:val="18"/>
                <w:szCs w:val="18"/>
              </w:rPr>
            </w:pPr>
            <w:r w:rsidRPr="006C2B4F">
              <w:rPr>
                <w:rFonts w:ascii="Arial" w:hAnsi="Arial" w:cs="Arial"/>
                <w:iCs/>
                <w:sz w:val="18"/>
                <w:szCs w:val="18"/>
              </w:rPr>
              <w:t>285.090</w:t>
            </w:r>
          </w:p>
        </w:tc>
        <w:tc>
          <w:tcPr>
            <w:tcW w:w="1275" w:type="dxa"/>
            <w:shd w:val="clear" w:color="auto" w:fill="D0CECE" w:themeFill="background2" w:themeFillShade="E6"/>
            <w:vAlign w:val="center"/>
          </w:tcPr>
          <w:p w14:paraId="3CB0B305" w14:textId="77777777" w:rsidR="006C2B4F" w:rsidRPr="006C2B4F" w:rsidRDefault="006C2B4F" w:rsidP="006C2B4F">
            <w:pPr>
              <w:autoSpaceDE w:val="0"/>
              <w:autoSpaceDN w:val="0"/>
              <w:adjustRightInd w:val="0"/>
              <w:jc w:val="center"/>
              <w:rPr>
                <w:rFonts w:ascii="Arial" w:hAnsi="Arial" w:cs="Arial"/>
                <w:iCs/>
                <w:sz w:val="18"/>
                <w:szCs w:val="18"/>
                <w:highlight w:val="darkGray"/>
              </w:rPr>
            </w:pPr>
          </w:p>
        </w:tc>
        <w:tc>
          <w:tcPr>
            <w:tcW w:w="1560" w:type="dxa"/>
          </w:tcPr>
          <w:p w14:paraId="41C22AD6" w14:textId="77777777" w:rsidR="006C2B4F" w:rsidRDefault="006C2B4F" w:rsidP="004258EF">
            <w:pPr>
              <w:autoSpaceDE w:val="0"/>
              <w:autoSpaceDN w:val="0"/>
              <w:adjustRightInd w:val="0"/>
              <w:jc w:val="center"/>
              <w:rPr>
                <w:rFonts w:ascii="Arial" w:hAnsi="Arial" w:cs="Arial"/>
                <w:iCs/>
                <w:sz w:val="18"/>
                <w:szCs w:val="18"/>
              </w:rPr>
            </w:pPr>
          </w:p>
          <w:p w14:paraId="61D0915E" w14:textId="031C407E" w:rsidR="006C2B4F" w:rsidRDefault="006C2B4F" w:rsidP="004258EF">
            <w:pPr>
              <w:autoSpaceDE w:val="0"/>
              <w:autoSpaceDN w:val="0"/>
              <w:adjustRightInd w:val="0"/>
              <w:jc w:val="center"/>
              <w:rPr>
                <w:rFonts w:ascii="Arial" w:hAnsi="Arial" w:cs="Arial"/>
                <w:iCs/>
                <w:sz w:val="18"/>
                <w:szCs w:val="18"/>
              </w:rPr>
            </w:pPr>
          </w:p>
        </w:tc>
      </w:tr>
      <w:bookmarkEnd w:id="83"/>
    </w:tbl>
    <w:p w14:paraId="5E33DECC" w14:textId="77777777" w:rsidR="00A37523" w:rsidRDefault="00A37523" w:rsidP="004258EF">
      <w:pPr>
        <w:autoSpaceDE w:val="0"/>
        <w:autoSpaceDN w:val="0"/>
        <w:adjustRightInd w:val="0"/>
        <w:spacing w:line="276" w:lineRule="auto"/>
        <w:jc w:val="center"/>
        <w:rPr>
          <w:rFonts w:ascii="Arial" w:hAnsi="Arial" w:cs="Arial"/>
          <w:iCs/>
          <w:sz w:val="18"/>
          <w:szCs w:val="18"/>
        </w:rPr>
      </w:pPr>
    </w:p>
    <w:p w14:paraId="3D168E5D" w14:textId="77777777" w:rsidR="004258EF" w:rsidRDefault="004258EF" w:rsidP="004258EF">
      <w:pPr>
        <w:autoSpaceDE w:val="0"/>
        <w:autoSpaceDN w:val="0"/>
        <w:adjustRightInd w:val="0"/>
        <w:spacing w:line="276" w:lineRule="auto"/>
        <w:rPr>
          <w:rFonts w:ascii="Arial" w:hAnsi="Arial" w:cs="Arial"/>
          <w:iCs/>
          <w:sz w:val="18"/>
          <w:szCs w:val="18"/>
        </w:rPr>
      </w:pPr>
    </w:p>
    <w:p w14:paraId="7975D9E5" w14:textId="468024F4" w:rsidR="004258EF" w:rsidRDefault="004258EF" w:rsidP="004258EF">
      <w:pPr>
        <w:autoSpaceDE w:val="0"/>
        <w:autoSpaceDN w:val="0"/>
        <w:adjustRightInd w:val="0"/>
        <w:spacing w:line="276" w:lineRule="auto"/>
        <w:rPr>
          <w:rFonts w:ascii="Arial" w:hAnsi="Arial" w:cs="Arial"/>
          <w:b/>
          <w:bCs/>
          <w:iCs/>
          <w:sz w:val="22"/>
          <w:szCs w:val="22"/>
          <w:u w:val="single"/>
        </w:rPr>
      </w:pPr>
      <w:r w:rsidRPr="00CF5199">
        <w:rPr>
          <w:rFonts w:ascii="Arial" w:hAnsi="Arial" w:cs="Arial"/>
          <w:b/>
          <w:bCs/>
          <w:iCs/>
          <w:sz w:val="22"/>
          <w:szCs w:val="22"/>
          <w:u w:val="single"/>
        </w:rPr>
        <w:t>GRUPO 2</w:t>
      </w:r>
    </w:p>
    <w:p w14:paraId="7A4F37BC" w14:textId="77777777" w:rsidR="00CF5199" w:rsidRPr="00CF5199" w:rsidRDefault="00CF5199" w:rsidP="004258EF">
      <w:pPr>
        <w:autoSpaceDE w:val="0"/>
        <w:autoSpaceDN w:val="0"/>
        <w:adjustRightInd w:val="0"/>
        <w:spacing w:line="276" w:lineRule="auto"/>
        <w:rPr>
          <w:rFonts w:ascii="Arial" w:hAnsi="Arial" w:cs="Arial"/>
          <w:b/>
          <w:bCs/>
          <w:iCs/>
          <w:sz w:val="22"/>
          <w:szCs w:val="22"/>
          <w:u w:val="single"/>
        </w:rPr>
      </w:pPr>
    </w:p>
    <w:tbl>
      <w:tblPr>
        <w:tblStyle w:val="Tabelacomgrade"/>
        <w:tblW w:w="9918" w:type="dxa"/>
        <w:tblLook w:val="04A0" w:firstRow="1" w:lastRow="0" w:firstColumn="1" w:lastColumn="0" w:noHBand="0" w:noVBand="1"/>
      </w:tblPr>
      <w:tblGrid>
        <w:gridCol w:w="646"/>
        <w:gridCol w:w="3910"/>
        <w:gridCol w:w="990"/>
        <w:gridCol w:w="1417"/>
        <w:gridCol w:w="1410"/>
        <w:gridCol w:w="1545"/>
      </w:tblGrid>
      <w:tr w:rsidR="004258EF" w14:paraId="735711E7" w14:textId="77777777" w:rsidTr="00534B7D">
        <w:tc>
          <w:tcPr>
            <w:tcW w:w="646" w:type="dxa"/>
          </w:tcPr>
          <w:p w14:paraId="2C9355E2" w14:textId="77777777" w:rsidR="00616F5D" w:rsidRDefault="00616F5D" w:rsidP="00C55030">
            <w:pPr>
              <w:autoSpaceDE w:val="0"/>
              <w:autoSpaceDN w:val="0"/>
              <w:adjustRightInd w:val="0"/>
              <w:spacing w:line="276" w:lineRule="auto"/>
              <w:jc w:val="center"/>
              <w:rPr>
                <w:rFonts w:ascii="Arial" w:hAnsi="Arial" w:cs="Arial"/>
                <w:b/>
                <w:bCs/>
                <w:iCs/>
                <w:sz w:val="18"/>
                <w:szCs w:val="18"/>
              </w:rPr>
            </w:pPr>
          </w:p>
          <w:p w14:paraId="06A7BF0D" w14:textId="1A118120" w:rsidR="004258EF" w:rsidRPr="007C1DB6" w:rsidRDefault="007C1DB6" w:rsidP="00C55030">
            <w:pPr>
              <w:autoSpaceDE w:val="0"/>
              <w:autoSpaceDN w:val="0"/>
              <w:adjustRightInd w:val="0"/>
              <w:spacing w:line="276" w:lineRule="auto"/>
              <w:jc w:val="center"/>
              <w:rPr>
                <w:rFonts w:ascii="Arial" w:hAnsi="Arial" w:cs="Arial"/>
                <w:b/>
                <w:bCs/>
                <w:iCs/>
                <w:sz w:val="18"/>
                <w:szCs w:val="18"/>
              </w:rPr>
            </w:pPr>
            <w:r w:rsidRPr="007C1DB6">
              <w:rPr>
                <w:rFonts w:ascii="Arial" w:hAnsi="Arial" w:cs="Arial"/>
                <w:b/>
                <w:bCs/>
                <w:iCs/>
                <w:sz w:val="18"/>
                <w:szCs w:val="18"/>
              </w:rPr>
              <w:t>ITEM</w:t>
            </w:r>
          </w:p>
        </w:tc>
        <w:tc>
          <w:tcPr>
            <w:tcW w:w="3910" w:type="dxa"/>
          </w:tcPr>
          <w:p w14:paraId="4854725E" w14:textId="77777777" w:rsidR="00616F5D" w:rsidRDefault="00616F5D" w:rsidP="00C55030">
            <w:pPr>
              <w:autoSpaceDE w:val="0"/>
              <w:autoSpaceDN w:val="0"/>
              <w:adjustRightInd w:val="0"/>
              <w:spacing w:line="276" w:lineRule="auto"/>
              <w:jc w:val="center"/>
              <w:rPr>
                <w:rFonts w:ascii="Arial" w:hAnsi="Arial" w:cs="Arial"/>
                <w:b/>
                <w:bCs/>
                <w:iCs/>
                <w:sz w:val="18"/>
                <w:szCs w:val="18"/>
              </w:rPr>
            </w:pPr>
          </w:p>
          <w:p w14:paraId="6C590B98" w14:textId="39D55617" w:rsidR="004258EF" w:rsidRPr="007C1DB6" w:rsidRDefault="007C1DB6" w:rsidP="00C55030">
            <w:pPr>
              <w:autoSpaceDE w:val="0"/>
              <w:autoSpaceDN w:val="0"/>
              <w:adjustRightInd w:val="0"/>
              <w:spacing w:line="276" w:lineRule="auto"/>
              <w:jc w:val="center"/>
              <w:rPr>
                <w:rFonts w:ascii="Arial" w:hAnsi="Arial" w:cs="Arial"/>
                <w:b/>
                <w:bCs/>
                <w:iCs/>
                <w:sz w:val="18"/>
                <w:szCs w:val="18"/>
              </w:rPr>
            </w:pPr>
            <w:r w:rsidRPr="007C1DB6">
              <w:rPr>
                <w:rFonts w:ascii="Arial" w:hAnsi="Arial" w:cs="Arial"/>
                <w:b/>
                <w:bCs/>
                <w:iCs/>
                <w:sz w:val="18"/>
                <w:szCs w:val="18"/>
              </w:rPr>
              <w:t>DESCRIÇÃO</w:t>
            </w:r>
          </w:p>
        </w:tc>
        <w:tc>
          <w:tcPr>
            <w:tcW w:w="990" w:type="dxa"/>
          </w:tcPr>
          <w:p w14:paraId="24126EE7" w14:textId="77777777" w:rsidR="00616F5D" w:rsidRDefault="00616F5D" w:rsidP="00C55030">
            <w:pPr>
              <w:autoSpaceDE w:val="0"/>
              <w:autoSpaceDN w:val="0"/>
              <w:adjustRightInd w:val="0"/>
              <w:spacing w:line="276" w:lineRule="auto"/>
              <w:jc w:val="center"/>
              <w:rPr>
                <w:rFonts w:ascii="Arial" w:hAnsi="Arial" w:cs="Arial"/>
                <w:b/>
                <w:bCs/>
                <w:iCs/>
                <w:sz w:val="18"/>
                <w:szCs w:val="18"/>
              </w:rPr>
            </w:pPr>
          </w:p>
          <w:p w14:paraId="2F1EB710" w14:textId="6AB45AF6" w:rsidR="004258EF" w:rsidRPr="007C1DB6" w:rsidRDefault="004258EF" w:rsidP="00C55030">
            <w:pPr>
              <w:autoSpaceDE w:val="0"/>
              <w:autoSpaceDN w:val="0"/>
              <w:adjustRightInd w:val="0"/>
              <w:spacing w:line="276" w:lineRule="auto"/>
              <w:jc w:val="center"/>
              <w:rPr>
                <w:rFonts w:ascii="Arial" w:hAnsi="Arial" w:cs="Arial"/>
                <w:b/>
                <w:bCs/>
                <w:iCs/>
                <w:sz w:val="18"/>
                <w:szCs w:val="18"/>
              </w:rPr>
            </w:pPr>
            <w:r w:rsidRPr="007C1DB6">
              <w:rPr>
                <w:rFonts w:ascii="Arial" w:hAnsi="Arial" w:cs="Arial"/>
                <w:b/>
                <w:bCs/>
                <w:iCs/>
                <w:sz w:val="18"/>
                <w:szCs w:val="18"/>
              </w:rPr>
              <w:t>UF</w:t>
            </w:r>
          </w:p>
        </w:tc>
        <w:tc>
          <w:tcPr>
            <w:tcW w:w="1417" w:type="dxa"/>
          </w:tcPr>
          <w:p w14:paraId="0467B82E" w14:textId="77777777" w:rsidR="00616F5D" w:rsidRDefault="00616F5D" w:rsidP="00C55030">
            <w:pPr>
              <w:autoSpaceDE w:val="0"/>
              <w:autoSpaceDN w:val="0"/>
              <w:adjustRightInd w:val="0"/>
              <w:spacing w:line="276" w:lineRule="auto"/>
              <w:jc w:val="center"/>
              <w:rPr>
                <w:rFonts w:ascii="Arial" w:hAnsi="Arial" w:cs="Arial"/>
                <w:b/>
                <w:bCs/>
                <w:iCs/>
                <w:sz w:val="18"/>
                <w:szCs w:val="18"/>
              </w:rPr>
            </w:pPr>
          </w:p>
          <w:p w14:paraId="4861A991" w14:textId="72355E18" w:rsidR="004258EF" w:rsidRPr="007C1DB6" w:rsidRDefault="004258EF" w:rsidP="00C55030">
            <w:pPr>
              <w:autoSpaceDE w:val="0"/>
              <w:autoSpaceDN w:val="0"/>
              <w:adjustRightInd w:val="0"/>
              <w:spacing w:line="276" w:lineRule="auto"/>
              <w:jc w:val="center"/>
              <w:rPr>
                <w:rFonts w:ascii="Arial" w:hAnsi="Arial" w:cs="Arial"/>
                <w:b/>
                <w:bCs/>
                <w:iCs/>
                <w:sz w:val="18"/>
                <w:szCs w:val="18"/>
              </w:rPr>
            </w:pPr>
            <w:r w:rsidRPr="007C1DB6">
              <w:rPr>
                <w:rFonts w:ascii="Arial" w:hAnsi="Arial" w:cs="Arial"/>
                <w:b/>
                <w:bCs/>
                <w:iCs/>
                <w:sz w:val="18"/>
                <w:szCs w:val="18"/>
              </w:rPr>
              <w:t>QUANTIDADE</w:t>
            </w:r>
          </w:p>
        </w:tc>
        <w:tc>
          <w:tcPr>
            <w:tcW w:w="1410" w:type="dxa"/>
          </w:tcPr>
          <w:p w14:paraId="0EA3E25E" w14:textId="77777777" w:rsidR="004258EF" w:rsidRDefault="004258EF" w:rsidP="00616F5D">
            <w:pPr>
              <w:autoSpaceDE w:val="0"/>
              <w:autoSpaceDN w:val="0"/>
              <w:adjustRightInd w:val="0"/>
              <w:jc w:val="center"/>
              <w:rPr>
                <w:rFonts w:ascii="Arial" w:hAnsi="Arial" w:cs="Arial"/>
                <w:b/>
                <w:bCs/>
                <w:iCs/>
                <w:sz w:val="18"/>
                <w:szCs w:val="18"/>
              </w:rPr>
            </w:pPr>
            <w:r w:rsidRPr="007C1DB6">
              <w:rPr>
                <w:rFonts w:ascii="Arial" w:hAnsi="Arial" w:cs="Arial"/>
                <w:b/>
                <w:bCs/>
                <w:iCs/>
                <w:sz w:val="18"/>
                <w:szCs w:val="18"/>
              </w:rPr>
              <w:t>VALOR UNITÁRIO</w:t>
            </w:r>
          </w:p>
          <w:p w14:paraId="65B307D3" w14:textId="1944EDB6" w:rsidR="00616F5D" w:rsidRPr="007C1DB6" w:rsidRDefault="00616F5D" w:rsidP="00616F5D">
            <w:pPr>
              <w:autoSpaceDE w:val="0"/>
              <w:autoSpaceDN w:val="0"/>
              <w:adjustRightInd w:val="0"/>
              <w:jc w:val="center"/>
              <w:rPr>
                <w:rFonts w:ascii="Arial" w:hAnsi="Arial" w:cs="Arial"/>
                <w:b/>
                <w:bCs/>
                <w:iCs/>
                <w:sz w:val="18"/>
                <w:szCs w:val="18"/>
              </w:rPr>
            </w:pPr>
            <w:r>
              <w:rPr>
                <w:rFonts w:ascii="Arial" w:hAnsi="Arial" w:cs="Arial"/>
                <w:b/>
                <w:bCs/>
                <w:iCs/>
                <w:sz w:val="18"/>
                <w:szCs w:val="18"/>
              </w:rPr>
              <w:t>R$</w:t>
            </w:r>
          </w:p>
        </w:tc>
        <w:tc>
          <w:tcPr>
            <w:tcW w:w="1545" w:type="dxa"/>
          </w:tcPr>
          <w:p w14:paraId="204015ED" w14:textId="77777777" w:rsidR="004258EF" w:rsidRDefault="004258EF" w:rsidP="00616F5D">
            <w:pPr>
              <w:autoSpaceDE w:val="0"/>
              <w:autoSpaceDN w:val="0"/>
              <w:adjustRightInd w:val="0"/>
              <w:jc w:val="center"/>
              <w:rPr>
                <w:rFonts w:ascii="Arial" w:hAnsi="Arial" w:cs="Arial"/>
                <w:b/>
                <w:bCs/>
                <w:iCs/>
                <w:sz w:val="18"/>
                <w:szCs w:val="18"/>
              </w:rPr>
            </w:pPr>
            <w:r w:rsidRPr="007C1DB6">
              <w:rPr>
                <w:rFonts w:ascii="Arial" w:hAnsi="Arial" w:cs="Arial"/>
                <w:b/>
                <w:bCs/>
                <w:iCs/>
                <w:sz w:val="18"/>
                <w:szCs w:val="18"/>
              </w:rPr>
              <w:t>VALOR TOTAL</w:t>
            </w:r>
          </w:p>
          <w:p w14:paraId="740CA185" w14:textId="64DC106A" w:rsidR="00616F5D" w:rsidRPr="007C1DB6" w:rsidRDefault="00616F5D" w:rsidP="00616F5D">
            <w:pPr>
              <w:autoSpaceDE w:val="0"/>
              <w:autoSpaceDN w:val="0"/>
              <w:adjustRightInd w:val="0"/>
              <w:jc w:val="center"/>
              <w:rPr>
                <w:rFonts w:ascii="Arial" w:hAnsi="Arial" w:cs="Arial"/>
                <w:b/>
                <w:bCs/>
                <w:iCs/>
                <w:sz w:val="18"/>
                <w:szCs w:val="18"/>
              </w:rPr>
            </w:pPr>
            <w:r>
              <w:rPr>
                <w:rFonts w:ascii="Arial" w:hAnsi="Arial" w:cs="Arial"/>
                <w:b/>
                <w:bCs/>
                <w:iCs/>
                <w:sz w:val="18"/>
                <w:szCs w:val="18"/>
              </w:rPr>
              <w:t>R$</w:t>
            </w:r>
          </w:p>
          <w:p w14:paraId="5595EAA1" w14:textId="77777777" w:rsidR="004258EF" w:rsidRPr="007C1DB6" w:rsidRDefault="004258EF" w:rsidP="00616F5D">
            <w:pPr>
              <w:autoSpaceDE w:val="0"/>
              <w:autoSpaceDN w:val="0"/>
              <w:adjustRightInd w:val="0"/>
              <w:jc w:val="center"/>
              <w:rPr>
                <w:rFonts w:ascii="Arial" w:hAnsi="Arial" w:cs="Arial"/>
                <w:b/>
                <w:bCs/>
                <w:iCs/>
                <w:sz w:val="18"/>
                <w:szCs w:val="18"/>
              </w:rPr>
            </w:pPr>
          </w:p>
        </w:tc>
      </w:tr>
      <w:tr w:rsidR="004258EF" w14:paraId="4F00B355" w14:textId="77777777" w:rsidTr="00534B7D">
        <w:tc>
          <w:tcPr>
            <w:tcW w:w="646" w:type="dxa"/>
          </w:tcPr>
          <w:p w14:paraId="70D4966B" w14:textId="77777777" w:rsidR="00616F5D" w:rsidRDefault="00616F5D" w:rsidP="00C55030">
            <w:pPr>
              <w:autoSpaceDE w:val="0"/>
              <w:autoSpaceDN w:val="0"/>
              <w:adjustRightInd w:val="0"/>
              <w:spacing w:beforeLines="120" w:before="288" w:afterLines="120" w:after="288" w:line="312" w:lineRule="auto"/>
              <w:jc w:val="center"/>
              <w:rPr>
                <w:rFonts w:ascii="Arial" w:hAnsi="Arial" w:cs="Arial"/>
                <w:iCs/>
                <w:sz w:val="18"/>
                <w:szCs w:val="18"/>
              </w:rPr>
            </w:pPr>
          </w:p>
          <w:p w14:paraId="6E56CEF0" w14:textId="4C51952C" w:rsidR="004258EF" w:rsidRDefault="004258EF" w:rsidP="00C55030">
            <w:pPr>
              <w:autoSpaceDE w:val="0"/>
              <w:autoSpaceDN w:val="0"/>
              <w:adjustRightInd w:val="0"/>
              <w:spacing w:beforeLines="120" w:before="288" w:afterLines="120" w:after="288" w:line="312" w:lineRule="auto"/>
              <w:jc w:val="center"/>
              <w:rPr>
                <w:rFonts w:ascii="Arial" w:hAnsi="Arial" w:cs="Arial"/>
                <w:iCs/>
                <w:sz w:val="18"/>
                <w:szCs w:val="18"/>
              </w:rPr>
            </w:pPr>
            <w:r>
              <w:rPr>
                <w:rFonts w:ascii="Arial" w:hAnsi="Arial" w:cs="Arial"/>
                <w:iCs/>
                <w:sz w:val="18"/>
                <w:szCs w:val="18"/>
              </w:rPr>
              <w:t>1</w:t>
            </w:r>
          </w:p>
        </w:tc>
        <w:tc>
          <w:tcPr>
            <w:tcW w:w="3910" w:type="dxa"/>
          </w:tcPr>
          <w:p w14:paraId="2E479F1D" w14:textId="557B3DE5" w:rsidR="007C1DB6" w:rsidRPr="007C1DB6" w:rsidRDefault="007C1DB6" w:rsidP="007C1DB6">
            <w:pPr>
              <w:autoSpaceDE w:val="0"/>
              <w:autoSpaceDN w:val="0"/>
              <w:adjustRightInd w:val="0"/>
              <w:rPr>
                <w:rFonts w:ascii="Arial" w:hAnsi="Arial" w:cs="Arial"/>
                <w:iCs/>
                <w:sz w:val="18"/>
                <w:szCs w:val="18"/>
              </w:rPr>
            </w:pPr>
            <w:r w:rsidRPr="007C1DB6">
              <w:rPr>
                <w:rFonts w:ascii="Arial" w:hAnsi="Arial" w:cs="Arial"/>
                <w:iCs/>
                <w:sz w:val="18"/>
                <w:szCs w:val="18"/>
              </w:rPr>
              <w:t>CAMISETA ALUNO- TAMANHO M: Composta de 100%</w:t>
            </w:r>
            <w:r>
              <w:rPr>
                <w:rFonts w:ascii="Arial" w:hAnsi="Arial" w:cs="Arial"/>
                <w:iCs/>
                <w:sz w:val="18"/>
                <w:szCs w:val="18"/>
              </w:rPr>
              <w:t xml:space="preserve"> </w:t>
            </w:r>
            <w:r w:rsidRPr="007C1DB6">
              <w:rPr>
                <w:rFonts w:ascii="Arial" w:hAnsi="Arial" w:cs="Arial"/>
                <w:iCs/>
                <w:sz w:val="18"/>
                <w:szCs w:val="18"/>
              </w:rPr>
              <w:t>Algodão; Gramatura</w:t>
            </w:r>
          </w:p>
          <w:p w14:paraId="513225EA" w14:textId="56BA97FA" w:rsidR="007C1DB6" w:rsidRPr="007C1DB6" w:rsidRDefault="007C1DB6" w:rsidP="007C1DB6">
            <w:pPr>
              <w:autoSpaceDE w:val="0"/>
              <w:autoSpaceDN w:val="0"/>
              <w:adjustRightInd w:val="0"/>
              <w:rPr>
                <w:rFonts w:ascii="Arial" w:hAnsi="Arial" w:cs="Arial"/>
                <w:iCs/>
                <w:sz w:val="18"/>
                <w:szCs w:val="18"/>
              </w:rPr>
            </w:pPr>
            <w:r w:rsidRPr="007C1DB6">
              <w:rPr>
                <w:rFonts w:ascii="Arial" w:hAnsi="Arial" w:cs="Arial"/>
                <w:iCs/>
                <w:sz w:val="18"/>
                <w:szCs w:val="18"/>
              </w:rPr>
              <w:t>de 160g/m²; Construção do Tipo Malha Fio 30/1; No Tamanho MÉDIO; Manga Curta; Gola</w:t>
            </w:r>
            <w:r>
              <w:rPr>
                <w:rFonts w:ascii="Arial" w:hAnsi="Arial" w:cs="Arial"/>
                <w:iCs/>
                <w:sz w:val="18"/>
                <w:szCs w:val="18"/>
              </w:rPr>
              <w:t xml:space="preserve"> </w:t>
            </w:r>
            <w:r w:rsidRPr="007C1DB6">
              <w:rPr>
                <w:rFonts w:ascii="Arial" w:hAnsi="Arial" w:cs="Arial"/>
                <w:iCs/>
                <w:sz w:val="18"/>
                <w:szCs w:val="18"/>
              </w:rPr>
              <w:t>do Tipo Redonda; Modelo Unissex;Na</w:t>
            </w:r>
          </w:p>
          <w:p w14:paraId="595E8384" w14:textId="77777777" w:rsidR="004258EF" w:rsidRDefault="007C1DB6" w:rsidP="007C1DB6">
            <w:pPr>
              <w:autoSpaceDE w:val="0"/>
              <w:autoSpaceDN w:val="0"/>
              <w:adjustRightInd w:val="0"/>
              <w:rPr>
                <w:rFonts w:ascii="Arial" w:hAnsi="Arial" w:cs="Arial"/>
                <w:iCs/>
                <w:sz w:val="18"/>
                <w:szCs w:val="18"/>
              </w:rPr>
            </w:pPr>
            <w:r w:rsidRPr="007C1DB6">
              <w:rPr>
                <w:rFonts w:ascii="Arial" w:hAnsi="Arial" w:cs="Arial"/>
                <w:iCs/>
                <w:sz w:val="18"/>
                <w:szCs w:val="18"/>
              </w:rPr>
              <w:t>cor amarelo. Arte Serigrafia (Silk- screen) impressa Olimpíadas de Matemática, Acredite em você. Transborde seus</w:t>
            </w:r>
            <w:r>
              <w:rPr>
                <w:rFonts w:ascii="Arial" w:hAnsi="Arial" w:cs="Arial"/>
                <w:iCs/>
                <w:sz w:val="18"/>
                <w:szCs w:val="18"/>
              </w:rPr>
              <w:t xml:space="preserve"> </w:t>
            </w:r>
            <w:r w:rsidRPr="007C1DB6">
              <w:rPr>
                <w:rFonts w:ascii="Arial" w:hAnsi="Arial" w:cs="Arial"/>
                <w:iCs/>
                <w:sz w:val="18"/>
                <w:szCs w:val="18"/>
              </w:rPr>
              <w:t>sonhos. na parte da</w:t>
            </w:r>
            <w:r>
              <w:rPr>
                <w:rFonts w:ascii="Arial" w:hAnsi="Arial" w:cs="Arial"/>
                <w:iCs/>
                <w:sz w:val="18"/>
                <w:szCs w:val="18"/>
              </w:rPr>
              <w:t xml:space="preserve"> </w:t>
            </w:r>
            <w:r w:rsidRPr="007C1DB6">
              <w:rPr>
                <w:rFonts w:ascii="Arial" w:hAnsi="Arial" w:cs="Arial"/>
                <w:iCs/>
                <w:sz w:val="18"/>
                <w:szCs w:val="18"/>
              </w:rPr>
              <w:t>frente e Aluno Olímpico no verso, conforme Layout do Adendo I</w:t>
            </w:r>
          </w:p>
          <w:p w14:paraId="134DCF7E" w14:textId="0526294C" w:rsidR="007C1DB6" w:rsidRDefault="007C1DB6" w:rsidP="007C1DB6">
            <w:pPr>
              <w:autoSpaceDE w:val="0"/>
              <w:autoSpaceDN w:val="0"/>
              <w:adjustRightInd w:val="0"/>
              <w:rPr>
                <w:rFonts w:ascii="Arial" w:hAnsi="Arial" w:cs="Arial"/>
                <w:iCs/>
                <w:sz w:val="18"/>
                <w:szCs w:val="18"/>
              </w:rPr>
            </w:pPr>
          </w:p>
        </w:tc>
        <w:tc>
          <w:tcPr>
            <w:tcW w:w="990" w:type="dxa"/>
          </w:tcPr>
          <w:p w14:paraId="24A5DFC5" w14:textId="77777777" w:rsidR="00616F5D" w:rsidRDefault="00616F5D" w:rsidP="00C55030">
            <w:pPr>
              <w:autoSpaceDE w:val="0"/>
              <w:autoSpaceDN w:val="0"/>
              <w:adjustRightInd w:val="0"/>
              <w:spacing w:beforeLines="120" w:before="288" w:afterLines="120" w:after="288" w:line="312" w:lineRule="auto"/>
              <w:jc w:val="center"/>
              <w:rPr>
                <w:rFonts w:ascii="Arial" w:hAnsi="Arial" w:cs="Arial"/>
                <w:iCs/>
                <w:sz w:val="18"/>
                <w:szCs w:val="18"/>
              </w:rPr>
            </w:pPr>
          </w:p>
          <w:p w14:paraId="2B1DC375" w14:textId="71B41566" w:rsidR="004258EF" w:rsidRDefault="004258EF" w:rsidP="00C55030">
            <w:pPr>
              <w:autoSpaceDE w:val="0"/>
              <w:autoSpaceDN w:val="0"/>
              <w:adjustRightInd w:val="0"/>
              <w:spacing w:beforeLines="120" w:before="288" w:afterLines="120" w:after="288" w:line="312" w:lineRule="auto"/>
              <w:jc w:val="center"/>
              <w:rPr>
                <w:rFonts w:ascii="Arial" w:hAnsi="Arial" w:cs="Arial"/>
                <w:iCs/>
                <w:sz w:val="18"/>
                <w:szCs w:val="18"/>
              </w:rPr>
            </w:pPr>
            <w:r>
              <w:rPr>
                <w:rFonts w:ascii="Arial" w:hAnsi="Arial" w:cs="Arial"/>
                <w:iCs/>
                <w:sz w:val="18"/>
                <w:szCs w:val="18"/>
              </w:rPr>
              <w:t>Unidade</w:t>
            </w:r>
          </w:p>
        </w:tc>
        <w:tc>
          <w:tcPr>
            <w:tcW w:w="1417" w:type="dxa"/>
          </w:tcPr>
          <w:p w14:paraId="5CCB2BDF" w14:textId="77777777" w:rsidR="00616F5D" w:rsidRDefault="00616F5D" w:rsidP="00C55030">
            <w:pPr>
              <w:autoSpaceDE w:val="0"/>
              <w:autoSpaceDN w:val="0"/>
              <w:adjustRightInd w:val="0"/>
              <w:spacing w:beforeLines="120" w:before="288" w:afterLines="120" w:after="288" w:line="312" w:lineRule="auto"/>
              <w:jc w:val="center"/>
              <w:rPr>
                <w:rFonts w:ascii="Arial" w:hAnsi="Arial" w:cs="Arial"/>
                <w:iCs/>
                <w:sz w:val="18"/>
                <w:szCs w:val="18"/>
              </w:rPr>
            </w:pPr>
          </w:p>
          <w:p w14:paraId="2FE01933" w14:textId="0A8649D5" w:rsidR="004258EF" w:rsidRDefault="007C1DB6" w:rsidP="00C55030">
            <w:pPr>
              <w:autoSpaceDE w:val="0"/>
              <w:autoSpaceDN w:val="0"/>
              <w:adjustRightInd w:val="0"/>
              <w:spacing w:beforeLines="120" w:before="288" w:afterLines="120" w:after="288" w:line="312" w:lineRule="auto"/>
              <w:jc w:val="center"/>
              <w:rPr>
                <w:rFonts w:ascii="Arial" w:hAnsi="Arial" w:cs="Arial"/>
                <w:iCs/>
                <w:sz w:val="18"/>
                <w:szCs w:val="18"/>
              </w:rPr>
            </w:pPr>
            <w:r>
              <w:rPr>
                <w:rFonts w:ascii="Arial" w:hAnsi="Arial" w:cs="Arial"/>
                <w:iCs/>
                <w:sz w:val="18"/>
                <w:szCs w:val="18"/>
              </w:rPr>
              <w:t>66.960</w:t>
            </w:r>
          </w:p>
        </w:tc>
        <w:tc>
          <w:tcPr>
            <w:tcW w:w="1410" w:type="dxa"/>
          </w:tcPr>
          <w:p w14:paraId="43338E1F" w14:textId="77777777" w:rsidR="004258EF" w:rsidRDefault="004258EF" w:rsidP="00C55030">
            <w:pPr>
              <w:autoSpaceDE w:val="0"/>
              <w:autoSpaceDN w:val="0"/>
              <w:adjustRightInd w:val="0"/>
              <w:spacing w:beforeLines="120" w:before="288" w:afterLines="120" w:after="288" w:line="312" w:lineRule="auto"/>
              <w:jc w:val="center"/>
              <w:rPr>
                <w:rFonts w:ascii="Arial" w:hAnsi="Arial" w:cs="Arial"/>
                <w:iCs/>
                <w:sz w:val="18"/>
                <w:szCs w:val="18"/>
              </w:rPr>
            </w:pPr>
          </w:p>
        </w:tc>
        <w:tc>
          <w:tcPr>
            <w:tcW w:w="1545" w:type="dxa"/>
          </w:tcPr>
          <w:p w14:paraId="2BE017E0" w14:textId="77777777" w:rsidR="004258EF" w:rsidRDefault="004258EF" w:rsidP="00C55030">
            <w:pPr>
              <w:autoSpaceDE w:val="0"/>
              <w:autoSpaceDN w:val="0"/>
              <w:adjustRightInd w:val="0"/>
              <w:spacing w:beforeLines="120" w:before="288" w:afterLines="120" w:after="288" w:line="312" w:lineRule="auto"/>
              <w:jc w:val="center"/>
              <w:rPr>
                <w:rFonts w:ascii="Arial" w:hAnsi="Arial" w:cs="Arial"/>
                <w:iCs/>
                <w:sz w:val="18"/>
                <w:szCs w:val="18"/>
              </w:rPr>
            </w:pPr>
          </w:p>
        </w:tc>
      </w:tr>
      <w:tr w:rsidR="00616F5D" w14:paraId="1942F01D" w14:textId="77777777" w:rsidTr="00534B7D">
        <w:tc>
          <w:tcPr>
            <w:tcW w:w="646" w:type="dxa"/>
          </w:tcPr>
          <w:p w14:paraId="7B17AEFD" w14:textId="77777777" w:rsidR="00616F5D" w:rsidRDefault="00616F5D" w:rsidP="00616F5D">
            <w:pPr>
              <w:autoSpaceDE w:val="0"/>
              <w:autoSpaceDN w:val="0"/>
              <w:adjustRightInd w:val="0"/>
              <w:jc w:val="center"/>
              <w:rPr>
                <w:rFonts w:ascii="Arial" w:hAnsi="Arial" w:cs="Arial"/>
                <w:iCs/>
                <w:sz w:val="18"/>
                <w:szCs w:val="18"/>
              </w:rPr>
            </w:pPr>
          </w:p>
          <w:p w14:paraId="7B998A0A" w14:textId="77777777" w:rsidR="00616F5D" w:rsidRDefault="00616F5D" w:rsidP="00616F5D">
            <w:pPr>
              <w:autoSpaceDE w:val="0"/>
              <w:autoSpaceDN w:val="0"/>
              <w:adjustRightInd w:val="0"/>
              <w:jc w:val="center"/>
              <w:rPr>
                <w:rFonts w:ascii="Arial" w:hAnsi="Arial" w:cs="Arial"/>
                <w:iCs/>
                <w:sz w:val="18"/>
                <w:szCs w:val="18"/>
              </w:rPr>
            </w:pPr>
          </w:p>
          <w:p w14:paraId="68EC9E3E" w14:textId="56A10DC1" w:rsidR="00616F5D" w:rsidRPr="007C1DB6" w:rsidRDefault="00616F5D" w:rsidP="00616F5D">
            <w:pPr>
              <w:autoSpaceDE w:val="0"/>
              <w:autoSpaceDN w:val="0"/>
              <w:adjustRightInd w:val="0"/>
              <w:jc w:val="center"/>
              <w:rPr>
                <w:rFonts w:ascii="Arial" w:hAnsi="Arial" w:cs="Arial"/>
                <w:iCs/>
                <w:sz w:val="18"/>
                <w:szCs w:val="18"/>
              </w:rPr>
            </w:pPr>
            <w:r w:rsidRPr="007C1DB6">
              <w:rPr>
                <w:rFonts w:ascii="Arial" w:hAnsi="Arial" w:cs="Arial"/>
                <w:iCs/>
                <w:sz w:val="18"/>
                <w:szCs w:val="18"/>
              </w:rPr>
              <w:t>2</w:t>
            </w:r>
          </w:p>
        </w:tc>
        <w:tc>
          <w:tcPr>
            <w:tcW w:w="3910" w:type="dxa"/>
          </w:tcPr>
          <w:p w14:paraId="03C5B811" w14:textId="00B9A9A7" w:rsidR="00616F5D" w:rsidRPr="007C1DB6" w:rsidRDefault="00616F5D" w:rsidP="00616F5D">
            <w:pPr>
              <w:autoSpaceDE w:val="0"/>
              <w:autoSpaceDN w:val="0"/>
              <w:adjustRightInd w:val="0"/>
              <w:rPr>
                <w:rFonts w:ascii="Arial" w:hAnsi="Arial" w:cs="Arial"/>
                <w:iCs/>
                <w:sz w:val="18"/>
                <w:szCs w:val="18"/>
              </w:rPr>
            </w:pPr>
            <w:r w:rsidRPr="007C1DB6">
              <w:rPr>
                <w:rFonts w:ascii="Arial" w:hAnsi="Arial" w:cs="Arial"/>
                <w:iCs/>
                <w:sz w:val="18"/>
                <w:szCs w:val="18"/>
              </w:rPr>
              <w:t>CAMISETA ALUNO - TAMANHO G: Composta de 100%</w:t>
            </w:r>
            <w:r>
              <w:rPr>
                <w:rFonts w:ascii="Arial" w:hAnsi="Arial" w:cs="Arial"/>
                <w:iCs/>
                <w:sz w:val="18"/>
                <w:szCs w:val="18"/>
              </w:rPr>
              <w:t xml:space="preserve"> </w:t>
            </w:r>
            <w:r w:rsidRPr="007C1DB6">
              <w:rPr>
                <w:rFonts w:ascii="Arial" w:hAnsi="Arial" w:cs="Arial"/>
                <w:iCs/>
                <w:sz w:val="18"/>
                <w:szCs w:val="18"/>
              </w:rPr>
              <w:t>Algodão; Gramatura</w:t>
            </w:r>
          </w:p>
          <w:p w14:paraId="68112D1B" w14:textId="1752D620" w:rsidR="00616F5D" w:rsidRPr="007C1DB6" w:rsidRDefault="00616F5D" w:rsidP="00616F5D">
            <w:pPr>
              <w:autoSpaceDE w:val="0"/>
              <w:autoSpaceDN w:val="0"/>
              <w:adjustRightInd w:val="0"/>
              <w:rPr>
                <w:rFonts w:ascii="Arial" w:hAnsi="Arial" w:cs="Arial"/>
                <w:iCs/>
                <w:sz w:val="18"/>
                <w:szCs w:val="18"/>
              </w:rPr>
            </w:pPr>
            <w:r w:rsidRPr="007C1DB6">
              <w:rPr>
                <w:rFonts w:ascii="Arial" w:hAnsi="Arial" w:cs="Arial"/>
                <w:iCs/>
                <w:sz w:val="18"/>
                <w:szCs w:val="18"/>
              </w:rPr>
              <w:t xml:space="preserve">de 160g/m²; Construção do Tipo Malha Fio 30/1; No Tamanho Grande; Manga Curta; </w:t>
            </w:r>
            <w:r w:rsidRPr="007C1DB6">
              <w:rPr>
                <w:rFonts w:ascii="Arial" w:hAnsi="Arial" w:cs="Arial"/>
                <w:iCs/>
                <w:sz w:val="18"/>
                <w:szCs w:val="18"/>
              </w:rPr>
              <w:lastRenderedPageBreak/>
              <w:t>Gola</w:t>
            </w:r>
            <w:r>
              <w:rPr>
                <w:rFonts w:ascii="Arial" w:hAnsi="Arial" w:cs="Arial"/>
                <w:iCs/>
                <w:sz w:val="18"/>
                <w:szCs w:val="18"/>
              </w:rPr>
              <w:t xml:space="preserve"> </w:t>
            </w:r>
            <w:r w:rsidRPr="007C1DB6">
              <w:rPr>
                <w:rFonts w:ascii="Arial" w:hAnsi="Arial" w:cs="Arial"/>
                <w:iCs/>
                <w:sz w:val="18"/>
                <w:szCs w:val="18"/>
              </w:rPr>
              <w:t xml:space="preserve">do Tipo Redonda; Modelo Unissex; Na Cor Amarelo. Arte Serigrafia (Silk- screen) impressa - Olimpíadas de Matemática, </w:t>
            </w:r>
            <w:r>
              <w:rPr>
                <w:rFonts w:ascii="Arial" w:hAnsi="Arial" w:cs="Arial"/>
                <w:iCs/>
                <w:sz w:val="18"/>
                <w:szCs w:val="18"/>
              </w:rPr>
              <w:t>A</w:t>
            </w:r>
            <w:r w:rsidRPr="007C1DB6">
              <w:rPr>
                <w:rFonts w:ascii="Arial" w:hAnsi="Arial" w:cs="Arial"/>
                <w:iCs/>
                <w:sz w:val="18"/>
                <w:szCs w:val="18"/>
              </w:rPr>
              <w:t>credite em você. Transborde seus</w:t>
            </w:r>
            <w:r>
              <w:rPr>
                <w:rFonts w:ascii="Arial" w:hAnsi="Arial" w:cs="Arial"/>
                <w:iCs/>
                <w:sz w:val="18"/>
                <w:szCs w:val="18"/>
              </w:rPr>
              <w:t xml:space="preserve"> </w:t>
            </w:r>
            <w:r w:rsidRPr="007C1DB6">
              <w:rPr>
                <w:rFonts w:ascii="Arial" w:hAnsi="Arial" w:cs="Arial"/>
                <w:iCs/>
                <w:sz w:val="18"/>
                <w:szCs w:val="18"/>
              </w:rPr>
              <w:t>sonhos na parte da</w:t>
            </w:r>
            <w:r>
              <w:rPr>
                <w:rFonts w:ascii="Arial" w:hAnsi="Arial" w:cs="Arial"/>
                <w:iCs/>
                <w:sz w:val="18"/>
                <w:szCs w:val="18"/>
              </w:rPr>
              <w:t xml:space="preserve"> </w:t>
            </w:r>
            <w:r w:rsidRPr="007C1DB6">
              <w:rPr>
                <w:rFonts w:ascii="Arial" w:hAnsi="Arial" w:cs="Arial"/>
                <w:iCs/>
                <w:sz w:val="18"/>
                <w:szCs w:val="18"/>
              </w:rPr>
              <w:t>frente e Aluno Olímpico 2024 no</w:t>
            </w:r>
          </w:p>
          <w:p w14:paraId="7DEE68DF" w14:textId="77777777" w:rsidR="00616F5D" w:rsidRDefault="00616F5D" w:rsidP="00616F5D">
            <w:pPr>
              <w:autoSpaceDE w:val="0"/>
              <w:autoSpaceDN w:val="0"/>
              <w:adjustRightInd w:val="0"/>
              <w:rPr>
                <w:rFonts w:ascii="Arial" w:hAnsi="Arial" w:cs="Arial"/>
                <w:iCs/>
                <w:sz w:val="18"/>
                <w:szCs w:val="18"/>
              </w:rPr>
            </w:pPr>
            <w:r w:rsidRPr="007C1DB6">
              <w:rPr>
                <w:rFonts w:ascii="Arial" w:hAnsi="Arial" w:cs="Arial"/>
                <w:iCs/>
                <w:sz w:val="18"/>
                <w:szCs w:val="18"/>
              </w:rPr>
              <w:t>verso, conforme</w:t>
            </w:r>
            <w:r>
              <w:rPr>
                <w:rFonts w:ascii="Arial" w:hAnsi="Arial" w:cs="Arial"/>
                <w:iCs/>
                <w:sz w:val="18"/>
                <w:szCs w:val="18"/>
              </w:rPr>
              <w:t xml:space="preserve"> </w:t>
            </w:r>
            <w:r w:rsidRPr="007C1DB6">
              <w:rPr>
                <w:rFonts w:ascii="Arial" w:hAnsi="Arial" w:cs="Arial"/>
                <w:iCs/>
                <w:sz w:val="18"/>
                <w:szCs w:val="18"/>
              </w:rPr>
              <w:t>Layout do Adendo</w:t>
            </w:r>
            <w:r>
              <w:rPr>
                <w:rFonts w:ascii="Arial" w:hAnsi="Arial" w:cs="Arial"/>
                <w:iCs/>
                <w:sz w:val="18"/>
                <w:szCs w:val="18"/>
              </w:rPr>
              <w:t xml:space="preserve"> I</w:t>
            </w:r>
          </w:p>
          <w:p w14:paraId="587F8C9C" w14:textId="1DE1FC56" w:rsidR="00616F5D" w:rsidRPr="007C1DB6" w:rsidRDefault="00616F5D" w:rsidP="00616F5D">
            <w:pPr>
              <w:autoSpaceDE w:val="0"/>
              <w:autoSpaceDN w:val="0"/>
              <w:adjustRightInd w:val="0"/>
              <w:rPr>
                <w:rFonts w:ascii="Arial" w:hAnsi="Arial" w:cs="Arial"/>
                <w:iCs/>
                <w:sz w:val="18"/>
                <w:szCs w:val="18"/>
              </w:rPr>
            </w:pPr>
          </w:p>
        </w:tc>
        <w:tc>
          <w:tcPr>
            <w:tcW w:w="990" w:type="dxa"/>
          </w:tcPr>
          <w:p w14:paraId="30421F94" w14:textId="1897D68D" w:rsidR="00616F5D" w:rsidRDefault="00616F5D" w:rsidP="00616F5D">
            <w:pPr>
              <w:autoSpaceDE w:val="0"/>
              <w:autoSpaceDN w:val="0"/>
              <w:adjustRightInd w:val="0"/>
              <w:spacing w:beforeLines="120" w:before="288" w:afterLines="120" w:after="288" w:line="312" w:lineRule="auto"/>
              <w:jc w:val="center"/>
              <w:rPr>
                <w:rFonts w:ascii="Arial" w:hAnsi="Arial" w:cs="Arial"/>
                <w:iCs/>
                <w:sz w:val="18"/>
                <w:szCs w:val="18"/>
              </w:rPr>
            </w:pPr>
            <w:r w:rsidRPr="00973EB9">
              <w:rPr>
                <w:rFonts w:ascii="Arial" w:hAnsi="Arial" w:cs="Arial"/>
                <w:iCs/>
                <w:sz w:val="18"/>
                <w:szCs w:val="18"/>
              </w:rPr>
              <w:lastRenderedPageBreak/>
              <w:t>Unidade</w:t>
            </w:r>
          </w:p>
        </w:tc>
        <w:tc>
          <w:tcPr>
            <w:tcW w:w="1417" w:type="dxa"/>
          </w:tcPr>
          <w:p w14:paraId="73C2419C" w14:textId="2ED2E669" w:rsidR="00616F5D" w:rsidRDefault="00616F5D" w:rsidP="00616F5D">
            <w:pPr>
              <w:autoSpaceDE w:val="0"/>
              <w:autoSpaceDN w:val="0"/>
              <w:adjustRightInd w:val="0"/>
              <w:spacing w:beforeLines="120" w:before="288" w:afterLines="120" w:after="288" w:line="312" w:lineRule="auto"/>
              <w:jc w:val="center"/>
              <w:rPr>
                <w:rFonts w:ascii="Arial" w:hAnsi="Arial" w:cs="Arial"/>
                <w:iCs/>
                <w:sz w:val="18"/>
                <w:szCs w:val="18"/>
              </w:rPr>
            </w:pPr>
            <w:r>
              <w:rPr>
                <w:rFonts w:ascii="Arial" w:hAnsi="Arial" w:cs="Arial"/>
                <w:iCs/>
                <w:sz w:val="18"/>
                <w:szCs w:val="18"/>
              </w:rPr>
              <w:t>66.910</w:t>
            </w:r>
          </w:p>
        </w:tc>
        <w:tc>
          <w:tcPr>
            <w:tcW w:w="1410" w:type="dxa"/>
          </w:tcPr>
          <w:p w14:paraId="7E5BFD7F" w14:textId="77777777" w:rsidR="00616F5D" w:rsidRDefault="00616F5D" w:rsidP="00616F5D">
            <w:pPr>
              <w:autoSpaceDE w:val="0"/>
              <w:autoSpaceDN w:val="0"/>
              <w:adjustRightInd w:val="0"/>
              <w:spacing w:beforeLines="120" w:before="288" w:afterLines="120" w:after="288" w:line="312" w:lineRule="auto"/>
              <w:jc w:val="center"/>
              <w:rPr>
                <w:rFonts w:ascii="Arial" w:hAnsi="Arial" w:cs="Arial"/>
                <w:iCs/>
                <w:sz w:val="18"/>
                <w:szCs w:val="18"/>
              </w:rPr>
            </w:pPr>
          </w:p>
        </w:tc>
        <w:tc>
          <w:tcPr>
            <w:tcW w:w="1545" w:type="dxa"/>
          </w:tcPr>
          <w:p w14:paraId="2A18ECD8" w14:textId="77777777" w:rsidR="00616F5D" w:rsidRDefault="00616F5D" w:rsidP="00616F5D">
            <w:pPr>
              <w:autoSpaceDE w:val="0"/>
              <w:autoSpaceDN w:val="0"/>
              <w:adjustRightInd w:val="0"/>
              <w:spacing w:beforeLines="120" w:before="288" w:afterLines="120" w:after="288" w:line="312" w:lineRule="auto"/>
              <w:jc w:val="center"/>
              <w:rPr>
                <w:rFonts w:ascii="Arial" w:hAnsi="Arial" w:cs="Arial"/>
                <w:iCs/>
                <w:sz w:val="18"/>
                <w:szCs w:val="18"/>
              </w:rPr>
            </w:pPr>
          </w:p>
        </w:tc>
      </w:tr>
      <w:tr w:rsidR="00616F5D" w14:paraId="672B2F15" w14:textId="77777777" w:rsidTr="00534B7D">
        <w:tc>
          <w:tcPr>
            <w:tcW w:w="646" w:type="dxa"/>
          </w:tcPr>
          <w:p w14:paraId="34C27672" w14:textId="77777777" w:rsidR="00616F5D" w:rsidRDefault="00616F5D" w:rsidP="00616F5D">
            <w:pPr>
              <w:autoSpaceDE w:val="0"/>
              <w:autoSpaceDN w:val="0"/>
              <w:adjustRightInd w:val="0"/>
              <w:jc w:val="center"/>
              <w:rPr>
                <w:rFonts w:ascii="Arial" w:hAnsi="Arial" w:cs="Arial"/>
                <w:iCs/>
                <w:sz w:val="18"/>
                <w:szCs w:val="18"/>
              </w:rPr>
            </w:pPr>
          </w:p>
          <w:p w14:paraId="6B884773" w14:textId="77777777" w:rsidR="00616F5D" w:rsidRDefault="00616F5D" w:rsidP="00616F5D">
            <w:pPr>
              <w:autoSpaceDE w:val="0"/>
              <w:autoSpaceDN w:val="0"/>
              <w:adjustRightInd w:val="0"/>
              <w:jc w:val="center"/>
              <w:rPr>
                <w:rFonts w:ascii="Arial" w:hAnsi="Arial" w:cs="Arial"/>
                <w:iCs/>
                <w:sz w:val="18"/>
                <w:szCs w:val="18"/>
              </w:rPr>
            </w:pPr>
          </w:p>
          <w:p w14:paraId="74A58500" w14:textId="77777777" w:rsidR="00616F5D" w:rsidRDefault="00616F5D" w:rsidP="00616F5D">
            <w:pPr>
              <w:autoSpaceDE w:val="0"/>
              <w:autoSpaceDN w:val="0"/>
              <w:adjustRightInd w:val="0"/>
              <w:jc w:val="center"/>
              <w:rPr>
                <w:rFonts w:ascii="Arial" w:hAnsi="Arial" w:cs="Arial"/>
                <w:iCs/>
                <w:sz w:val="18"/>
                <w:szCs w:val="18"/>
              </w:rPr>
            </w:pPr>
          </w:p>
          <w:p w14:paraId="3802539D" w14:textId="0CEC47D7" w:rsidR="00616F5D" w:rsidRPr="007C1DB6" w:rsidRDefault="00616F5D" w:rsidP="00616F5D">
            <w:pPr>
              <w:autoSpaceDE w:val="0"/>
              <w:autoSpaceDN w:val="0"/>
              <w:adjustRightInd w:val="0"/>
              <w:jc w:val="center"/>
              <w:rPr>
                <w:rFonts w:ascii="Arial" w:hAnsi="Arial" w:cs="Arial"/>
                <w:iCs/>
                <w:sz w:val="18"/>
                <w:szCs w:val="18"/>
              </w:rPr>
            </w:pPr>
            <w:r>
              <w:rPr>
                <w:rFonts w:ascii="Arial" w:hAnsi="Arial" w:cs="Arial"/>
                <w:iCs/>
                <w:sz w:val="18"/>
                <w:szCs w:val="18"/>
              </w:rPr>
              <w:t>3</w:t>
            </w:r>
          </w:p>
        </w:tc>
        <w:tc>
          <w:tcPr>
            <w:tcW w:w="3910" w:type="dxa"/>
          </w:tcPr>
          <w:p w14:paraId="006A6B2C" w14:textId="504AA9DD" w:rsidR="00616F5D" w:rsidRPr="007C1DB6" w:rsidRDefault="00616F5D" w:rsidP="00616F5D">
            <w:pPr>
              <w:autoSpaceDE w:val="0"/>
              <w:autoSpaceDN w:val="0"/>
              <w:adjustRightInd w:val="0"/>
              <w:rPr>
                <w:rFonts w:ascii="Arial" w:hAnsi="Arial" w:cs="Arial"/>
                <w:iCs/>
                <w:sz w:val="18"/>
                <w:szCs w:val="18"/>
              </w:rPr>
            </w:pPr>
            <w:r w:rsidRPr="007C1DB6">
              <w:rPr>
                <w:rFonts w:ascii="Arial" w:hAnsi="Arial" w:cs="Arial"/>
                <w:iCs/>
                <w:sz w:val="18"/>
                <w:szCs w:val="18"/>
              </w:rPr>
              <w:t>CAMISETA</w:t>
            </w:r>
            <w:r>
              <w:rPr>
                <w:rFonts w:ascii="Arial" w:hAnsi="Arial" w:cs="Arial"/>
                <w:iCs/>
                <w:sz w:val="18"/>
                <w:szCs w:val="18"/>
              </w:rPr>
              <w:t xml:space="preserve"> </w:t>
            </w:r>
            <w:r w:rsidRPr="007C1DB6">
              <w:rPr>
                <w:rFonts w:ascii="Arial" w:hAnsi="Arial" w:cs="Arial"/>
                <w:iCs/>
                <w:sz w:val="18"/>
                <w:szCs w:val="18"/>
              </w:rPr>
              <w:t>PROFESSOR: Composta de 100%</w:t>
            </w:r>
            <w:r>
              <w:rPr>
                <w:rFonts w:ascii="Arial" w:hAnsi="Arial" w:cs="Arial"/>
                <w:iCs/>
                <w:sz w:val="18"/>
                <w:szCs w:val="18"/>
              </w:rPr>
              <w:t xml:space="preserve"> </w:t>
            </w:r>
            <w:r w:rsidRPr="007C1DB6">
              <w:rPr>
                <w:rFonts w:ascii="Arial" w:hAnsi="Arial" w:cs="Arial"/>
                <w:iCs/>
                <w:sz w:val="18"/>
                <w:szCs w:val="18"/>
              </w:rPr>
              <w:t>Algodão; Gramatura</w:t>
            </w:r>
            <w:r>
              <w:rPr>
                <w:rFonts w:ascii="Arial" w:hAnsi="Arial" w:cs="Arial"/>
                <w:iCs/>
                <w:sz w:val="18"/>
                <w:szCs w:val="18"/>
              </w:rPr>
              <w:t xml:space="preserve"> </w:t>
            </w:r>
            <w:r w:rsidRPr="007C1DB6">
              <w:rPr>
                <w:rFonts w:ascii="Arial" w:hAnsi="Arial" w:cs="Arial"/>
                <w:iCs/>
                <w:sz w:val="18"/>
                <w:szCs w:val="18"/>
              </w:rPr>
              <w:t>de 160g/m²; Construção do Tipo Malha Fio 30/1; No Tamanho Grande; Manga Curta; Gola</w:t>
            </w:r>
          </w:p>
          <w:p w14:paraId="0D9E3601" w14:textId="77777777" w:rsidR="00616F5D" w:rsidRPr="007C1DB6" w:rsidRDefault="00616F5D" w:rsidP="00616F5D">
            <w:pPr>
              <w:autoSpaceDE w:val="0"/>
              <w:autoSpaceDN w:val="0"/>
              <w:adjustRightInd w:val="0"/>
              <w:rPr>
                <w:rFonts w:ascii="Arial" w:hAnsi="Arial" w:cs="Arial"/>
                <w:iCs/>
                <w:sz w:val="18"/>
                <w:szCs w:val="18"/>
              </w:rPr>
            </w:pPr>
            <w:r w:rsidRPr="007C1DB6">
              <w:rPr>
                <w:rFonts w:ascii="Arial" w:hAnsi="Arial" w:cs="Arial"/>
                <w:iCs/>
                <w:sz w:val="18"/>
                <w:szCs w:val="18"/>
              </w:rPr>
              <w:t>do Tipo Redonda; Modelo Unissex; na</w:t>
            </w:r>
          </w:p>
          <w:p w14:paraId="098A6EA1" w14:textId="77777777" w:rsidR="00616F5D" w:rsidRPr="007C1DB6" w:rsidRDefault="00616F5D" w:rsidP="00616F5D">
            <w:pPr>
              <w:autoSpaceDE w:val="0"/>
              <w:autoSpaceDN w:val="0"/>
              <w:adjustRightInd w:val="0"/>
              <w:rPr>
                <w:rFonts w:ascii="Arial" w:hAnsi="Arial" w:cs="Arial"/>
                <w:iCs/>
                <w:sz w:val="18"/>
                <w:szCs w:val="18"/>
              </w:rPr>
            </w:pPr>
            <w:r w:rsidRPr="007C1DB6">
              <w:rPr>
                <w:rFonts w:ascii="Arial" w:hAnsi="Arial" w:cs="Arial"/>
                <w:iCs/>
                <w:sz w:val="18"/>
                <w:szCs w:val="18"/>
              </w:rPr>
              <w:t>cor amarelo. Arte Serigrafia (Silk- screen) impressa- Olimpíadas de Matemática, Acredite em você, Transborde seus</w:t>
            </w:r>
          </w:p>
          <w:p w14:paraId="663C03E7" w14:textId="77777777" w:rsidR="00616F5D" w:rsidRDefault="00616F5D" w:rsidP="00616F5D">
            <w:pPr>
              <w:autoSpaceDE w:val="0"/>
              <w:autoSpaceDN w:val="0"/>
              <w:adjustRightInd w:val="0"/>
              <w:rPr>
                <w:rFonts w:ascii="Arial" w:hAnsi="Arial" w:cs="Arial"/>
                <w:iCs/>
                <w:sz w:val="18"/>
                <w:szCs w:val="18"/>
              </w:rPr>
            </w:pPr>
            <w:r w:rsidRPr="007C1DB6">
              <w:rPr>
                <w:rFonts w:ascii="Arial" w:hAnsi="Arial" w:cs="Arial"/>
                <w:iCs/>
                <w:sz w:val="18"/>
                <w:szCs w:val="18"/>
              </w:rPr>
              <w:t>sonhos, na parte da</w:t>
            </w:r>
            <w:r>
              <w:rPr>
                <w:rFonts w:ascii="Arial" w:hAnsi="Arial" w:cs="Arial"/>
                <w:iCs/>
                <w:sz w:val="18"/>
                <w:szCs w:val="18"/>
              </w:rPr>
              <w:t xml:space="preserve"> </w:t>
            </w:r>
            <w:r w:rsidRPr="007C1DB6">
              <w:rPr>
                <w:rFonts w:ascii="Arial" w:hAnsi="Arial" w:cs="Arial"/>
                <w:iCs/>
                <w:sz w:val="18"/>
                <w:szCs w:val="18"/>
              </w:rPr>
              <w:t>frente e Professor Olímpico 2024 no</w:t>
            </w:r>
            <w:r>
              <w:rPr>
                <w:rFonts w:ascii="Arial" w:hAnsi="Arial" w:cs="Arial"/>
                <w:iCs/>
                <w:sz w:val="18"/>
                <w:szCs w:val="18"/>
              </w:rPr>
              <w:t xml:space="preserve"> </w:t>
            </w:r>
            <w:r w:rsidRPr="007C1DB6">
              <w:rPr>
                <w:rFonts w:ascii="Arial" w:hAnsi="Arial" w:cs="Arial"/>
                <w:iCs/>
                <w:sz w:val="18"/>
                <w:szCs w:val="18"/>
              </w:rPr>
              <w:t>verso, conforme</w:t>
            </w:r>
            <w:r>
              <w:rPr>
                <w:rFonts w:ascii="Arial" w:hAnsi="Arial" w:cs="Arial"/>
                <w:iCs/>
                <w:sz w:val="18"/>
                <w:szCs w:val="18"/>
              </w:rPr>
              <w:t xml:space="preserve"> </w:t>
            </w:r>
            <w:r w:rsidRPr="007C1DB6">
              <w:rPr>
                <w:rFonts w:ascii="Arial" w:hAnsi="Arial" w:cs="Arial"/>
                <w:iCs/>
                <w:sz w:val="18"/>
                <w:szCs w:val="18"/>
              </w:rPr>
              <w:t>Layout do Adendo I</w:t>
            </w:r>
          </w:p>
          <w:p w14:paraId="4C4E8806" w14:textId="1F8264F2" w:rsidR="00616F5D" w:rsidRPr="007C1DB6" w:rsidRDefault="00616F5D" w:rsidP="00616F5D">
            <w:pPr>
              <w:autoSpaceDE w:val="0"/>
              <w:autoSpaceDN w:val="0"/>
              <w:adjustRightInd w:val="0"/>
              <w:rPr>
                <w:rFonts w:ascii="Arial" w:hAnsi="Arial" w:cs="Arial"/>
                <w:iCs/>
                <w:sz w:val="18"/>
                <w:szCs w:val="18"/>
              </w:rPr>
            </w:pPr>
          </w:p>
        </w:tc>
        <w:tc>
          <w:tcPr>
            <w:tcW w:w="990" w:type="dxa"/>
          </w:tcPr>
          <w:p w14:paraId="79FDCC69" w14:textId="77777777" w:rsidR="00616F5D" w:rsidRDefault="00616F5D" w:rsidP="00616F5D">
            <w:pPr>
              <w:autoSpaceDE w:val="0"/>
              <w:autoSpaceDN w:val="0"/>
              <w:adjustRightInd w:val="0"/>
              <w:spacing w:beforeLines="120" w:before="288" w:afterLines="120" w:after="288" w:line="312" w:lineRule="auto"/>
              <w:jc w:val="center"/>
              <w:rPr>
                <w:rFonts w:ascii="Arial" w:hAnsi="Arial" w:cs="Arial"/>
                <w:iCs/>
                <w:sz w:val="18"/>
                <w:szCs w:val="18"/>
              </w:rPr>
            </w:pPr>
          </w:p>
          <w:p w14:paraId="7BC52DC9" w14:textId="67210D08" w:rsidR="00616F5D" w:rsidRDefault="00616F5D" w:rsidP="00616F5D">
            <w:pPr>
              <w:autoSpaceDE w:val="0"/>
              <w:autoSpaceDN w:val="0"/>
              <w:adjustRightInd w:val="0"/>
              <w:spacing w:beforeLines="120" w:before="288" w:afterLines="120" w:after="288" w:line="312" w:lineRule="auto"/>
              <w:jc w:val="center"/>
              <w:rPr>
                <w:rFonts w:ascii="Arial" w:hAnsi="Arial" w:cs="Arial"/>
                <w:iCs/>
                <w:sz w:val="18"/>
                <w:szCs w:val="18"/>
              </w:rPr>
            </w:pPr>
            <w:r w:rsidRPr="00973EB9">
              <w:rPr>
                <w:rFonts w:ascii="Arial" w:hAnsi="Arial" w:cs="Arial"/>
                <w:iCs/>
                <w:sz w:val="18"/>
                <w:szCs w:val="18"/>
              </w:rPr>
              <w:t>Unidade</w:t>
            </w:r>
          </w:p>
        </w:tc>
        <w:tc>
          <w:tcPr>
            <w:tcW w:w="1417" w:type="dxa"/>
          </w:tcPr>
          <w:p w14:paraId="423FE16E" w14:textId="77777777" w:rsidR="00616F5D" w:rsidRDefault="00616F5D" w:rsidP="00616F5D">
            <w:pPr>
              <w:autoSpaceDE w:val="0"/>
              <w:autoSpaceDN w:val="0"/>
              <w:adjustRightInd w:val="0"/>
              <w:spacing w:beforeLines="120" w:before="288" w:afterLines="120" w:after="288" w:line="312" w:lineRule="auto"/>
              <w:jc w:val="center"/>
              <w:rPr>
                <w:rFonts w:ascii="Arial" w:hAnsi="Arial" w:cs="Arial"/>
                <w:iCs/>
                <w:sz w:val="18"/>
                <w:szCs w:val="18"/>
              </w:rPr>
            </w:pPr>
          </w:p>
          <w:p w14:paraId="567A6F87" w14:textId="271EF576" w:rsidR="00616F5D" w:rsidRDefault="00616F5D" w:rsidP="00616F5D">
            <w:pPr>
              <w:autoSpaceDE w:val="0"/>
              <w:autoSpaceDN w:val="0"/>
              <w:adjustRightInd w:val="0"/>
              <w:spacing w:beforeLines="120" w:before="288" w:afterLines="120" w:after="288" w:line="312" w:lineRule="auto"/>
              <w:jc w:val="center"/>
              <w:rPr>
                <w:rFonts w:ascii="Arial" w:hAnsi="Arial" w:cs="Arial"/>
                <w:iCs/>
                <w:sz w:val="18"/>
                <w:szCs w:val="18"/>
              </w:rPr>
            </w:pPr>
            <w:r>
              <w:rPr>
                <w:rFonts w:ascii="Arial" w:hAnsi="Arial" w:cs="Arial"/>
                <w:iCs/>
                <w:sz w:val="18"/>
                <w:szCs w:val="18"/>
              </w:rPr>
              <w:t>5.920</w:t>
            </w:r>
          </w:p>
        </w:tc>
        <w:tc>
          <w:tcPr>
            <w:tcW w:w="1410" w:type="dxa"/>
          </w:tcPr>
          <w:p w14:paraId="32158375" w14:textId="77777777" w:rsidR="00616F5D" w:rsidRDefault="00616F5D" w:rsidP="00616F5D">
            <w:pPr>
              <w:autoSpaceDE w:val="0"/>
              <w:autoSpaceDN w:val="0"/>
              <w:adjustRightInd w:val="0"/>
              <w:spacing w:beforeLines="120" w:before="288" w:afterLines="120" w:after="288" w:line="312" w:lineRule="auto"/>
              <w:jc w:val="center"/>
              <w:rPr>
                <w:rFonts w:ascii="Arial" w:hAnsi="Arial" w:cs="Arial"/>
                <w:iCs/>
                <w:sz w:val="18"/>
                <w:szCs w:val="18"/>
              </w:rPr>
            </w:pPr>
          </w:p>
        </w:tc>
        <w:tc>
          <w:tcPr>
            <w:tcW w:w="1545" w:type="dxa"/>
          </w:tcPr>
          <w:p w14:paraId="7E60EB2E" w14:textId="77777777" w:rsidR="00616F5D" w:rsidRDefault="00616F5D" w:rsidP="00616F5D">
            <w:pPr>
              <w:autoSpaceDE w:val="0"/>
              <w:autoSpaceDN w:val="0"/>
              <w:adjustRightInd w:val="0"/>
              <w:spacing w:beforeLines="120" w:before="288" w:afterLines="120" w:after="288" w:line="312" w:lineRule="auto"/>
              <w:jc w:val="center"/>
              <w:rPr>
                <w:rFonts w:ascii="Arial" w:hAnsi="Arial" w:cs="Arial"/>
                <w:iCs/>
                <w:sz w:val="18"/>
                <w:szCs w:val="18"/>
              </w:rPr>
            </w:pPr>
          </w:p>
        </w:tc>
      </w:tr>
      <w:tr w:rsidR="00616F5D" w14:paraId="6E10A0C8" w14:textId="77777777" w:rsidTr="00534B7D">
        <w:tc>
          <w:tcPr>
            <w:tcW w:w="646" w:type="dxa"/>
          </w:tcPr>
          <w:p w14:paraId="34C3BE1D" w14:textId="77777777" w:rsidR="00616F5D" w:rsidRDefault="00616F5D" w:rsidP="00616F5D">
            <w:pPr>
              <w:autoSpaceDE w:val="0"/>
              <w:autoSpaceDN w:val="0"/>
              <w:adjustRightInd w:val="0"/>
              <w:jc w:val="center"/>
              <w:rPr>
                <w:rFonts w:ascii="Arial" w:hAnsi="Arial" w:cs="Arial"/>
                <w:iCs/>
                <w:sz w:val="18"/>
                <w:szCs w:val="18"/>
              </w:rPr>
            </w:pPr>
          </w:p>
          <w:p w14:paraId="2C7DFD6F" w14:textId="77777777" w:rsidR="00616F5D" w:rsidRDefault="00616F5D" w:rsidP="00616F5D">
            <w:pPr>
              <w:autoSpaceDE w:val="0"/>
              <w:autoSpaceDN w:val="0"/>
              <w:adjustRightInd w:val="0"/>
              <w:jc w:val="center"/>
              <w:rPr>
                <w:rFonts w:ascii="Arial" w:hAnsi="Arial" w:cs="Arial"/>
                <w:iCs/>
                <w:sz w:val="18"/>
                <w:szCs w:val="18"/>
              </w:rPr>
            </w:pPr>
          </w:p>
          <w:p w14:paraId="088FE8D5" w14:textId="77777777" w:rsidR="00616F5D" w:rsidRDefault="00616F5D" w:rsidP="00616F5D">
            <w:pPr>
              <w:autoSpaceDE w:val="0"/>
              <w:autoSpaceDN w:val="0"/>
              <w:adjustRightInd w:val="0"/>
              <w:jc w:val="center"/>
              <w:rPr>
                <w:rFonts w:ascii="Arial" w:hAnsi="Arial" w:cs="Arial"/>
                <w:iCs/>
                <w:sz w:val="18"/>
                <w:szCs w:val="18"/>
              </w:rPr>
            </w:pPr>
          </w:p>
          <w:p w14:paraId="2B0A9AFD" w14:textId="77777777" w:rsidR="00616F5D" w:rsidRDefault="00616F5D" w:rsidP="00616F5D">
            <w:pPr>
              <w:autoSpaceDE w:val="0"/>
              <w:autoSpaceDN w:val="0"/>
              <w:adjustRightInd w:val="0"/>
              <w:jc w:val="center"/>
              <w:rPr>
                <w:rFonts w:ascii="Arial" w:hAnsi="Arial" w:cs="Arial"/>
                <w:iCs/>
                <w:sz w:val="18"/>
                <w:szCs w:val="18"/>
              </w:rPr>
            </w:pPr>
          </w:p>
          <w:p w14:paraId="7EBA1DB4" w14:textId="50E8A304" w:rsidR="00616F5D" w:rsidRPr="007C1DB6" w:rsidRDefault="00616F5D" w:rsidP="00616F5D">
            <w:pPr>
              <w:autoSpaceDE w:val="0"/>
              <w:autoSpaceDN w:val="0"/>
              <w:adjustRightInd w:val="0"/>
              <w:jc w:val="center"/>
              <w:rPr>
                <w:rFonts w:ascii="Arial" w:hAnsi="Arial" w:cs="Arial"/>
                <w:iCs/>
                <w:sz w:val="18"/>
                <w:szCs w:val="18"/>
              </w:rPr>
            </w:pPr>
            <w:r>
              <w:rPr>
                <w:rFonts w:ascii="Arial" w:hAnsi="Arial" w:cs="Arial"/>
                <w:iCs/>
                <w:sz w:val="18"/>
                <w:szCs w:val="18"/>
              </w:rPr>
              <w:t>4</w:t>
            </w:r>
          </w:p>
        </w:tc>
        <w:tc>
          <w:tcPr>
            <w:tcW w:w="3910" w:type="dxa"/>
          </w:tcPr>
          <w:p w14:paraId="5330FCFF" w14:textId="77777777" w:rsidR="00616F5D" w:rsidRDefault="00616F5D" w:rsidP="00616F5D">
            <w:pPr>
              <w:autoSpaceDE w:val="0"/>
              <w:autoSpaceDN w:val="0"/>
              <w:adjustRightInd w:val="0"/>
              <w:rPr>
                <w:rFonts w:ascii="Arial" w:hAnsi="Arial" w:cs="Arial"/>
                <w:iCs/>
                <w:sz w:val="18"/>
                <w:szCs w:val="18"/>
              </w:rPr>
            </w:pPr>
            <w:r w:rsidRPr="007C1DB6">
              <w:rPr>
                <w:rFonts w:ascii="Arial" w:hAnsi="Arial" w:cs="Arial"/>
                <w:iCs/>
                <w:sz w:val="18"/>
                <w:szCs w:val="18"/>
              </w:rPr>
              <w:t>CAMISETA DA ORGANIZAÇÃO: Composta de</w:t>
            </w:r>
            <w:r>
              <w:rPr>
                <w:rFonts w:ascii="Arial" w:hAnsi="Arial" w:cs="Arial"/>
                <w:iCs/>
                <w:sz w:val="18"/>
                <w:szCs w:val="18"/>
              </w:rPr>
              <w:t xml:space="preserve"> </w:t>
            </w:r>
            <w:r w:rsidRPr="007C1DB6">
              <w:rPr>
                <w:rFonts w:ascii="Arial" w:hAnsi="Arial" w:cs="Arial"/>
                <w:iCs/>
                <w:sz w:val="18"/>
                <w:szCs w:val="18"/>
              </w:rPr>
              <w:t>100% Algodão; Gramatura de</w:t>
            </w:r>
            <w:r>
              <w:rPr>
                <w:rFonts w:ascii="Arial" w:hAnsi="Arial" w:cs="Arial"/>
                <w:iCs/>
                <w:sz w:val="18"/>
                <w:szCs w:val="18"/>
              </w:rPr>
              <w:t xml:space="preserve"> </w:t>
            </w:r>
            <w:r w:rsidRPr="007C1DB6">
              <w:rPr>
                <w:rFonts w:ascii="Arial" w:hAnsi="Arial" w:cs="Arial"/>
                <w:iCs/>
                <w:sz w:val="18"/>
                <w:szCs w:val="18"/>
              </w:rPr>
              <w:t>160g/m²; Construção do Tipo Malha Fio</w:t>
            </w:r>
            <w:r>
              <w:rPr>
                <w:rFonts w:ascii="Arial" w:hAnsi="Arial" w:cs="Arial"/>
                <w:iCs/>
                <w:sz w:val="18"/>
                <w:szCs w:val="18"/>
              </w:rPr>
              <w:t xml:space="preserve"> </w:t>
            </w:r>
            <w:r w:rsidRPr="007C1DB6">
              <w:rPr>
                <w:rFonts w:ascii="Arial" w:hAnsi="Arial" w:cs="Arial"/>
                <w:iCs/>
                <w:sz w:val="18"/>
                <w:szCs w:val="18"/>
              </w:rPr>
              <w:t>30/1; No Tamanho Grande; Manga Curta; Gola do Tipo Redonda; Modelo Unissex; na cor PRETO, COM DIZERES</w:t>
            </w:r>
            <w:r>
              <w:rPr>
                <w:rFonts w:ascii="Arial" w:hAnsi="Arial" w:cs="Arial"/>
                <w:iCs/>
                <w:sz w:val="18"/>
                <w:szCs w:val="18"/>
              </w:rPr>
              <w:t xml:space="preserve"> </w:t>
            </w:r>
            <w:r w:rsidRPr="007C1DB6">
              <w:rPr>
                <w:rFonts w:ascii="Arial" w:hAnsi="Arial" w:cs="Arial"/>
                <w:iCs/>
                <w:sz w:val="18"/>
                <w:szCs w:val="18"/>
              </w:rPr>
              <w:t xml:space="preserve">EM BRANCO. </w:t>
            </w:r>
          </w:p>
          <w:p w14:paraId="40E5B290" w14:textId="2C0F11E0" w:rsidR="00616F5D" w:rsidRPr="007C1DB6" w:rsidRDefault="00616F5D" w:rsidP="00616F5D">
            <w:pPr>
              <w:autoSpaceDE w:val="0"/>
              <w:autoSpaceDN w:val="0"/>
              <w:adjustRightInd w:val="0"/>
              <w:rPr>
                <w:rFonts w:ascii="Arial" w:hAnsi="Arial" w:cs="Arial"/>
                <w:iCs/>
                <w:sz w:val="18"/>
                <w:szCs w:val="18"/>
              </w:rPr>
            </w:pPr>
            <w:r w:rsidRPr="007C1DB6">
              <w:rPr>
                <w:rFonts w:ascii="Arial" w:hAnsi="Arial" w:cs="Arial"/>
                <w:iCs/>
                <w:sz w:val="18"/>
                <w:szCs w:val="18"/>
              </w:rPr>
              <w:t>Arte Serigrafia</w:t>
            </w:r>
            <w:r>
              <w:rPr>
                <w:rFonts w:ascii="Arial" w:hAnsi="Arial" w:cs="Arial"/>
                <w:iCs/>
                <w:sz w:val="18"/>
                <w:szCs w:val="18"/>
              </w:rPr>
              <w:t xml:space="preserve"> </w:t>
            </w:r>
            <w:r w:rsidRPr="007C1DB6">
              <w:rPr>
                <w:rFonts w:ascii="Arial" w:hAnsi="Arial" w:cs="Arial"/>
                <w:iCs/>
                <w:sz w:val="18"/>
                <w:szCs w:val="18"/>
              </w:rPr>
              <w:t>(Silk-screen)</w:t>
            </w:r>
            <w:r>
              <w:rPr>
                <w:rFonts w:ascii="Arial" w:hAnsi="Arial" w:cs="Arial"/>
                <w:iCs/>
                <w:sz w:val="18"/>
                <w:szCs w:val="18"/>
              </w:rPr>
              <w:t xml:space="preserve"> </w:t>
            </w:r>
            <w:r w:rsidRPr="007C1DB6">
              <w:rPr>
                <w:rFonts w:ascii="Arial" w:hAnsi="Arial" w:cs="Arial"/>
                <w:iCs/>
                <w:sz w:val="18"/>
                <w:szCs w:val="18"/>
              </w:rPr>
              <w:t>impressa- Olimpíadas de Matemática, Acredite em</w:t>
            </w:r>
          </w:p>
          <w:p w14:paraId="66EE0165" w14:textId="4135F5B1" w:rsidR="00616F5D" w:rsidRPr="007C1DB6" w:rsidRDefault="00616F5D" w:rsidP="00616F5D">
            <w:pPr>
              <w:autoSpaceDE w:val="0"/>
              <w:autoSpaceDN w:val="0"/>
              <w:adjustRightInd w:val="0"/>
              <w:rPr>
                <w:rFonts w:ascii="Arial" w:hAnsi="Arial" w:cs="Arial"/>
                <w:iCs/>
                <w:sz w:val="18"/>
                <w:szCs w:val="18"/>
              </w:rPr>
            </w:pPr>
            <w:r w:rsidRPr="007C1DB6">
              <w:rPr>
                <w:rFonts w:ascii="Arial" w:hAnsi="Arial" w:cs="Arial"/>
                <w:iCs/>
                <w:sz w:val="18"/>
                <w:szCs w:val="18"/>
              </w:rPr>
              <w:t>você, Transborde seus</w:t>
            </w:r>
            <w:r>
              <w:rPr>
                <w:rFonts w:ascii="Arial" w:hAnsi="Arial" w:cs="Arial"/>
                <w:iCs/>
                <w:sz w:val="18"/>
                <w:szCs w:val="18"/>
              </w:rPr>
              <w:t xml:space="preserve"> </w:t>
            </w:r>
            <w:r w:rsidRPr="007C1DB6">
              <w:rPr>
                <w:rFonts w:ascii="Arial" w:hAnsi="Arial" w:cs="Arial"/>
                <w:iCs/>
                <w:sz w:val="18"/>
                <w:szCs w:val="18"/>
              </w:rPr>
              <w:t>sonhos, na parte</w:t>
            </w:r>
          </w:p>
          <w:p w14:paraId="6374BAE3" w14:textId="2631A47E" w:rsidR="00616F5D" w:rsidRPr="007C1DB6" w:rsidRDefault="00616F5D" w:rsidP="00616F5D">
            <w:pPr>
              <w:autoSpaceDE w:val="0"/>
              <w:autoSpaceDN w:val="0"/>
              <w:adjustRightInd w:val="0"/>
              <w:rPr>
                <w:rFonts w:ascii="Arial" w:hAnsi="Arial" w:cs="Arial"/>
                <w:iCs/>
                <w:sz w:val="18"/>
                <w:szCs w:val="18"/>
              </w:rPr>
            </w:pPr>
            <w:r w:rsidRPr="007C1DB6">
              <w:rPr>
                <w:rFonts w:ascii="Arial" w:hAnsi="Arial" w:cs="Arial"/>
                <w:iCs/>
                <w:sz w:val="18"/>
                <w:szCs w:val="18"/>
              </w:rPr>
              <w:t>da frente e Organização no</w:t>
            </w:r>
            <w:r>
              <w:rPr>
                <w:rFonts w:ascii="Arial" w:hAnsi="Arial" w:cs="Arial"/>
                <w:iCs/>
                <w:sz w:val="18"/>
                <w:szCs w:val="18"/>
              </w:rPr>
              <w:t xml:space="preserve"> </w:t>
            </w:r>
            <w:r w:rsidRPr="007C1DB6">
              <w:rPr>
                <w:rFonts w:ascii="Arial" w:hAnsi="Arial" w:cs="Arial"/>
                <w:iCs/>
                <w:sz w:val="18"/>
                <w:szCs w:val="18"/>
              </w:rPr>
              <w:t>verso, conforme</w:t>
            </w:r>
          </w:p>
          <w:p w14:paraId="1AAC10B9" w14:textId="5938FC2B" w:rsidR="00616F5D" w:rsidRDefault="00616F5D" w:rsidP="00616F5D">
            <w:pPr>
              <w:autoSpaceDE w:val="0"/>
              <w:autoSpaceDN w:val="0"/>
              <w:adjustRightInd w:val="0"/>
              <w:rPr>
                <w:rFonts w:ascii="Arial" w:hAnsi="Arial" w:cs="Arial"/>
                <w:iCs/>
                <w:sz w:val="18"/>
                <w:szCs w:val="18"/>
              </w:rPr>
            </w:pPr>
            <w:r w:rsidRPr="007C1DB6">
              <w:rPr>
                <w:rFonts w:ascii="Arial" w:hAnsi="Arial" w:cs="Arial"/>
                <w:iCs/>
                <w:sz w:val="18"/>
                <w:szCs w:val="18"/>
              </w:rPr>
              <w:t>Layout do Adendo</w:t>
            </w:r>
            <w:r>
              <w:rPr>
                <w:rFonts w:ascii="Arial" w:hAnsi="Arial" w:cs="Arial"/>
                <w:iCs/>
                <w:sz w:val="18"/>
                <w:szCs w:val="18"/>
              </w:rPr>
              <w:t xml:space="preserve"> II</w:t>
            </w:r>
          </w:p>
          <w:p w14:paraId="451283DE" w14:textId="2687393B" w:rsidR="00616F5D" w:rsidRPr="007C1DB6" w:rsidRDefault="00616F5D" w:rsidP="00616F5D">
            <w:pPr>
              <w:autoSpaceDE w:val="0"/>
              <w:autoSpaceDN w:val="0"/>
              <w:adjustRightInd w:val="0"/>
              <w:rPr>
                <w:rFonts w:ascii="Arial" w:hAnsi="Arial" w:cs="Arial"/>
                <w:iCs/>
                <w:sz w:val="18"/>
                <w:szCs w:val="18"/>
              </w:rPr>
            </w:pPr>
          </w:p>
        </w:tc>
        <w:tc>
          <w:tcPr>
            <w:tcW w:w="990" w:type="dxa"/>
          </w:tcPr>
          <w:p w14:paraId="5307A3BB" w14:textId="77777777" w:rsidR="00616F5D" w:rsidRDefault="00616F5D" w:rsidP="00616F5D">
            <w:pPr>
              <w:autoSpaceDE w:val="0"/>
              <w:autoSpaceDN w:val="0"/>
              <w:adjustRightInd w:val="0"/>
              <w:spacing w:beforeLines="120" w:before="288" w:afterLines="120" w:after="288" w:line="312" w:lineRule="auto"/>
              <w:jc w:val="center"/>
              <w:rPr>
                <w:rFonts w:ascii="Arial" w:hAnsi="Arial" w:cs="Arial"/>
                <w:iCs/>
                <w:sz w:val="18"/>
                <w:szCs w:val="18"/>
              </w:rPr>
            </w:pPr>
          </w:p>
          <w:p w14:paraId="7259B0B0" w14:textId="6B1656AA" w:rsidR="00616F5D" w:rsidRDefault="00616F5D" w:rsidP="00616F5D">
            <w:pPr>
              <w:autoSpaceDE w:val="0"/>
              <w:autoSpaceDN w:val="0"/>
              <w:adjustRightInd w:val="0"/>
              <w:spacing w:beforeLines="120" w:before="288" w:afterLines="120" w:after="288" w:line="312" w:lineRule="auto"/>
              <w:jc w:val="center"/>
              <w:rPr>
                <w:rFonts w:ascii="Arial" w:hAnsi="Arial" w:cs="Arial"/>
                <w:iCs/>
                <w:sz w:val="18"/>
                <w:szCs w:val="18"/>
              </w:rPr>
            </w:pPr>
            <w:r w:rsidRPr="00973EB9">
              <w:rPr>
                <w:rFonts w:ascii="Arial" w:hAnsi="Arial" w:cs="Arial"/>
                <w:iCs/>
                <w:sz w:val="18"/>
                <w:szCs w:val="18"/>
              </w:rPr>
              <w:t>Unidade</w:t>
            </w:r>
          </w:p>
        </w:tc>
        <w:tc>
          <w:tcPr>
            <w:tcW w:w="1417" w:type="dxa"/>
          </w:tcPr>
          <w:p w14:paraId="591D87C1" w14:textId="77777777" w:rsidR="00616F5D" w:rsidRDefault="00616F5D" w:rsidP="00616F5D">
            <w:pPr>
              <w:autoSpaceDE w:val="0"/>
              <w:autoSpaceDN w:val="0"/>
              <w:adjustRightInd w:val="0"/>
              <w:spacing w:beforeLines="120" w:before="288" w:afterLines="120" w:after="288" w:line="312" w:lineRule="auto"/>
              <w:jc w:val="center"/>
              <w:rPr>
                <w:rFonts w:ascii="Arial" w:hAnsi="Arial" w:cs="Arial"/>
                <w:iCs/>
                <w:sz w:val="18"/>
                <w:szCs w:val="18"/>
              </w:rPr>
            </w:pPr>
          </w:p>
          <w:p w14:paraId="219A581C" w14:textId="5FDFDE1F" w:rsidR="00616F5D" w:rsidRDefault="00616F5D" w:rsidP="00616F5D">
            <w:pPr>
              <w:autoSpaceDE w:val="0"/>
              <w:autoSpaceDN w:val="0"/>
              <w:adjustRightInd w:val="0"/>
              <w:spacing w:beforeLines="120" w:before="288" w:afterLines="120" w:after="288" w:line="312" w:lineRule="auto"/>
              <w:jc w:val="center"/>
              <w:rPr>
                <w:rFonts w:ascii="Arial" w:hAnsi="Arial" w:cs="Arial"/>
                <w:iCs/>
                <w:sz w:val="18"/>
                <w:szCs w:val="18"/>
              </w:rPr>
            </w:pPr>
            <w:r>
              <w:rPr>
                <w:rFonts w:ascii="Arial" w:hAnsi="Arial" w:cs="Arial"/>
                <w:iCs/>
                <w:sz w:val="18"/>
                <w:szCs w:val="18"/>
              </w:rPr>
              <w:t>6.690</w:t>
            </w:r>
          </w:p>
          <w:p w14:paraId="2CA958F7" w14:textId="77777777" w:rsidR="00616F5D" w:rsidRDefault="00616F5D" w:rsidP="00616F5D">
            <w:pPr>
              <w:autoSpaceDE w:val="0"/>
              <w:autoSpaceDN w:val="0"/>
              <w:adjustRightInd w:val="0"/>
              <w:spacing w:beforeLines="120" w:before="288" w:afterLines="120" w:after="288" w:line="312" w:lineRule="auto"/>
              <w:jc w:val="center"/>
              <w:rPr>
                <w:rFonts w:ascii="Arial" w:hAnsi="Arial" w:cs="Arial"/>
                <w:iCs/>
                <w:sz w:val="18"/>
                <w:szCs w:val="18"/>
              </w:rPr>
            </w:pPr>
          </w:p>
          <w:p w14:paraId="75DC565B" w14:textId="77777777" w:rsidR="00616F5D" w:rsidRDefault="00616F5D" w:rsidP="00616F5D">
            <w:pPr>
              <w:autoSpaceDE w:val="0"/>
              <w:autoSpaceDN w:val="0"/>
              <w:adjustRightInd w:val="0"/>
              <w:spacing w:beforeLines="120" w:before="288" w:afterLines="120" w:after="288" w:line="312" w:lineRule="auto"/>
              <w:rPr>
                <w:rFonts w:ascii="Arial" w:hAnsi="Arial" w:cs="Arial"/>
                <w:iCs/>
                <w:sz w:val="18"/>
                <w:szCs w:val="18"/>
              </w:rPr>
            </w:pPr>
          </w:p>
        </w:tc>
        <w:tc>
          <w:tcPr>
            <w:tcW w:w="1410" w:type="dxa"/>
          </w:tcPr>
          <w:p w14:paraId="20E9DC2B" w14:textId="77777777" w:rsidR="00616F5D" w:rsidRDefault="00616F5D" w:rsidP="00616F5D">
            <w:pPr>
              <w:autoSpaceDE w:val="0"/>
              <w:autoSpaceDN w:val="0"/>
              <w:adjustRightInd w:val="0"/>
              <w:spacing w:beforeLines="120" w:before="288" w:afterLines="120" w:after="288" w:line="312" w:lineRule="auto"/>
              <w:jc w:val="center"/>
              <w:rPr>
                <w:rFonts w:ascii="Arial" w:hAnsi="Arial" w:cs="Arial"/>
                <w:iCs/>
                <w:sz w:val="18"/>
                <w:szCs w:val="18"/>
              </w:rPr>
            </w:pPr>
          </w:p>
        </w:tc>
        <w:tc>
          <w:tcPr>
            <w:tcW w:w="1545" w:type="dxa"/>
          </w:tcPr>
          <w:p w14:paraId="46B021E1" w14:textId="77777777" w:rsidR="00616F5D" w:rsidRDefault="00616F5D" w:rsidP="00616F5D">
            <w:pPr>
              <w:autoSpaceDE w:val="0"/>
              <w:autoSpaceDN w:val="0"/>
              <w:adjustRightInd w:val="0"/>
              <w:spacing w:beforeLines="120" w:before="288" w:afterLines="120" w:after="288" w:line="312" w:lineRule="auto"/>
              <w:jc w:val="center"/>
              <w:rPr>
                <w:rFonts w:ascii="Arial" w:hAnsi="Arial" w:cs="Arial"/>
                <w:iCs/>
                <w:sz w:val="18"/>
                <w:szCs w:val="18"/>
              </w:rPr>
            </w:pPr>
          </w:p>
        </w:tc>
      </w:tr>
      <w:tr w:rsidR="00616F5D" w14:paraId="054ABEFC" w14:textId="77777777" w:rsidTr="00534B7D">
        <w:tc>
          <w:tcPr>
            <w:tcW w:w="646" w:type="dxa"/>
          </w:tcPr>
          <w:p w14:paraId="543697F5" w14:textId="77777777" w:rsidR="00616F5D" w:rsidRDefault="00616F5D" w:rsidP="00616F5D">
            <w:pPr>
              <w:autoSpaceDE w:val="0"/>
              <w:autoSpaceDN w:val="0"/>
              <w:adjustRightInd w:val="0"/>
              <w:jc w:val="center"/>
              <w:rPr>
                <w:rFonts w:ascii="Arial" w:hAnsi="Arial" w:cs="Arial"/>
                <w:iCs/>
                <w:sz w:val="18"/>
                <w:szCs w:val="18"/>
              </w:rPr>
            </w:pPr>
          </w:p>
          <w:p w14:paraId="6E5E9E32" w14:textId="77777777" w:rsidR="00616F5D" w:rsidRDefault="00616F5D" w:rsidP="00616F5D">
            <w:pPr>
              <w:autoSpaceDE w:val="0"/>
              <w:autoSpaceDN w:val="0"/>
              <w:adjustRightInd w:val="0"/>
              <w:jc w:val="center"/>
              <w:rPr>
                <w:rFonts w:ascii="Arial" w:hAnsi="Arial" w:cs="Arial"/>
                <w:iCs/>
                <w:sz w:val="18"/>
                <w:szCs w:val="18"/>
              </w:rPr>
            </w:pPr>
          </w:p>
          <w:p w14:paraId="60B52161" w14:textId="77777777" w:rsidR="00616F5D" w:rsidRDefault="00616F5D" w:rsidP="00616F5D">
            <w:pPr>
              <w:autoSpaceDE w:val="0"/>
              <w:autoSpaceDN w:val="0"/>
              <w:adjustRightInd w:val="0"/>
              <w:jc w:val="center"/>
              <w:rPr>
                <w:rFonts w:ascii="Arial" w:hAnsi="Arial" w:cs="Arial"/>
                <w:iCs/>
                <w:sz w:val="18"/>
                <w:szCs w:val="18"/>
              </w:rPr>
            </w:pPr>
          </w:p>
          <w:p w14:paraId="4EC6A8B7" w14:textId="77777777" w:rsidR="00616F5D" w:rsidRDefault="00616F5D" w:rsidP="00616F5D">
            <w:pPr>
              <w:autoSpaceDE w:val="0"/>
              <w:autoSpaceDN w:val="0"/>
              <w:adjustRightInd w:val="0"/>
              <w:jc w:val="center"/>
              <w:rPr>
                <w:rFonts w:ascii="Arial" w:hAnsi="Arial" w:cs="Arial"/>
                <w:iCs/>
                <w:sz w:val="18"/>
                <w:szCs w:val="18"/>
              </w:rPr>
            </w:pPr>
          </w:p>
          <w:p w14:paraId="0EF51604" w14:textId="36436493" w:rsidR="00616F5D" w:rsidRPr="007C1DB6" w:rsidRDefault="00616F5D" w:rsidP="00616F5D">
            <w:pPr>
              <w:autoSpaceDE w:val="0"/>
              <w:autoSpaceDN w:val="0"/>
              <w:adjustRightInd w:val="0"/>
              <w:jc w:val="center"/>
              <w:rPr>
                <w:rFonts w:ascii="Arial" w:hAnsi="Arial" w:cs="Arial"/>
                <w:iCs/>
                <w:sz w:val="18"/>
                <w:szCs w:val="18"/>
              </w:rPr>
            </w:pPr>
            <w:r>
              <w:rPr>
                <w:rFonts w:ascii="Arial" w:hAnsi="Arial" w:cs="Arial"/>
                <w:iCs/>
                <w:sz w:val="18"/>
                <w:szCs w:val="18"/>
              </w:rPr>
              <w:t>5</w:t>
            </w:r>
          </w:p>
        </w:tc>
        <w:tc>
          <w:tcPr>
            <w:tcW w:w="3910" w:type="dxa"/>
          </w:tcPr>
          <w:p w14:paraId="44AC77A7" w14:textId="77777777" w:rsidR="00616F5D" w:rsidRPr="007C1DB6" w:rsidRDefault="00616F5D" w:rsidP="00616F5D">
            <w:pPr>
              <w:autoSpaceDE w:val="0"/>
              <w:autoSpaceDN w:val="0"/>
              <w:adjustRightInd w:val="0"/>
              <w:rPr>
                <w:rFonts w:ascii="Arial" w:hAnsi="Arial" w:cs="Arial"/>
                <w:iCs/>
                <w:sz w:val="18"/>
                <w:szCs w:val="18"/>
              </w:rPr>
            </w:pPr>
            <w:r w:rsidRPr="007C1DB6">
              <w:rPr>
                <w:rFonts w:ascii="Arial" w:hAnsi="Arial" w:cs="Arial"/>
                <w:iCs/>
                <w:sz w:val="18"/>
                <w:szCs w:val="18"/>
              </w:rPr>
              <w:t>CAMISETA ALUNO - OLIMPÍADAS DE</w:t>
            </w:r>
          </w:p>
          <w:p w14:paraId="277728EC" w14:textId="77777777" w:rsidR="00616F5D" w:rsidRPr="007C1DB6" w:rsidRDefault="00616F5D" w:rsidP="00616F5D">
            <w:pPr>
              <w:autoSpaceDE w:val="0"/>
              <w:autoSpaceDN w:val="0"/>
              <w:adjustRightInd w:val="0"/>
              <w:rPr>
                <w:rFonts w:ascii="Arial" w:hAnsi="Arial" w:cs="Arial"/>
                <w:iCs/>
                <w:sz w:val="18"/>
                <w:szCs w:val="18"/>
              </w:rPr>
            </w:pPr>
            <w:r w:rsidRPr="007C1DB6">
              <w:rPr>
                <w:rFonts w:ascii="Arial" w:hAnsi="Arial" w:cs="Arial"/>
                <w:iCs/>
                <w:sz w:val="18"/>
                <w:szCs w:val="18"/>
              </w:rPr>
              <w:t>PORTUGUÊS: Composta de 100%</w:t>
            </w:r>
          </w:p>
          <w:p w14:paraId="14EADB89" w14:textId="07FA635B" w:rsidR="00616F5D" w:rsidRPr="007C1DB6" w:rsidRDefault="00616F5D" w:rsidP="00616F5D">
            <w:pPr>
              <w:autoSpaceDE w:val="0"/>
              <w:autoSpaceDN w:val="0"/>
              <w:adjustRightInd w:val="0"/>
              <w:rPr>
                <w:rFonts w:ascii="Arial" w:hAnsi="Arial" w:cs="Arial"/>
                <w:iCs/>
                <w:sz w:val="18"/>
                <w:szCs w:val="18"/>
              </w:rPr>
            </w:pPr>
            <w:r w:rsidRPr="007C1DB6">
              <w:rPr>
                <w:rFonts w:ascii="Arial" w:hAnsi="Arial" w:cs="Arial"/>
                <w:iCs/>
                <w:sz w:val="18"/>
                <w:szCs w:val="18"/>
              </w:rPr>
              <w:t>Algodão; Gramatura</w:t>
            </w:r>
            <w:r>
              <w:rPr>
                <w:rFonts w:ascii="Arial" w:hAnsi="Arial" w:cs="Arial"/>
                <w:iCs/>
                <w:sz w:val="18"/>
                <w:szCs w:val="18"/>
              </w:rPr>
              <w:t xml:space="preserve"> </w:t>
            </w:r>
            <w:r w:rsidRPr="007C1DB6">
              <w:rPr>
                <w:rFonts w:ascii="Arial" w:hAnsi="Arial" w:cs="Arial"/>
                <w:iCs/>
                <w:sz w:val="18"/>
                <w:szCs w:val="18"/>
              </w:rPr>
              <w:t>de 160g/m²; Construção do Tipo Malha Fio 30/1; No TAMANHO MÉDIO; Manga Curta; Gola</w:t>
            </w:r>
            <w:r>
              <w:rPr>
                <w:rFonts w:ascii="Arial" w:hAnsi="Arial" w:cs="Arial"/>
                <w:iCs/>
                <w:sz w:val="18"/>
                <w:szCs w:val="18"/>
              </w:rPr>
              <w:t xml:space="preserve"> </w:t>
            </w:r>
            <w:r w:rsidRPr="007C1DB6">
              <w:rPr>
                <w:rFonts w:ascii="Arial" w:hAnsi="Arial" w:cs="Arial"/>
                <w:iCs/>
                <w:sz w:val="18"/>
                <w:szCs w:val="18"/>
              </w:rPr>
              <w:t>do Tipo Redonda; Modelo Unissex; Na Cor Amarelo Arte Serigrafia (Silk- screen) impressa- Olimpíadas de Português, Acredite</w:t>
            </w:r>
            <w:r>
              <w:rPr>
                <w:rFonts w:ascii="Arial" w:hAnsi="Arial" w:cs="Arial"/>
                <w:iCs/>
                <w:sz w:val="18"/>
                <w:szCs w:val="18"/>
              </w:rPr>
              <w:t xml:space="preserve"> </w:t>
            </w:r>
            <w:r w:rsidRPr="007C1DB6">
              <w:rPr>
                <w:rFonts w:ascii="Arial" w:hAnsi="Arial" w:cs="Arial"/>
                <w:iCs/>
                <w:sz w:val="18"/>
                <w:szCs w:val="18"/>
              </w:rPr>
              <w:t>em você, Transborde</w:t>
            </w:r>
          </w:p>
          <w:p w14:paraId="4859A8F5" w14:textId="76D7871A" w:rsidR="00616F5D" w:rsidRPr="007C1DB6" w:rsidRDefault="00616F5D" w:rsidP="00616F5D">
            <w:pPr>
              <w:autoSpaceDE w:val="0"/>
              <w:autoSpaceDN w:val="0"/>
              <w:adjustRightInd w:val="0"/>
              <w:rPr>
                <w:rFonts w:ascii="Arial" w:hAnsi="Arial" w:cs="Arial"/>
                <w:iCs/>
                <w:sz w:val="18"/>
                <w:szCs w:val="18"/>
              </w:rPr>
            </w:pPr>
            <w:r w:rsidRPr="007C1DB6">
              <w:rPr>
                <w:rFonts w:ascii="Arial" w:hAnsi="Arial" w:cs="Arial"/>
                <w:iCs/>
                <w:sz w:val="18"/>
                <w:szCs w:val="18"/>
              </w:rPr>
              <w:t>seus sonhos, na</w:t>
            </w:r>
            <w:r>
              <w:rPr>
                <w:rFonts w:ascii="Arial" w:hAnsi="Arial" w:cs="Arial"/>
                <w:iCs/>
                <w:sz w:val="18"/>
                <w:szCs w:val="18"/>
              </w:rPr>
              <w:t xml:space="preserve"> </w:t>
            </w:r>
            <w:r w:rsidRPr="007C1DB6">
              <w:rPr>
                <w:rFonts w:ascii="Arial" w:hAnsi="Arial" w:cs="Arial"/>
                <w:iCs/>
                <w:sz w:val="18"/>
                <w:szCs w:val="18"/>
              </w:rPr>
              <w:t>parte da frente e Aluno Olímpico 2024</w:t>
            </w:r>
            <w:r>
              <w:rPr>
                <w:rFonts w:ascii="Arial" w:hAnsi="Arial" w:cs="Arial"/>
                <w:iCs/>
                <w:sz w:val="18"/>
                <w:szCs w:val="18"/>
              </w:rPr>
              <w:t xml:space="preserve"> </w:t>
            </w:r>
            <w:r w:rsidRPr="007C1DB6">
              <w:rPr>
                <w:rFonts w:ascii="Arial" w:hAnsi="Arial" w:cs="Arial"/>
                <w:iCs/>
                <w:sz w:val="18"/>
                <w:szCs w:val="18"/>
              </w:rPr>
              <w:t>no verso, conforme</w:t>
            </w:r>
            <w:r>
              <w:rPr>
                <w:rFonts w:ascii="Arial" w:hAnsi="Arial" w:cs="Arial"/>
                <w:iCs/>
                <w:sz w:val="18"/>
                <w:szCs w:val="18"/>
              </w:rPr>
              <w:t xml:space="preserve"> </w:t>
            </w:r>
            <w:r w:rsidRPr="007C1DB6">
              <w:rPr>
                <w:rFonts w:ascii="Arial" w:hAnsi="Arial" w:cs="Arial"/>
                <w:iCs/>
                <w:sz w:val="18"/>
                <w:szCs w:val="18"/>
              </w:rPr>
              <w:t>Layout do Adendo I</w:t>
            </w:r>
          </w:p>
          <w:p w14:paraId="6B5A4695" w14:textId="6CE22A5F" w:rsidR="00616F5D" w:rsidRPr="007C1DB6" w:rsidRDefault="00616F5D" w:rsidP="00616F5D">
            <w:pPr>
              <w:autoSpaceDE w:val="0"/>
              <w:autoSpaceDN w:val="0"/>
              <w:adjustRightInd w:val="0"/>
              <w:rPr>
                <w:rFonts w:ascii="Arial" w:hAnsi="Arial" w:cs="Arial"/>
                <w:iCs/>
                <w:sz w:val="18"/>
                <w:szCs w:val="18"/>
              </w:rPr>
            </w:pPr>
          </w:p>
        </w:tc>
        <w:tc>
          <w:tcPr>
            <w:tcW w:w="990" w:type="dxa"/>
          </w:tcPr>
          <w:p w14:paraId="1ECAF499" w14:textId="77777777" w:rsidR="00616F5D" w:rsidRDefault="00616F5D" w:rsidP="00616F5D">
            <w:pPr>
              <w:autoSpaceDE w:val="0"/>
              <w:autoSpaceDN w:val="0"/>
              <w:adjustRightInd w:val="0"/>
              <w:spacing w:beforeLines="120" w:before="288" w:afterLines="120" w:after="288" w:line="312" w:lineRule="auto"/>
              <w:jc w:val="center"/>
              <w:rPr>
                <w:rFonts w:ascii="Arial" w:hAnsi="Arial" w:cs="Arial"/>
                <w:iCs/>
                <w:sz w:val="18"/>
                <w:szCs w:val="18"/>
              </w:rPr>
            </w:pPr>
          </w:p>
          <w:p w14:paraId="0152A5A3" w14:textId="0904F8D7" w:rsidR="00616F5D" w:rsidRDefault="00616F5D" w:rsidP="00616F5D">
            <w:pPr>
              <w:autoSpaceDE w:val="0"/>
              <w:autoSpaceDN w:val="0"/>
              <w:adjustRightInd w:val="0"/>
              <w:spacing w:beforeLines="120" w:before="288" w:afterLines="120" w:after="288" w:line="312" w:lineRule="auto"/>
              <w:jc w:val="center"/>
              <w:rPr>
                <w:rFonts w:ascii="Arial" w:hAnsi="Arial" w:cs="Arial"/>
                <w:iCs/>
                <w:sz w:val="18"/>
                <w:szCs w:val="18"/>
              </w:rPr>
            </w:pPr>
            <w:r w:rsidRPr="00973EB9">
              <w:rPr>
                <w:rFonts w:ascii="Arial" w:hAnsi="Arial" w:cs="Arial"/>
                <w:iCs/>
                <w:sz w:val="18"/>
                <w:szCs w:val="18"/>
              </w:rPr>
              <w:t>Unidade</w:t>
            </w:r>
          </w:p>
        </w:tc>
        <w:tc>
          <w:tcPr>
            <w:tcW w:w="1417" w:type="dxa"/>
          </w:tcPr>
          <w:p w14:paraId="74E3DAD1" w14:textId="77777777" w:rsidR="00616F5D" w:rsidRDefault="00616F5D" w:rsidP="00616F5D">
            <w:pPr>
              <w:autoSpaceDE w:val="0"/>
              <w:autoSpaceDN w:val="0"/>
              <w:adjustRightInd w:val="0"/>
              <w:spacing w:beforeLines="120" w:before="288" w:afterLines="120" w:after="288" w:line="312" w:lineRule="auto"/>
              <w:jc w:val="center"/>
              <w:rPr>
                <w:rFonts w:ascii="Arial" w:hAnsi="Arial" w:cs="Arial"/>
                <w:iCs/>
                <w:sz w:val="18"/>
                <w:szCs w:val="18"/>
              </w:rPr>
            </w:pPr>
          </w:p>
          <w:p w14:paraId="5AA91A15" w14:textId="72CD23C6" w:rsidR="00616F5D" w:rsidRDefault="00616F5D" w:rsidP="00616F5D">
            <w:pPr>
              <w:autoSpaceDE w:val="0"/>
              <w:autoSpaceDN w:val="0"/>
              <w:adjustRightInd w:val="0"/>
              <w:spacing w:beforeLines="120" w:before="288" w:afterLines="120" w:after="288" w:line="312" w:lineRule="auto"/>
              <w:jc w:val="center"/>
              <w:rPr>
                <w:rFonts w:ascii="Arial" w:hAnsi="Arial" w:cs="Arial"/>
                <w:iCs/>
                <w:sz w:val="18"/>
                <w:szCs w:val="18"/>
              </w:rPr>
            </w:pPr>
            <w:r>
              <w:rPr>
                <w:rFonts w:ascii="Arial" w:hAnsi="Arial" w:cs="Arial"/>
                <w:iCs/>
                <w:sz w:val="18"/>
                <w:szCs w:val="18"/>
              </w:rPr>
              <w:t>66.960</w:t>
            </w:r>
          </w:p>
        </w:tc>
        <w:tc>
          <w:tcPr>
            <w:tcW w:w="1410" w:type="dxa"/>
          </w:tcPr>
          <w:p w14:paraId="245A767E" w14:textId="77777777" w:rsidR="00616F5D" w:rsidRDefault="00616F5D" w:rsidP="00616F5D">
            <w:pPr>
              <w:autoSpaceDE w:val="0"/>
              <w:autoSpaceDN w:val="0"/>
              <w:adjustRightInd w:val="0"/>
              <w:spacing w:beforeLines="120" w:before="288" w:afterLines="120" w:after="288" w:line="312" w:lineRule="auto"/>
              <w:jc w:val="center"/>
              <w:rPr>
                <w:rFonts w:ascii="Arial" w:hAnsi="Arial" w:cs="Arial"/>
                <w:iCs/>
                <w:sz w:val="18"/>
                <w:szCs w:val="18"/>
              </w:rPr>
            </w:pPr>
          </w:p>
        </w:tc>
        <w:tc>
          <w:tcPr>
            <w:tcW w:w="1545" w:type="dxa"/>
          </w:tcPr>
          <w:p w14:paraId="3D807D11" w14:textId="77777777" w:rsidR="00616F5D" w:rsidRDefault="00616F5D" w:rsidP="00616F5D">
            <w:pPr>
              <w:autoSpaceDE w:val="0"/>
              <w:autoSpaceDN w:val="0"/>
              <w:adjustRightInd w:val="0"/>
              <w:spacing w:beforeLines="120" w:before="288" w:afterLines="120" w:after="288" w:line="312" w:lineRule="auto"/>
              <w:jc w:val="center"/>
              <w:rPr>
                <w:rFonts w:ascii="Arial" w:hAnsi="Arial" w:cs="Arial"/>
                <w:iCs/>
                <w:sz w:val="18"/>
                <w:szCs w:val="18"/>
              </w:rPr>
            </w:pPr>
          </w:p>
        </w:tc>
      </w:tr>
      <w:tr w:rsidR="00616F5D" w14:paraId="34214115" w14:textId="77777777" w:rsidTr="00534B7D">
        <w:tc>
          <w:tcPr>
            <w:tcW w:w="646" w:type="dxa"/>
          </w:tcPr>
          <w:p w14:paraId="1A5E6EC9" w14:textId="77777777" w:rsidR="00616F5D" w:rsidRDefault="00616F5D" w:rsidP="00616F5D">
            <w:pPr>
              <w:autoSpaceDE w:val="0"/>
              <w:autoSpaceDN w:val="0"/>
              <w:adjustRightInd w:val="0"/>
              <w:jc w:val="center"/>
              <w:rPr>
                <w:rFonts w:ascii="Arial" w:hAnsi="Arial" w:cs="Arial"/>
                <w:iCs/>
                <w:sz w:val="18"/>
                <w:szCs w:val="18"/>
              </w:rPr>
            </w:pPr>
          </w:p>
          <w:p w14:paraId="55A41A3C" w14:textId="77777777" w:rsidR="00616F5D" w:rsidRDefault="00616F5D" w:rsidP="00616F5D">
            <w:pPr>
              <w:autoSpaceDE w:val="0"/>
              <w:autoSpaceDN w:val="0"/>
              <w:adjustRightInd w:val="0"/>
              <w:jc w:val="center"/>
              <w:rPr>
                <w:rFonts w:ascii="Arial" w:hAnsi="Arial" w:cs="Arial"/>
                <w:iCs/>
                <w:sz w:val="18"/>
                <w:szCs w:val="18"/>
              </w:rPr>
            </w:pPr>
          </w:p>
          <w:p w14:paraId="7BB53C20" w14:textId="77777777" w:rsidR="00616F5D" w:rsidRDefault="00616F5D" w:rsidP="00616F5D">
            <w:pPr>
              <w:autoSpaceDE w:val="0"/>
              <w:autoSpaceDN w:val="0"/>
              <w:adjustRightInd w:val="0"/>
              <w:jc w:val="center"/>
              <w:rPr>
                <w:rFonts w:ascii="Arial" w:hAnsi="Arial" w:cs="Arial"/>
                <w:iCs/>
                <w:sz w:val="18"/>
                <w:szCs w:val="18"/>
              </w:rPr>
            </w:pPr>
          </w:p>
          <w:p w14:paraId="44BCD006" w14:textId="77777777" w:rsidR="00616F5D" w:rsidRDefault="00616F5D" w:rsidP="00616F5D">
            <w:pPr>
              <w:autoSpaceDE w:val="0"/>
              <w:autoSpaceDN w:val="0"/>
              <w:adjustRightInd w:val="0"/>
              <w:jc w:val="center"/>
              <w:rPr>
                <w:rFonts w:ascii="Arial" w:hAnsi="Arial" w:cs="Arial"/>
                <w:iCs/>
                <w:sz w:val="18"/>
                <w:szCs w:val="18"/>
              </w:rPr>
            </w:pPr>
          </w:p>
          <w:p w14:paraId="1F8D79CE" w14:textId="1A855BDC" w:rsidR="00616F5D" w:rsidRPr="007C1DB6" w:rsidRDefault="00616F5D" w:rsidP="00616F5D">
            <w:pPr>
              <w:autoSpaceDE w:val="0"/>
              <w:autoSpaceDN w:val="0"/>
              <w:adjustRightInd w:val="0"/>
              <w:jc w:val="center"/>
              <w:rPr>
                <w:rFonts w:ascii="Arial" w:hAnsi="Arial" w:cs="Arial"/>
                <w:iCs/>
                <w:sz w:val="18"/>
                <w:szCs w:val="18"/>
              </w:rPr>
            </w:pPr>
            <w:r>
              <w:rPr>
                <w:rFonts w:ascii="Arial" w:hAnsi="Arial" w:cs="Arial"/>
                <w:iCs/>
                <w:sz w:val="18"/>
                <w:szCs w:val="18"/>
              </w:rPr>
              <w:t>6</w:t>
            </w:r>
          </w:p>
        </w:tc>
        <w:tc>
          <w:tcPr>
            <w:tcW w:w="3910" w:type="dxa"/>
          </w:tcPr>
          <w:p w14:paraId="28B9D501" w14:textId="77777777" w:rsidR="00616F5D" w:rsidRPr="007C1DB6" w:rsidRDefault="00616F5D" w:rsidP="00616F5D">
            <w:pPr>
              <w:autoSpaceDE w:val="0"/>
              <w:autoSpaceDN w:val="0"/>
              <w:adjustRightInd w:val="0"/>
              <w:rPr>
                <w:rFonts w:ascii="Arial" w:hAnsi="Arial" w:cs="Arial"/>
                <w:iCs/>
                <w:sz w:val="18"/>
                <w:szCs w:val="18"/>
              </w:rPr>
            </w:pPr>
            <w:r w:rsidRPr="007C1DB6">
              <w:rPr>
                <w:rFonts w:ascii="Arial" w:hAnsi="Arial" w:cs="Arial"/>
                <w:iCs/>
                <w:sz w:val="18"/>
                <w:szCs w:val="18"/>
              </w:rPr>
              <w:t>CAMISETA ALUNO - OLIMPÍADAS DE</w:t>
            </w:r>
          </w:p>
          <w:p w14:paraId="7C2D49AC" w14:textId="77777777" w:rsidR="00616F5D" w:rsidRPr="007C1DB6" w:rsidRDefault="00616F5D" w:rsidP="00616F5D">
            <w:pPr>
              <w:autoSpaceDE w:val="0"/>
              <w:autoSpaceDN w:val="0"/>
              <w:adjustRightInd w:val="0"/>
              <w:rPr>
                <w:rFonts w:ascii="Arial" w:hAnsi="Arial" w:cs="Arial"/>
                <w:iCs/>
                <w:sz w:val="18"/>
                <w:szCs w:val="18"/>
              </w:rPr>
            </w:pPr>
            <w:r w:rsidRPr="007C1DB6">
              <w:rPr>
                <w:rFonts w:ascii="Arial" w:hAnsi="Arial" w:cs="Arial"/>
                <w:iCs/>
                <w:sz w:val="18"/>
                <w:szCs w:val="18"/>
              </w:rPr>
              <w:t>PORTUGUÊS: Composta de 100%</w:t>
            </w:r>
          </w:p>
          <w:p w14:paraId="1DA76109" w14:textId="57505362" w:rsidR="00616F5D" w:rsidRPr="007C1DB6" w:rsidRDefault="00616F5D" w:rsidP="00616F5D">
            <w:pPr>
              <w:autoSpaceDE w:val="0"/>
              <w:autoSpaceDN w:val="0"/>
              <w:adjustRightInd w:val="0"/>
              <w:rPr>
                <w:rFonts w:ascii="Arial" w:hAnsi="Arial" w:cs="Arial"/>
                <w:iCs/>
                <w:sz w:val="18"/>
                <w:szCs w:val="18"/>
              </w:rPr>
            </w:pPr>
            <w:r w:rsidRPr="007C1DB6">
              <w:rPr>
                <w:rFonts w:ascii="Arial" w:hAnsi="Arial" w:cs="Arial"/>
                <w:iCs/>
                <w:sz w:val="18"/>
                <w:szCs w:val="18"/>
              </w:rPr>
              <w:t>Algodão; Gramatura</w:t>
            </w:r>
            <w:r>
              <w:rPr>
                <w:rFonts w:ascii="Arial" w:hAnsi="Arial" w:cs="Arial"/>
                <w:iCs/>
                <w:sz w:val="18"/>
                <w:szCs w:val="18"/>
              </w:rPr>
              <w:t xml:space="preserve"> </w:t>
            </w:r>
            <w:r w:rsidRPr="007C1DB6">
              <w:rPr>
                <w:rFonts w:ascii="Arial" w:hAnsi="Arial" w:cs="Arial"/>
                <w:iCs/>
                <w:sz w:val="18"/>
                <w:szCs w:val="18"/>
              </w:rPr>
              <w:t>de 160g/m²; Construção do Tipo Malha Fio 30/1; No TAMANHO</w:t>
            </w:r>
          </w:p>
          <w:p w14:paraId="6E0EF02F" w14:textId="36894510" w:rsidR="00616F5D" w:rsidRPr="007C1DB6" w:rsidRDefault="00616F5D" w:rsidP="00616F5D">
            <w:pPr>
              <w:autoSpaceDE w:val="0"/>
              <w:autoSpaceDN w:val="0"/>
              <w:adjustRightInd w:val="0"/>
              <w:rPr>
                <w:rFonts w:ascii="Arial" w:hAnsi="Arial" w:cs="Arial"/>
                <w:iCs/>
                <w:sz w:val="18"/>
                <w:szCs w:val="18"/>
              </w:rPr>
            </w:pPr>
            <w:r w:rsidRPr="007C1DB6">
              <w:rPr>
                <w:rFonts w:ascii="Arial" w:hAnsi="Arial" w:cs="Arial"/>
                <w:iCs/>
                <w:sz w:val="18"/>
                <w:szCs w:val="18"/>
              </w:rPr>
              <w:t>GRANDE; Manga Curta; Gola do Tipo Redonda; Modelo Unissex; Na Cor Amarelo. Arte Serigrafia (Silk- screen) impressa- Olimpíadas de Português, Acredite</w:t>
            </w:r>
            <w:r>
              <w:rPr>
                <w:rFonts w:ascii="Arial" w:hAnsi="Arial" w:cs="Arial"/>
                <w:iCs/>
                <w:sz w:val="18"/>
                <w:szCs w:val="18"/>
              </w:rPr>
              <w:t xml:space="preserve"> </w:t>
            </w:r>
            <w:r w:rsidRPr="007C1DB6">
              <w:rPr>
                <w:rFonts w:ascii="Arial" w:hAnsi="Arial" w:cs="Arial"/>
                <w:iCs/>
                <w:sz w:val="18"/>
                <w:szCs w:val="18"/>
              </w:rPr>
              <w:t>em você, Transborde</w:t>
            </w:r>
            <w:r>
              <w:rPr>
                <w:rFonts w:ascii="Arial" w:hAnsi="Arial" w:cs="Arial"/>
                <w:iCs/>
                <w:sz w:val="18"/>
                <w:szCs w:val="18"/>
              </w:rPr>
              <w:t xml:space="preserve"> </w:t>
            </w:r>
            <w:r w:rsidRPr="007C1DB6">
              <w:rPr>
                <w:rFonts w:ascii="Arial" w:hAnsi="Arial" w:cs="Arial"/>
                <w:iCs/>
                <w:sz w:val="18"/>
                <w:szCs w:val="18"/>
              </w:rPr>
              <w:t>seus sonhos, na</w:t>
            </w:r>
            <w:r>
              <w:rPr>
                <w:rFonts w:ascii="Arial" w:hAnsi="Arial" w:cs="Arial"/>
                <w:iCs/>
                <w:sz w:val="18"/>
                <w:szCs w:val="18"/>
              </w:rPr>
              <w:t xml:space="preserve"> </w:t>
            </w:r>
            <w:r w:rsidRPr="007C1DB6">
              <w:rPr>
                <w:rFonts w:ascii="Arial" w:hAnsi="Arial" w:cs="Arial"/>
                <w:iCs/>
                <w:sz w:val="18"/>
                <w:szCs w:val="18"/>
              </w:rPr>
              <w:t>parte da frente e Aluno Olímpico 2024</w:t>
            </w:r>
            <w:r>
              <w:rPr>
                <w:rFonts w:ascii="Arial" w:hAnsi="Arial" w:cs="Arial"/>
                <w:iCs/>
                <w:sz w:val="18"/>
                <w:szCs w:val="18"/>
              </w:rPr>
              <w:t xml:space="preserve"> </w:t>
            </w:r>
            <w:r w:rsidRPr="007C1DB6">
              <w:rPr>
                <w:rFonts w:ascii="Arial" w:hAnsi="Arial" w:cs="Arial"/>
                <w:iCs/>
                <w:sz w:val="18"/>
                <w:szCs w:val="18"/>
              </w:rPr>
              <w:t>no verso, conforme</w:t>
            </w:r>
          </w:p>
          <w:p w14:paraId="59E124DB" w14:textId="77777777" w:rsidR="00616F5D" w:rsidRDefault="00616F5D" w:rsidP="00616F5D">
            <w:pPr>
              <w:autoSpaceDE w:val="0"/>
              <w:autoSpaceDN w:val="0"/>
              <w:adjustRightInd w:val="0"/>
              <w:rPr>
                <w:rFonts w:ascii="Arial" w:hAnsi="Arial" w:cs="Arial"/>
                <w:iCs/>
                <w:sz w:val="18"/>
                <w:szCs w:val="18"/>
              </w:rPr>
            </w:pPr>
            <w:r w:rsidRPr="007C1DB6">
              <w:rPr>
                <w:rFonts w:ascii="Arial" w:hAnsi="Arial" w:cs="Arial"/>
                <w:iCs/>
                <w:sz w:val="18"/>
                <w:szCs w:val="18"/>
              </w:rPr>
              <w:t>Layout do Adendo II</w:t>
            </w:r>
          </w:p>
          <w:p w14:paraId="1186866A" w14:textId="4E212C84" w:rsidR="00616F5D" w:rsidRPr="007C1DB6" w:rsidRDefault="00616F5D" w:rsidP="00616F5D">
            <w:pPr>
              <w:autoSpaceDE w:val="0"/>
              <w:autoSpaceDN w:val="0"/>
              <w:adjustRightInd w:val="0"/>
              <w:rPr>
                <w:rFonts w:ascii="Arial" w:hAnsi="Arial" w:cs="Arial"/>
                <w:iCs/>
                <w:sz w:val="18"/>
                <w:szCs w:val="18"/>
              </w:rPr>
            </w:pPr>
          </w:p>
        </w:tc>
        <w:tc>
          <w:tcPr>
            <w:tcW w:w="990" w:type="dxa"/>
          </w:tcPr>
          <w:p w14:paraId="5C6E2818" w14:textId="77777777" w:rsidR="00616F5D" w:rsidRDefault="00616F5D" w:rsidP="00616F5D">
            <w:pPr>
              <w:autoSpaceDE w:val="0"/>
              <w:autoSpaceDN w:val="0"/>
              <w:adjustRightInd w:val="0"/>
              <w:spacing w:beforeLines="120" w:before="288" w:afterLines="120" w:after="288" w:line="312" w:lineRule="auto"/>
              <w:jc w:val="center"/>
              <w:rPr>
                <w:rFonts w:ascii="Arial" w:hAnsi="Arial" w:cs="Arial"/>
                <w:iCs/>
                <w:sz w:val="18"/>
                <w:szCs w:val="18"/>
              </w:rPr>
            </w:pPr>
          </w:p>
          <w:p w14:paraId="70DF5B49" w14:textId="3CE5F17D" w:rsidR="00616F5D" w:rsidRDefault="00616F5D" w:rsidP="00616F5D">
            <w:pPr>
              <w:autoSpaceDE w:val="0"/>
              <w:autoSpaceDN w:val="0"/>
              <w:adjustRightInd w:val="0"/>
              <w:spacing w:beforeLines="120" w:before="288" w:afterLines="120" w:after="288" w:line="312" w:lineRule="auto"/>
              <w:jc w:val="center"/>
              <w:rPr>
                <w:rFonts w:ascii="Arial" w:hAnsi="Arial" w:cs="Arial"/>
                <w:iCs/>
                <w:sz w:val="18"/>
                <w:szCs w:val="18"/>
              </w:rPr>
            </w:pPr>
            <w:r w:rsidRPr="00973EB9">
              <w:rPr>
                <w:rFonts w:ascii="Arial" w:hAnsi="Arial" w:cs="Arial"/>
                <w:iCs/>
                <w:sz w:val="18"/>
                <w:szCs w:val="18"/>
              </w:rPr>
              <w:t>Unidade</w:t>
            </w:r>
          </w:p>
        </w:tc>
        <w:tc>
          <w:tcPr>
            <w:tcW w:w="1417" w:type="dxa"/>
          </w:tcPr>
          <w:p w14:paraId="01276AEE" w14:textId="77777777" w:rsidR="00616F5D" w:rsidRDefault="00616F5D" w:rsidP="00616F5D">
            <w:pPr>
              <w:autoSpaceDE w:val="0"/>
              <w:autoSpaceDN w:val="0"/>
              <w:adjustRightInd w:val="0"/>
              <w:spacing w:beforeLines="120" w:before="288" w:afterLines="120" w:after="288" w:line="312" w:lineRule="auto"/>
              <w:jc w:val="center"/>
              <w:rPr>
                <w:rFonts w:ascii="Arial" w:hAnsi="Arial" w:cs="Arial"/>
                <w:iCs/>
                <w:sz w:val="18"/>
                <w:szCs w:val="18"/>
              </w:rPr>
            </w:pPr>
          </w:p>
          <w:p w14:paraId="43BDE400" w14:textId="61233D38" w:rsidR="00616F5D" w:rsidRDefault="00616F5D" w:rsidP="00616F5D">
            <w:pPr>
              <w:autoSpaceDE w:val="0"/>
              <w:autoSpaceDN w:val="0"/>
              <w:adjustRightInd w:val="0"/>
              <w:spacing w:beforeLines="120" w:before="288" w:afterLines="120" w:after="288" w:line="312" w:lineRule="auto"/>
              <w:jc w:val="center"/>
              <w:rPr>
                <w:rFonts w:ascii="Arial" w:hAnsi="Arial" w:cs="Arial"/>
                <w:iCs/>
                <w:sz w:val="18"/>
                <w:szCs w:val="18"/>
              </w:rPr>
            </w:pPr>
            <w:r>
              <w:rPr>
                <w:rFonts w:ascii="Arial" w:hAnsi="Arial" w:cs="Arial"/>
                <w:iCs/>
                <w:sz w:val="18"/>
                <w:szCs w:val="18"/>
              </w:rPr>
              <w:t>66.910</w:t>
            </w:r>
          </w:p>
        </w:tc>
        <w:tc>
          <w:tcPr>
            <w:tcW w:w="1410" w:type="dxa"/>
          </w:tcPr>
          <w:p w14:paraId="66E09DCD" w14:textId="77777777" w:rsidR="00616F5D" w:rsidRDefault="00616F5D" w:rsidP="00616F5D">
            <w:pPr>
              <w:autoSpaceDE w:val="0"/>
              <w:autoSpaceDN w:val="0"/>
              <w:adjustRightInd w:val="0"/>
              <w:spacing w:beforeLines="120" w:before="288" w:afterLines="120" w:after="288" w:line="312" w:lineRule="auto"/>
              <w:jc w:val="center"/>
              <w:rPr>
                <w:rFonts w:ascii="Arial" w:hAnsi="Arial" w:cs="Arial"/>
                <w:iCs/>
                <w:sz w:val="18"/>
                <w:szCs w:val="18"/>
              </w:rPr>
            </w:pPr>
          </w:p>
        </w:tc>
        <w:tc>
          <w:tcPr>
            <w:tcW w:w="1545" w:type="dxa"/>
          </w:tcPr>
          <w:p w14:paraId="5212BE74" w14:textId="77777777" w:rsidR="00616F5D" w:rsidRDefault="00616F5D" w:rsidP="00616F5D">
            <w:pPr>
              <w:autoSpaceDE w:val="0"/>
              <w:autoSpaceDN w:val="0"/>
              <w:adjustRightInd w:val="0"/>
              <w:spacing w:beforeLines="120" w:before="288" w:afterLines="120" w:after="288" w:line="312" w:lineRule="auto"/>
              <w:jc w:val="center"/>
              <w:rPr>
                <w:rFonts w:ascii="Arial" w:hAnsi="Arial" w:cs="Arial"/>
                <w:iCs/>
                <w:sz w:val="18"/>
                <w:szCs w:val="18"/>
              </w:rPr>
            </w:pPr>
          </w:p>
        </w:tc>
      </w:tr>
      <w:tr w:rsidR="00616F5D" w14:paraId="166BC84A" w14:textId="77777777" w:rsidTr="00534B7D">
        <w:tc>
          <w:tcPr>
            <w:tcW w:w="646" w:type="dxa"/>
          </w:tcPr>
          <w:p w14:paraId="70C46C86" w14:textId="77777777" w:rsidR="00616F5D" w:rsidRDefault="00616F5D" w:rsidP="00616F5D">
            <w:pPr>
              <w:autoSpaceDE w:val="0"/>
              <w:autoSpaceDN w:val="0"/>
              <w:adjustRightInd w:val="0"/>
              <w:jc w:val="center"/>
              <w:rPr>
                <w:rFonts w:ascii="Arial" w:hAnsi="Arial" w:cs="Arial"/>
                <w:iCs/>
                <w:sz w:val="18"/>
                <w:szCs w:val="18"/>
              </w:rPr>
            </w:pPr>
          </w:p>
          <w:p w14:paraId="7CC1923A" w14:textId="77777777" w:rsidR="00616F5D" w:rsidRDefault="00616F5D" w:rsidP="00616F5D">
            <w:pPr>
              <w:autoSpaceDE w:val="0"/>
              <w:autoSpaceDN w:val="0"/>
              <w:adjustRightInd w:val="0"/>
              <w:jc w:val="center"/>
              <w:rPr>
                <w:rFonts w:ascii="Arial" w:hAnsi="Arial" w:cs="Arial"/>
                <w:iCs/>
                <w:sz w:val="18"/>
                <w:szCs w:val="18"/>
              </w:rPr>
            </w:pPr>
          </w:p>
          <w:p w14:paraId="75D05511" w14:textId="77777777" w:rsidR="00616F5D" w:rsidRDefault="00616F5D" w:rsidP="00616F5D">
            <w:pPr>
              <w:autoSpaceDE w:val="0"/>
              <w:autoSpaceDN w:val="0"/>
              <w:adjustRightInd w:val="0"/>
              <w:jc w:val="center"/>
              <w:rPr>
                <w:rFonts w:ascii="Arial" w:hAnsi="Arial" w:cs="Arial"/>
                <w:iCs/>
                <w:sz w:val="18"/>
                <w:szCs w:val="18"/>
              </w:rPr>
            </w:pPr>
          </w:p>
          <w:p w14:paraId="7747A64B" w14:textId="77777777" w:rsidR="00616F5D" w:rsidRDefault="00616F5D" w:rsidP="00616F5D">
            <w:pPr>
              <w:autoSpaceDE w:val="0"/>
              <w:autoSpaceDN w:val="0"/>
              <w:adjustRightInd w:val="0"/>
              <w:jc w:val="center"/>
              <w:rPr>
                <w:rFonts w:ascii="Arial" w:hAnsi="Arial" w:cs="Arial"/>
                <w:iCs/>
                <w:sz w:val="18"/>
                <w:szCs w:val="18"/>
              </w:rPr>
            </w:pPr>
          </w:p>
          <w:p w14:paraId="7ACA8D67" w14:textId="12C37832" w:rsidR="00616F5D" w:rsidRPr="007C1DB6" w:rsidRDefault="00616F5D" w:rsidP="00616F5D">
            <w:pPr>
              <w:autoSpaceDE w:val="0"/>
              <w:autoSpaceDN w:val="0"/>
              <w:adjustRightInd w:val="0"/>
              <w:jc w:val="center"/>
              <w:rPr>
                <w:rFonts w:ascii="Arial" w:hAnsi="Arial" w:cs="Arial"/>
                <w:iCs/>
                <w:sz w:val="18"/>
                <w:szCs w:val="18"/>
              </w:rPr>
            </w:pPr>
            <w:r>
              <w:rPr>
                <w:rFonts w:ascii="Arial" w:hAnsi="Arial" w:cs="Arial"/>
                <w:iCs/>
                <w:sz w:val="18"/>
                <w:szCs w:val="18"/>
              </w:rPr>
              <w:t>7</w:t>
            </w:r>
          </w:p>
        </w:tc>
        <w:tc>
          <w:tcPr>
            <w:tcW w:w="3910" w:type="dxa"/>
          </w:tcPr>
          <w:p w14:paraId="5EBB59F3" w14:textId="30B2F84B" w:rsidR="00616F5D" w:rsidRPr="007C1DB6" w:rsidRDefault="00616F5D" w:rsidP="00616F5D">
            <w:pPr>
              <w:autoSpaceDE w:val="0"/>
              <w:autoSpaceDN w:val="0"/>
              <w:adjustRightInd w:val="0"/>
              <w:rPr>
                <w:rFonts w:ascii="Arial" w:hAnsi="Arial" w:cs="Arial"/>
                <w:iCs/>
                <w:sz w:val="18"/>
                <w:szCs w:val="18"/>
              </w:rPr>
            </w:pPr>
            <w:r w:rsidRPr="007C1DB6">
              <w:rPr>
                <w:rFonts w:ascii="Arial" w:hAnsi="Arial" w:cs="Arial"/>
                <w:iCs/>
                <w:sz w:val="18"/>
                <w:szCs w:val="18"/>
              </w:rPr>
              <w:t>CAMISETA</w:t>
            </w:r>
            <w:r>
              <w:rPr>
                <w:rFonts w:ascii="Arial" w:hAnsi="Arial" w:cs="Arial"/>
                <w:iCs/>
                <w:sz w:val="18"/>
                <w:szCs w:val="18"/>
              </w:rPr>
              <w:t xml:space="preserve"> </w:t>
            </w:r>
            <w:r w:rsidRPr="007C1DB6">
              <w:rPr>
                <w:rFonts w:ascii="Arial" w:hAnsi="Arial" w:cs="Arial"/>
                <w:iCs/>
                <w:sz w:val="18"/>
                <w:szCs w:val="18"/>
              </w:rPr>
              <w:t>PROFESSOR: Composta de 100%</w:t>
            </w:r>
            <w:r>
              <w:rPr>
                <w:rFonts w:ascii="Arial" w:hAnsi="Arial" w:cs="Arial"/>
                <w:iCs/>
                <w:sz w:val="18"/>
                <w:szCs w:val="18"/>
              </w:rPr>
              <w:t xml:space="preserve"> </w:t>
            </w:r>
            <w:r w:rsidRPr="007C1DB6">
              <w:rPr>
                <w:rFonts w:ascii="Arial" w:hAnsi="Arial" w:cs="Arial"/>
                <w:iCs/>
                <w:sz w:val="18"/>
                <w:szCs w:val="18"/>
              </w:rPr>
              <w:t>Algodão; Gramatura</w:t>
            </w:r>
            <w:r>
              <w:rPr>
                <w:rFonts w:ascii="Arial" w:hAnsi="Arial" w:cs="Arial"/>
                <w:iCs/>
                <w:sz w:val="18"/>
                <w:szCs w:val="18"/>
              </w:rPr>
              <w:t xml:space="preserve"> </w:t>
            </w:r>
            <w:r w:rsidRPr="007C1DB6">
              <w:rPr>
                <w:rFonts w:ascii="Arial" w:hAnsi="Arial" w:cs="Arial"/>
                <w:iCs/>
                <w:sz w:val="18"/>
                <w:szCs w:val="18"/>
              </w:rPr>
              <w:t>de 160g/m²; Construção do Tipo Malha Fio 30/1; No Tamanho Grande; Manga Curta; Gola</w:t>
            </w:r>
          </w:p>
          <w:p w14:paraId="5476BA62" w14:textId="77777777" w:rsidR="00616F5D" w:rsidRPr="007C1DB6" w:rsidRDefault="00616F5D" w:rsidP="00616F5D">
            <w:pPr>
              <w:autoSpaceDE w:val="0"/>
              <w:autoSpaceDN w:val="0"/>
              <w:adjustRightInd w:val="0"/>
              <w:rPr>
                <w:rFonts w:ascii="Arial" w:hAnsi="Arial" w:cs="Arial"/>
                <w:iCs/>
                <w:sz w:val="18"/>
                <w:szCs w:val="18"/>
              </w:rPr>
            </w:pPr>
            <w:r w:rsidRPr="007C1DB6">
              <w:rPr>
                <w:rFonts w:ascii="Arial" w:hAnsi="Arial" w:cs="Arial"/>
                <w:iCs/>
                <w:sz w:val="18"/>
                <w:szCs w:val="18"/>
              </w:rPr>
              <w:t>do Tipo Redonda; Modelo Unissex; na</w:t>
            </w:r>
          </w:p>
          <w:p w14:paraId="69D92C26" w14:textId="77777777" w:rsidR="00616F5D" w:rsidRPr="007C1DB6" w:rsidRDefault="00616F5D" w:rsidP="00616F5D">
            <w:pPr>
              <w:autoSpaceDE w:val="0"/>
              <w:autoSpaceDN w:val="0"/>
              <w:adjustRightInd w:val="0"/>
              <w:rPr>
                <w:rFonts w:ascii="Arial" w:hAnsi="Arial" w:cs="Arial"/>
                <w:iCs/>
                <w:sz w:val="18"/>
                <w:szCs w:val="18"/>
              </w:rPr>
            </w:pPr>
            <w:r w:rsidRPr="007C1DB6">
              <w:rPr>
                <w:rFonts w:ascii="Arial" w:hAnsi="Arial" w:cs="Arial"/>
                <w:iCs/>
                <w:sz w:val="18"/>
                <w:szCs w:val="18"/>
              </w:rPr>
              <w:t>cor amarelo. Arte Serigrafia (Silk- screen) impressa- Olimpíadas de Português, Acredite</w:t>
            </w:r>
          </w:p>
          <w:p w14:paraId="7832C336" w14:textId="6AD47C4D" w:rsidR="00616F5D" w:rsidRPr="007C1DB6" w:rsidRDefault="00616F5D" w:rsidP="00616F5D">
            <w:pPr>
              <w:autoSpaceDE w:val="0"/>
              <w:autoSpaceDN w:val="0"/>
              <w:adjustRightInd w:val="0"/>
              <w:rPr>
                <w:rFonts w:ascii="Arial" w:hAnsi="Arial" w:cs="Arial"/>
                <w:iCs/>
                <w:sz w:val="18"/>
                <w:szCs w:val="18"/>
              </w:rPr>
            </w:pPr>
            <w:r w:rsidRPr="007C1DB6">
              <w:rPr>
                <w:rFonts w:ascii="Arial" w:hAnsi="Arial" w:cs="Arial"/>
                <w:iCs/>
                <w:sz w:val="18"/>
                <w:szCs w:val="18"/>
              </w:rPr>
              <w:t>em você, Transborde</w:t>
            </w:r>
            <w:r>
              <w:rPr>
                <w:rFonts w:ascii="Arial" w:hAnsi="Arial" w:cs="Arial"/>
                <w:iCs/>
                <w:sz w:val="18"/>
                <w:szCs w:val="18"/>
              </w:rPr>
              <w:t xml:space="preserve"> </w:t>
            </w:r>
            <w:r w:rsidRPr="007C1DB6">
              <w:rPr>
                <w:rFonts w:ascii="Arial" w:hAnsi="Arial" w:cs="Arial"/>
                <w:iCs/>
                <w:sz w:val="18"/>
                <w:szCs w:val="18"/>
              </w:rPr>
              <w:t>seus sonhos na parte</w:t>
            </w:r>
          </w:p>
          <w:p w14:paraId="67E1788D" w14:textId="134230B5" w:rsidR="00616F5D" w:rsidRDefault="00616F5D" w:rsidP="00616F5D">
            <w:pPr>
              <w:autoSpaceDE w:val="0"/>
              <w:autoSpaceDN w:val="0"/>
              <w:adjustRightInd w:val="0"/>
              <w:rPr>
                <w:rFonts w:ascii="Arial" w:hAnsi="Arial" w:cs="Arial"/>
                <w:iCs/>
                <w:sz w:val="18"/>
                <w:szCs w:val="18"/>
              </w:rPr>
            </w:pPr>
            <w:r w:rsidRPr="007C1DB6">
              <w:rPr>
                <w:rFonts w:ascii="Arial" w:hAnsi="Arial" w:cs="Arial"/>
                <w:iCs/>
                <w:sz w:val="18"/>
                <w:szCs w:val="18"/>
              </w:rPr>
              <w:lastRenderedPageBreak/>
              <w:t>da frente e Professor 2024 no verso, conforme Layout do Adendo</w:t>
            </w:r>
            <w:r>
              <w:rPr>
                <w:rFonts w:ascii="Arial" w:hAnsi="Arial" w:cs="Arial"/>
                <w:iCs/>
                <w:sz w:val="18"/>
                <w:szCs w:val="18"/>
              </w:rPr>
              <w:t xml:space="preserve"> I</w:t>
            </w:r>
          </w:p>
          <w:p w14:paraId="479FB343" w14:textId="4E77EA06" w:rsidR="00616F5D" w:rsidRPr="007C1DB6" w:rsidRDefault="00616F5D" w:rsidP="00616F5D">
            <w:pPr>
              <w:autoSpaceDE w:val="0"/>
              <w:autoSpaceDN w:val="0"/>
              <w:adjustRightInd w:val="0"/>
              <w:rPr>
                <w:rFonts w:ascii="Arial" w:hAnsi="Arial" w:cs="Arial"/>
                <w:iCs/>
                <w:sz w:val="18"/>
                <w:szCs w:val="18"/>
              </w:rPr>
            </w:pPr>
          </w:p>
        </w:tc>
        <w:tc>
          <w:tcPr>
            <w:tcW w:w="990" w:type="dxa"/>
          </w:tcPr>
          <w:p w14:paraId="4B4E7D23" w14:textId="77777777" w:rsidR="00616F5D" w:rsidRDefault="00616F5D" w:rsidP="00616F5D">
            <w:pPr>
              <w:autoSpaceDE w:val="0"/>
              <w:autoSpaceDN w:val="0"/>
              <w:adjustRightInd w:val="0"/>
              <w:spacing w:beforeLines="120" w:before="288" w:afterLines="120" w:after="288" w:line="312" w:lineRule="auto"/>
              <w:jc w:val="center"/>
              <w:rPr>
                <w:rFonts w:ascii="Arial" w:hAnsi="Arial" w:cs="Arial"/>
                <w:iCs/>
                <w:sz w:val="18"/>
                <w:szCs w:val="18"/>
              </w:rPr>
            </w:pPr>
          </w:p>
          <w:p w14:paraId="54ACDB25" w14:textId="4A44C536" w:rsidR="00616F5D" w:rsidRDefault="00616F5D" w:rsidP="00616F5D">
            <w:pPr>
              <w:autoSpaceDE w:val="0"/>
              <w:autoSpaceDN w:val="0"/>
              <w:adjustRightInd w:val="0"/>
              <w:spacing w:beforeLines="120" w:before="288" w:afterLines="120" w:after="288" w:line="312" w:lineRule="auto"/>
              <w:jc w:val="center"/>
              <w:rPr>
                <w:rFonts w:ascii="Arial" w:hAnsi="Arial" w:cs="Arial"/>
                <w:iCs/>
                <w:sz w:val="18"/>
                <w:szCs w:val="18"/>
              </w:rPr>
            </w:pPr>
            <w:r w:rsidRPr="00973EB9">
              <w:rPr>
                <w:rFonts w:ascii="Arial" w:hAnsi="Arial" w:cs="Arial"/>
                <w:iCs/>
                <w:sz w:val="18"/>
                <w:szCs w:val="18"/>
              </w:rPr>
              <w:t>Unidade</w:t>
            </w:r>
          </w:p>
        </w:tc>
        <w:tc>
          <w:tcPr>
            <w:tcW w:w="1417" w:type="dxa"/>
          </w:tcPr>
          <w:p w14:paraId="66261710" w14:textId="77777777" w:rsidR="00616F5D" w:rsidRDefault="00616F5D" w:rsidP="00616F5D">
            <w:pPr>
              <w:autoSpaceDE w:val="0"/>
              <w:autoSpaceDN w:val="0"/>
              <w:adjustRightInd w:val="0"/>
              <w:spacing w:beforeLines="120" w:before="288" w:afterLines="120" w:after="288" w:line="312" w:lineRule="auto"/>
              <w:jc w:val="center"/>
              <w:rPr>
                <w:rFonts w:ascii="Arial" w:hAnsi="Arial" w:cs="Arial"/>
                <w:iCs/>
                <w:sz w:val="18"/>
                <w:szCs w:val="18"/>
              </w:rPr>
            </w:pPr>
          </w:p>
          <w:p w14:paraId="065FF110" w14:textId="33031FC3" w:rsidR="00616F5D" w:rsidRDefault="00616F5D" w:rsidP="00616F5D">
            <w:pPr>
              <w:autoSpaceDE w:val="0"/>
              <w:autoSpaceDN w:val="0"/>
              <w:adjustRightInd w:val="0"/>
              <w:spacing w:beforeLines="120" w:before="288" w:afterLines="120" w:after="288" w:line="312" w:lineRule="auto"/>
              <w:jc w:val="center"/>
              <w:rPr>
                <w:rFonts w:ascii="Arial" w:hAnsi="Arial" w:cs="Arial"/>
                <w:iCs/>
                <w:sz w:val="18"/>
                <w:szCs w:val="18"/>
              </w:rPr>
            </w:pPr>
            <w:r>
              <w:rPr>
                <w:rFonts w:ascii="Arial" w:hAnsi="Arial" w:cs="Arial"/>
                <w:iCs/>
                <w:sz w:val="18"/>
                <w:szCs w:val="18"/>
              </w:rPr>
              <w:t>5.920</w:t>
            </w:r>
          </w:p>
        </w:tc>
        <w:tc>
          <w:tcPr>
            <w:tcW w:w="1410" w:type="dxa"/>
          </w:tcPr>
          <w:p w14:paraId="29AFA564" w14:textId="77777777" w:rsidR="00616F5D" w:rsidRDefault="00616F5D" w:rsidP="00616F5D">
            <w:pPr>
              <w:autoSpaceDE w:val="0"/>
              <w:autoSpaceDN w:val="0"/>
              <w:adjustRightInd w:val="0"/>
              <w:spacing w:beforeLines="120" w:before="288" w:afterLines="120" w:after="288" w:line="312" w:lineRule="auto"/>
              <w:jc w:val="center"/>
              <w:rPr>
                <w:rFonts w:ascii="Arial" w:hAnsi="Arial" w:cs="Arial"/>
                <w:iCs/>
                <w:sz w:val="18"/>
                <w:szCs w:val="18"/>
              </w:rPr>
            </w:pPr>
          </w:p>
        </w:tc>
        <w:tc>
          <w:tcPr>
            <w:tcW w:w="1545" w:type="dxa"/>
          </w:tcPr>
          <w:p w14:paraId="5268B81B" w14:textId="77777777" w:rsidR="00616F5D" w:rsidRDefault="00616F5D" w:rsidP="00616F5D">
            <w:pPr>
              <w:autoSpaceDE w:val="0"/>
              <w:autoSpaceDN w:val="0"/>
              <w:adjustRightInd w:val="0"/>
              <w:spacing w:beforeLines="120" w:before="288" w:afterLines="120" w:after="288" w:line="312" w:lineRule="auto"/>
              <w:jc w:val="center"/>
              <w:rPr>
                <w:rFonts w:ascii="Arial" w:hAnsi="Arial" w:cs="Arial"/>
                <w:iCs/>
                <w:sz w:val="18"/>
                <w:szCs w:val="18"/>
              </w:rPr>
            </w:pPr>
          </w:p>
        </w:tc>
      </w:tr>
      <w:tr w:rsidR="00616F5D" w14:paraId="40DAC1D1" w14:textId="77777777" w:rsidTr="00534B7D">
        <w:tc>
          <w:tcPr>
            <w:tcW w:w="646" w:type="dxa"/>
          </w:tcPr>
          <w:p w14:paraId="04736303" w14:textId="77777777" w:rsidR="00616F5D" w:rsidRDefault="00616F5D" w:rsidP="00616F5D">
            <w:pPr>
              <w:autoSpaceDE w:val="0"/>
              <w:autoSpaceDN w:val="0"/>
              <w:adjustRightInd w:val="0"/>
              <w:jc w:val="center"/>
              <w:rPr>
                <w:rFonts w:ascii="Arial" w:hAnsi="Arial" w:cs="Arial"/>
                <w:iCs/>
                <w:sz w:val="18"/>
                <w:szCs w:val="18"/>
              </w:rPr>
            </w:pPr>
          </w:p>
          <w:p w14:paraId="6E1A96E6" w14:textId="77777777" w:rsidR="00616F5D" w:rsidRDefault="00616F5D" w:rsidP="00616F5D">
            <w:pPr>
              <w:autoSpaceDE w:val="0"/>
              <w:autoSpaceDN w:val="0"/>
              <w:adjustRightInd w:val="0"/>
              <w:jc w:val="center"/>
              <w:rPr>
                <w:rFonts w:ascii="Arial" w:hAnsi="Arial" w:cs="Arial"/>
                <w:iCs/>
                <w:sz w:val="18"/>
                <w:szCs w:val="18"/>
              </w:rPr>
            </w:pPr>
          </w:p>
          <w:p w14:paraId="00885514" w14:textId="77777777" w:rsidR="00616F5D" w:rsidRDefault="00616F5D" w:rsidP="00616F5D">
            <w:pPr>
              <w:autoSpaceDE w:val="0"/>
              <w:autoSpaceDN w:val="0"/>
              <w:adjustRightInd w:val="0"/>
              <w:jc w:val="center"/>
              <w:rPr>
                <w:rFonts w:ascii="Arial" w:hAnsi="Arial" w:cs="Arial"/>
                <w:iCs/>
                <w:sz w:val="18"/>
                <w:szCs w:val="18"/>
              </w:rPr>
            </w:pPr>
          </w:p>
          <w:p w14:paraId="0EA317B6" w14:textId="09349086" w:rsidR="00616F5D" w:rsidRPr="007C1DB6" w:rsidRDefault="00616F5D" w:rsidP="00616F5D">
            <w:pPr>
              <w:autoSpaceDE w:val="0"/>
              <w:autoSpaceDN w:val="0"/>
              <w:adjustRightInd w:val="0"/>
              <w:jc w:val="center"/>
              <w:rPr>
                <w:rFonts w:ascii="Arial" w:hAnsi="Arial" w:cs="Arial"/>
                <w:iCs/>
                <w:sz w:val="18"/>
                <w:szCs w:val="18"/>
              </w:rPr>
            </w:pPr>
            <w:r>
              <w:rPr>
                <w:rFonts w:ascii="Arial" w:hAnsi="Arial" w:cs="Arial"/>
                <w:iCs/>
                <w:sz w:val="18"/>
                <w:szCs w:val="18"/>
              </w:rPr>
              <w:t>8</w:t>
            </w:r>
          </w:p>
        </w:tc>
        <w:tc>
          <w:tcPr>
            <w:tcW w:w="3910" w:type="dxa"/>
          </w:tcPr>
          <w:p w14:paraId="1AB72C8D" w14:textId="71041F70" w:rsidR="00616F5D" w:rsidRPr="007C1DB6" w:rsidRDefault="00616F5D" w:rsidP="00616F5D">
            <w:pPr>
              <w:autoSpaceDE w:val="0"/>
              <w:autoSpaceDN w:val="0"/>
              <w:adjustRightInd w:val="0"/>
              <w:rPr>
                <w:rFonts w:ascii="Arial" w:hAnsi="Arial" w:cs="Arial"/>
                <w:iCs/>
                <w:sz w:val="18"/>
                <w:szCs w:val="18"/>
              </w:rPr>
            </w:pPr>
            <w:r w:rsidRPr="007C1DB6">
              <w:rPr>
                <w:rFonts w:ascii="Arial" w:hAnsi="Arial" w:cs="Arial"/>
                <w:iCs/>
                <w:sz w:val="18"/>
                <w:szCs w:val="18"/>
              </w:rPr>
              <w:t>CAMISETA DA ORGANIZAÇÃO: Composta de 100%</w:t>
            </w:r>
            <w:r>
              <w:rPr>
                <w:rFonts w:ascii="Arial" w:hAnsi="Arial" w:cs="Arial"/>
                <w:iCs/>
                <w:sz w:val="18"/>
                <w:szCs w:val="18"/>
              </w:rPr>
              <w:t xml:space="preserve"> </w:t>
            </w:r>
            <w:r w:rsidRPr="007C1DB6">
              <w:rPr>
                <w:rFonts w:ascii="Arial" w:hAnsi="Arial" w:cs="Arial"/>
                <w:iCs/>
                <w:sz w:val="18"/>
                <w:szCs w:val="18"/>
              </w:rPr>
              <w:t>Algodão; Gramatura</w:t>
            </w:r>
            <w:r>
              <w:rPr>
                <w:rFonts w:ascii="Arial" w:hAnsi="Arial" w:cs="Arial"/>
                <w:iCs/>
                <w:sz w:val="18"/>
                <w:szCs w:val="18"/>
              </w:rPr>
              <w:t xml:space="preserve"> </w:t>
            </w:r>
            <w:r w:rsidRPr="007C1DB6">
              <w:rPr>
                <w:rFonts w:ascii="Arial" w:hAnsi="Arial" w:cs="Arial"/>
                <w:iCs/>
                <w:sz w:val="18"/>
                <w:szCs w:val="18"/>
              </w:rPr>
              <w:t>de 160g/m²; Construção do Tipo Malha Fio 30/1; No Tamanho Grande; Manga Curta; Gola</w:t>
            </w:r>
          </w:p>
          <w:p w14:paraId="026C358D" w14:textId="376664F8" w:rsidR="00616F5D" w:rsidRPr="007C1DB6" w:rsidRDefault="00616F5D" w:rsidP="00616F5D">
            <w:pPr>
              <w:autoSpaceDE w:val="0"/>
              <w:autoSpaceDN w:val="0"/>
              <w:adjustRightInd w:val="0"/>
              <w:rPr>
                <w:rFonts w:ascii="Arial" w:hAnsi="Arial" w:cs="Arial"/>
                <w:iCs/>
                <w:sz w:val="18"/>
                <w:szCs w:val="18"/>
              </w:rPr>
            </w:pPr>
            <w:r w:rsidRPr="007C1DB6">
              <w:rPr>
                <w:rFonts w:ascii="Arial" w:hAnsi="Arial" w:cs="Arial"/>
                <w:iCs/>
                <w:sz w:val="18"/>
                <w:szCs w:val="18"/>
              </w:rPr>
              <w:t>do Tipo Redonda; Modelo Unissex;</w:t>
            </w:r>
            <w:r>
              <w:rPr>
                <w:rFonts w:ascii="Arial" w:hAnsi="Arial" w:cs="Arial"/>
                <w:iCs/>
                <w:sz w:val="18"/>
                <w:szCs w:val="18"/>
              </w:rPr>
              <w:t xml:space="preserve"> </w:t>
            </w:r>
            <w:r w:rsidRPr="007C1DB6">
              <w:rPr>
                <w:rFonts w:ascii="Arial" w:hAnsi="Arial" w:cs="Arial"/>
                <w:iCs/>
                <w:sz w:val="18"/>
                <w:szCs w:val="18"/>
              </w:rPr>
              <w:t>na</w:t>
            </w:r>
            <w:r>
              <w:rPr>
                <w:rFonts w:ascii="Arial" w:hAnsi="Arial" w:cs="Arial"/>
                <w:iCs/>
                <w:sz w:val="18"/>
                <w:szCs w:val="18"/>
              </w:rPr>
              <w:t xml:space="preserve"> </w:t>
            </w:r>
            <w:r w:rsidRPr="007C1DB6">
              <w:rPr>
                <w:rFonts w:ascii="Arial" w:hAnsi="Arial" w:cs="Arial"/>
                <w:iCs/>
                <w:sz w:val="18"/>
                <w:szCs w:val="18"/>
              </w:rPr>
              <w:t>cor PRETO, COM</w:t>
            </w:r>
            <w:r>
              <w:rPr>
                <w:rFonts w:ascii="Arial" w:hAnsi="Arial" w:cs="Arial"/>
                <w:iCs/>
                <w:sz w:val="18"/>
                <w:szCs w:val="18"/>
              </w:rPr>
              <w:t xml:space="preserve"> </w:t>
            </w:r>
            <w:r w:rsidRPr="007C1DB6">
              <w:rPr>
                <w:rFonts w:ascii="Arial" w:hAnsi="Arial" w:cs="Arial"/>
                <w:iCs/>
                <w:sz w:val="18"/>
                <w:szCs w:val="18"/>
              </w:rPr>
              <w:t>DIZERES EM</w:t>
            </w:r>
            <w:r>
              <w:rPr>
                <w:rFonts w:ascii="Arial" w:hAnsi="Arial" w:cs="Arial"/>
                <w:iCs/>
                <w:sz w:val="18"/>
                <w:szCs w:val="18"/>
              </w:rPr>
              <w:t xml:space="preserve"> </w:t>
            </w:r>
            <w:r w:rsidRPr="007C1DB6">
              <w:rPr>
                <w:rFonts w:ascii="Arial" w:hAnsi="Arial" w:cs="Arial"/>
                <w:iCs/>
                <w:sz w:val="18"/>
                <w:szCs w:val="18"/>
              </w:rPr>
              <w:t>BRANCO. Arte Serigrafia (Silk- screen) impressa- Olimpíadas de Português, Acredite</w:t>
            </w:r>
            <w:r>
              <w:rPr>
                <w:rFonts w:ascii="Arial" w:hAnsi="Arial" w:cs="Arial"/>
                <w:iCs/>
                <w:sz w:val="18"/>
                <w:szCs w:val="18"/>
              </w:rPr>
              <w:t xml:space="preserve"> </w:t>
            </w:r>
            <w:r w:rsidRPr="007C1DB6">
              <w:rPr>
                <w:rFonts w:ascii="Arial" w:hAnsi="Arial" w:cs="Arial"/>
                <w:iCs/>
                <w:sz w:val="18"/>
                <w:szCs w:val="18"/>
              </w:rPr>
              <w:t>em você, Transborde</w:t>
            </w:r>
          </w:p>
          <w:p w14:paraId="7CF7762C" w14:textId="3B1A081C" w:rsidR="00616F5D" w:rsidRPr="007C1DB6" w:rsidRDefault="00616F5D" w:rsidP="00616F5D">
            <w:pPr>
              <w:autoSpaceDE w:val="0"/>
              <w:autoSpaceDN w:val="0"/>
              <w:adjustRightInd w:val="0"/>
              <w:rPr>
                <w:rFonts w:ascii="Arial" w:hAnsi="Arial" w:cs="Arial"/>
                <w:iCs/>
                <w:sz w:val="18"/>
                <w:szCs w:val="18"/>
              </w:rPr>
            </w:pPr>
            <w:r w:rsidRPr="007C1DB6">
              <w:rPr>
                <w:rFonts w:ascii="Arial" w:hAnsi="Arial" w:cs="Arial"/>
                <w:iCs/>
                <w:sz w:val="18"/>
                <w:szCs w:val="18"/>
              </w:rPr>
              <w:t>seus sonhos na parte</w:t>
            </w:r>
            <w:r>
              <w:rPr>
                <w:rFonts w:ascii="Arial" w:hAnsi="Arial" w:cs="Arial"/>
                <w:iCs/>
                <w:sz w:val="18"/>
                <w:szCs w:val="18"/>
              </w:rPr>
              <w:t xml:space="preserve"> </w:t>
            </w:r>
            <w:r w:rsidRPr="007C1DB6">
              <w:rPr>
                <w:rFonts w:ascii="Arial" w:hAnsi="Arial" w:cs="Arial"/>
                <w:iCs/>
                <w:sz w:val="18"/>
                <w:szCs w:val="18"/>
              </w:rPr>
              <w:t>da frente e Organização no</w:t>
            </w:r>
            <w:r>
              <w:rPr>
                <w:rFonts w:ascii="Arial" w:hAnsi="Arial" w:cs="Arial"/>
                <w:iCs/>
                <w:sz w:val="18"/>
                <w:szCs w:val="18"/>
              </w:rPr>
              <w:t xml:space="preserve"> </w:t>
            </w:r>
            <w:r w:rsidRPr="007C1DB6">
              <w:rPr>
                <w:rFonts w:ascii="Arial" w:hAnsi="Arial" w:cs="Arial"/>
                <w:iCs/>
                <w:sz w:val="18"/>
                <w:szCs w:val="18"/>
              </w:rPr>
              <w:t>verso, conforme</w:t>
            </w:r>
          </w:p>
          <w:p w14:paraId="0ED7CED8" w14:textId="77777777" w:rsidR="00616F5D" w:rsidRDefault="00616F5D" w:rsidP="00616F5D">
            <w:pPr>
              <w:autoSpaceDE w:val="0"/>
              <w:autoSpaceDN w:val="0"/>
              <w:adjustRightInd w:val="0"/>
              <w:rPr>
                <w:rFonts w:ascii="Arial" w:hAnsi="Arial" w:cs="Arial"/>
                <w:iCs/>
                <w:sz w:val="18"/>
                <w:szCs w:val="18"/>
              </w:rPr>
            </w:pPr>
            <w:r w:rsidRPr="007C1DB6">
              <w:rPr>
                <w:rFonts w:ascii="Arial" w:hAnsi="Arial" w:cs="Arial"/>
                <w:iCs/>
                <w:sz w:val="18"/>
                <w:szCs w:val="18"/>
              </w:rPr>
              <w:t>Layout do Adendo I</w:t>
            </w:r>
          </w:p>
          <w:p w14:paraId="21D1605C" w14:textId="3C7D5DFC" w:rsidR="00616F5D" w:rsidRPr="007C1DB6" w:rsidRDefault="00616F5D" w:rsidP="00616F5D">
            <w:pPr>
              <w:autoSpaceDE w:val="0"/>
              <w:autoSpaceDN w:val="0"/>
              <w:adjustRightInd w:val="0"/>
              <w:rPr>
                <w:rFonts w:ascii="Arial" w:hAnsi="Arial" w:cs="Arial"/>
                <w:iCs/>
                <w:sz w:val="18"/>
                <w:szCs w:val="18"/>
              </w:rPr>
            </w:pPr>
          </w:p>
        </w:tc>
        <w:tc>
          <w:tcPr>
            <w:tcW w:w="990" w:type="dxa"/>
          </w:tcPr>
          <w:p w14:paraId="758CFD7F" w14:textId="77777777" w:rsidR="00616F5D" w:rsidRDefault="00616F5D" w:rsidP="00616F5D">
            <w:pPr>
              <w:autoSpaceDE w:val="0"/>
              <w:autoSpaceDN w:val="0"/>
              <w:adjustRightInd w:val="0"/>
              <w:spacing w:beforeLines="120" w:before="288" w:afterLines="120" w:after="288" w:line="312" w:lineRule="auto"/>
              <w:jc w:val="center"/>
              <w:rPr>
                <w:rFonts w:ascii="Arial" w:hAnsi="Arial" w:cs="Arial"/>
                <w:iCs/>
                <w:sz w:val="18"/>
                <w:szCs w:val="18"/>
              </w:rPr>
            </w:pPr>
          </w:p>
          <w:p w14:paraId="786A6895" w14:textId="1D237D5C" w:rsidR="00616F5D" w:rsidRDefault="00616F5D" w:rsidP="00616F5D">
            <w:pPr>
              <w:autoSpaceDE w:val="0"/>
              <w:autoSpaceDN w:val="0"/>
              <w:adjustRightInd w:val="0"/>
              <w:spacing w:beforeLines="120" w:before="288" w:afterLines="120" w:after="288" w:line="312" w:lineRule="auto"/>
              <w:jc w:val="center"/>
              <w:rPr>
                <w:rFonts w:ascii="Arial" w:hAnsi="Arial" w:cs="Arial"/>
                <w:iCs/>
                <w:sz w:val="18"/>
                <w:szCs w:val="18"/>
              </w:rPr>
            </w:pPr>
            <w:r w:rsidRPr="00973EB9">
              <w:rPr>
                <w:rFonts w:ascii="Arial" w:hAnsi="Arial" w:cs="Arial"/>
                <w:iCs/>
                <w:sz w:val="18"/>
                <w:szCs w:val="18"/>
              </w:rPr>
              <w:t>Unidade</w:t>
            </w:r>
          </w:p>
        </w:tc>
        <w:tc>
          <w:tcPr>
            <w:tcW w:w="1417" w:type="dxa"/>
          </w:tcPr>
          <w:p w14:paraId="32721CE7" w14:textId="77777777" w:rsidR="00616F5D" w:rsidRDefault="00616F5D" w:rsidP="00616F5D">
            <w:pPr>
              <w:autoSpaceDE w:val="0"/>
              <w:autoSpaceDN w:val="0"/>
              <w:adjustRightInd w:val="0"/>
              <w:spacing w:beforeLines="120" w:before="288" w:afterLines="120" w:after="288" w:line="312" w:lineRule="auto"/>
              <w:jc w:val="center"/>
              <w:rPr>
                <w:rFonts w:ascii="Arial" w:hAnsi="Arial" w:cs="Arial"/>
                <w:iCs/>
                <w:sz w:val="18"/>
                <w:szCs w:val="18"/>
              </w:rPr>
            </w:pPr>
          </w:p>
          <w:p w14:paraId="253B210E" w14:textId="6FE72ABE" w:rsidR="00616F5D" w:rsidRDefault="00616F5D" w:rsidP="00616F5D">
            <w:pPr>
              <w:autoSpaceDE w:val="0"/>
              <w:autoSpaceDN w:val="0"/>
              <w:adjustRightInd w:val="0"/>
              <w:spacing w:beforeLines="120" w:before="288" w:afterLines="120" w:after="288" w:line="312" w:lineRule="auto"/>
              <w:jc w:val="center"/>
              <w:rPr>
                <w:rFonts w:ascii="Arial" w:hAnsi="Arial" w:cs="Arial"/>
                <w:iCs/>
                <w:sz w:val="18"/>
                <w:szCs w:val="18"/>
              </w:rPr>
            </w:pPr>
            <w:r>
              <w:rPr>
                <w:rFonts w:ascii="Arial" w:hAnsi="Arial" w:cs="Arial"/>
                <w:iCs/>
                <w:sz w:val="18"/>
                <w:szCs w:val="18"/>
              </w:rPr>
              <w:t>6.690</w:t>
            </w:r>
          </w:p>
        </w:tc>
        <w:tc>
          <w:tcPr>
            <w:tcW w:w="1410" w:type="dxa"/>
          </w:tcPr>
          <w:p w14:paraId="686FD28D" w14:textId="77777777" w:rsidR="00616F5D" w:rsidRDefault="00616F5D" w:rsidP="00616F5D">
            <w:pPr>
              <w:autoSpaceDE w:val="0"/>
              <w:autoSpaceDN w:val="0"/>
              <w:adjustRightInd w:val="0"/>
              <w:spacing w:beforeLines="120" w:before="288" w:afterLines="120" w:after="288" w:line="312" w:lineRule="auto"/>
              <w:jc w:val="center"/>
              <w:rPr>
                <w:rFonts w:ascii="Arial" w:hAnsi="Arial" w:cs="Arial"/>
                <w:iCs/>
                <w:sz w:val="18"/>
                <w:szCs w:val="18"/>
              </w:rPr>
            </w:pPr>
          </w:p>
        </w:tc>
        <w:tc>
          <w:tcPr>
            <w:tcW w:w="1545" w:type="dxa"/>
          </w:tcPr>
          <w:p w14:paraId="24ED5B78" w14:textId="77777777" w:rsidR="00616F5D" w:rsidRDefault="00616F5D" w:rsidP="00616F5D">
            <w:pPr>
              <w:autoSpaceDE w:val="0"/>
              <w:autoSpaceDN w:val="0"/>
              <w:adjustRightInd w:val="0"/>
              <w:spacing w:beforeLines="120" w:before="288" w:afterLines="120" w:after="288" w:line="312" w:lineRule="auto"/>
              <w:jc w:val="center"/>
              <w:rPr>
                <w:rFonts w:ascii="Arial" w:hAnsi="Arial" w:cs="Arial"/>
                <w:iCs/>
                <w:sz w:val="18"/>
                <w:szCs w:val="18"/>
              </w:rPr>
            </w:pPr>
          </w:p>
        </w:tc>
      </w:tr>
      <w:tr w:rsidR="00534B7D" w14:paraId="2D240930" w14:textId="77777777" w:rsidTr="00534B7D">
        <w:tc>
          <w:tcPr>
            <w:tcW w:w="5546" w:type="dxa"/>
            <w:gridSpan w:val="3"/>
          </w:tcPr>
          <w:p w14:paraId="48261CE2" w14:textId="7384D005" w:rsidR="00534B7D" w:rsidRDefault="00534B7D" w:rsidP="00616F5D">
            <w:pPr>
              <w:autoSpaceDE w:val="0"/>
              <w:autoSpaceDN w:val="0"/>
              <w:adjustRightInd w:val="0"/>
              <w:spacing w:beforeLines="120" w:before="288" w:afterLines="120" w:after="288" w:line="312" w:lineRule="auto"/>
              <w:jc w:val="center"/>
              <w:rPr>
                <w:rFonts w:ascii="Arial" w:hAnsi="Arial" w:cs="Arial"/>
                <w:iCs/>
                <w:sz w:val="18"/>
                <w:szCs w:val="18"/>
              </w:rPr>
            </w:pPr>
            <w:r>
              <w:rPr>
                <w:rFonts w:ascii="Arial" w:hAnsi="Arial" w:cs="Arial"/>
                <w:iCs/>
                <w:sz w:val="18"/>
                <w:szCs w:val="18"/>
              </w:rPr>
              <w:t>TOTAL</w:t>
            </w:r>
          </w:p>
        </w:tc>
        <w:tc>
          <w:tcPr>
            <w:tcW w:w="1417" w:type="dxa"/>
          </w:tcPr>
          <w:p w14:paraId="792EF65F" w14:textId="3DEF6130" w:rsidR="00534B7D" w:rsidRDefault="00534B7D" w:rsidP="00616F5D">
            <w:pPr>
              <w:autoSpaceDE w:val="0"/>
              <w:autoSpaceDN w:val="0"/>
              <w:adjustRightInd w:val="0"/>
              <w:spacing w:beforeLines="120" w:before="288" w:afterLines="120" w:after="288" w:line="312" w:lineRule="auto"/>
              <w:jc w:val="center"/>
              <w:rPr>
                <w:rFonts w:ascii="Arial" w:hAnsi="Arial" w:cs="Arial"/>
                <w:iCs/>
                <w:sz w:val="18"/>
                <w:szCs w:val="18"/>
              </w:rPr>
            </w:pPr>
            <w:r>
              <w:rPr>
                <w:rFonts w:ascii="Arial" w:hAnsi="Arial" w:cs="Arial"/>
                <w:iCs/>
                <w:sz w:val="18"/>
                <w:szCs w:val="18"/>
              </w:rPr>
              <w:t>292.960</w:t>
            </w:r>
          </w:p>
        </w:tc>
        <w:tc>
          <w:tcPr>
            <w:tcW w:w="1410" w:type="dxa"/>
            <w:shd w:val="clear" w:color="auto" w:fill="D0CECE" w:themeFill="background2" w:themeFillShade="E6"/>
          </w:tcPr>
          <w:p w14:paraId="19AE8669" w14:textId="77777777" w:rsidR="00534B7D" w:rsidRDefault="00534B7D" w:rsidP="00616F5D">
            <w:pPr>
              <w:autoSpaceDE w:val="0"/>
              <w:autoSpaceDN w:val="0"/>
              <w:adjustRightInd w:val="0"/>
              <w:spacing w:beforeLines="120" w:before="288" w:afterLines="120" w:after="288" w:line="312" w:lineRule="auto"/>
              <w:jc w:val="center"/>
              <w:rPr>
                <w:rFonts w:ascii="Arial" w:hAnsi="Arial" w:cs="Arial"/>
                <w:iCs/>
                <w:sz w:val="18"/>
                <w:szCs w:val="18"/>
              </w:rPr>
            </w:pPr>
          </w:p>
        </w:tc>
        <w:tc>
          <w:tcPr>
            <w:tcW w:w="1545" w:type="dxa"/>
          </w:tcPr>
          <w:p w14:paraId="57673333" w14:textId="25805E3E" w:rsidR="00534B7D" w:rsidRDefault="00534B7D" w:rsidP="00616F5D">
            <w:pPr>
              <w:autoSpaceDE w:val="0"/>
              <w:autoSpaceDN w:val="0"/>
              <w:adjustRightInd w:val="0"/>
              <w:spacing w:beforeLines="120" w:before="288" w:afterLines="120" w:after="288" w:line="312" w:lineRule="auto"/>
              <w:jc w:val="center"/>
              <w:rPr>
                <w:rFonts w:ascii="Arial" w:hAnsi="Arial" w:cs="Arial"/>
                <w:iCs/>
                <w:sz w:val="18"/>
                <w:szCs w:val="18"/>
              </w:rPr>
            </w:pPr>
            <w:r>
              <w:rPr>
                <w:rFonts w:ascii="Arial" w:hAnsi="Arial" w:cs="Arial"/>
                <w:iCs/>
                <w:sz w:val="18"/>
                <w:szCs w:val="18"/>
              </w:rPr>
              <w:t>R$</w:t>
            </w:r>
          </w:p>
        </w:tc>
      </w:tr>
    </w:tbl>
    <w:p w14:paraId="45E3CFE3" w14:textId="77777777" w:rsidR="004258EF" w:rsidRPr="004258EF" w:rsidRDefault="004258EF" w:rsidP="00A37523">
      <w:pPr>
        <w:autoSpaceDE w:val="0"/>
        <w:autoSpaceDN w:val="0"/>
        <w:adjustRightInd w:val="0"/>
        <w:spacing w:beforeLines="120" w:before="288" w:afterLines="120" w:after="288" w:line="312" w:lineRule="auto"/>
        <w:jc w:val="center"/>
        <w:rPr>
          <w:rFonts w:ascii="Arial" w:hAnsi="Arial" w:cs="Arial"/>
          <w:iCs/>
          <w:sz w:val="18"/>
          <w:szCs w:val="18"/>
        </w:rPr>
      </w:pPr>
    </w:p>
    <w:p w14:paraId="06F724D6" w14:textId="014551D8" w:rsidR="00A37523" w:rsidRPr="00BA2BA4" w:rsidRDefault="00BA2BA4" w:rsidP="00BA2BA4">
      <w:pPr>
        <w:autoSpaceDE w:val="0"/>
        <w:autoSpaceDN w:val="0"/>
        <w:adjustRightInd w:val="0"/>
        <w:spacing w:beforeLines="120" w:before="288" w:afterLines="120" w:after="288" w:line="312" w:lineRule="auto"/>
        <w:rPr>
          <w:rFonts w:ascii="Arial" w:hAnsi="Arial" w:cs="Arial"/>
          <w:b/>
          <w:bCs/>
          <w:iCs/>
          <w:sz w:val="20"/>
          <w:szCs w:val="20"/>
        </w:rPr>
      </w:pPr>
      <w:r w:rsidRPr="00BA2BA4">
        <w:rPr>
          <w:rFonts w:ascii="Arial" w:hAnsi="Arial" w:cs="Arial"/>
          <w:b/>
          <w:bCs/>
          <w:iCs/>
          <w:sz w:val="20"/>
          <w:szCs w:val="20"/>
        </w:rPr>
        <w:t>Validade da Proposta: 60 (sessenta) dias</w:t>
      </w:r>
    </w:p>
    <w:p w14:paraId="524CC85C" w14:textId="77777777" w:rsidR="00A37523" w:rsidRPr="00573D17" w:rsidRDefault="00A37523" w:rsidP="00A37523">
      <w:pPr>
        <w:autoSpaceDE w:val="0"/>
        <w:autoSpaceDN w:val="0"/>
        <w:adjustRightInd w:val="0"/>
        <w:spacing w:beforeLines="120" w:before="288" w:afterLines="120" w:after="288" w:line="312" w:lineRule="auto"/>
        <w:jc w:val="center"/>
        <w:rPr>
          <w:rFonts w:ascii="Arial" w:hAnsi="Arial" w:cs="Arial"/>
          <w:i/>
          <w:sz w:val="20"/>
          <w:szCs w:val="20"/>
        </w:rPr>
      </w:pPr>
    </w:p>
    <w:p w14:paraId="66AF481D" w14:textId="77777777" w:rsidR="00A37523" w:rsidRPr="005D618C" w:rsidRDefault="00A37523" w:rsidP="00A37523">
      <w:pPr>
        <w:rPr>
          <w:rFonts w:ascii="Segoe UI" w:hAnsi="Segoe UI" w:cs="Segoe UI"/>
          <w:color w:val="000000"/>
          <w:sz w:val="22"/>
          <w:szCs w:val="22"/>
        </w:rPr>
      </w:pPr>
      <w:r w:rsidRPr="005D618C">
        <w:rPr>
          <w:rFonts w:ascii="Segoe UI" w:hAnsi="Segoe UI" w:cs="Segoe UI"/>
          <w:color w:val="000000"/>
          <w:sz w:val="22"/>
          <w:szCs w:val="22"/>
        </w:rPr>
        <w:br w:type="page"/>
      </w:r>
    </w:p>
    <w:p w14:paraId="6D6E6071" w14:textId="107CA0FF" w:rsidR="00A37523" w:rsidRPr="00211871" w:rsidRDefault="00A37523" w:rsidP="00A37523">
      <w:pPr>
        <w:spacing w:beforeLines="120" w:before="288" w:afterLines="120" w:after="288" w:line="312" w:lineRule="auto"/>
        <w:jc w:val="center"/>
        <w:rPr>
          <w:rFonts w:ascii="Arial" w:hAnsi="Arial" w:cs="Arial"/>
          <w:b/>
          <w:bCs/>
          <w:sz w:val="20"/>
          <w:szCs w:val="20"/>
        </w:rPr>
      </w:pPr>
      <w:r w:rsidRPr="00211871">
        <w:rPr>
          <w:rFonts w:ascii="Arial" w:hAnsi="Arial" w:cs="Arial"/>
          <w:b/>
          <w:bCs/>
          <w:sz w:val="20"/>
          <w:szCs w:val="20"/>
        </w:rPr>
        <w:lastRenderedPageBreak/>
        <w:t xml:space="preserve">ANEXO </w:t>
      </w:r>
      <w:r w:rsidR="00042534">
        <w:rPr>
          <w:rFonts w:ascii="Arial" w:hAnsi="Arial" w:cs="Arial"/>
          <w:b/>
          <w:bCs/>
          <w:sz w:val="20"/>
          <w:szCs w:val="20"/>
        </w:rPr>
        <w:t>I</w:t>
      </w:r>
      <w:r w:rsidR="00555BF0">
        <w:rPr>
          <w:rFonts w:ascii="Arial" w:hAnsi="Arial" w:cs="Arial"/>
          <w:b/>
          <w:bCs/>
          <w:sz w:val="20"/>
          <w:szCs w:val="20"/>
        </w:rPr>
        <w:t>V</w:t>
      </w:r>
    </w:p>
    <w:p w14:paraId="3E76BC12" w14:textId="77777777" w:rsidR="00A37523" w:rsidRPr="00211871" w:rsidRDefault="00A37523" w:rsidP="00A37523">
      <w:pPr>
        <w:pStyle w:val="Ttulo1"/>
        <w:spacing w:beforeLines="120" w:before="288" w:afterLines="120" w:after="288" w:line="312" w:lineRule="auto"/>
        <w:jc w:val="center"/>
        <w:rPr>
          <w:sz w:val="20"/>
          <w:szCs w:val="20"/>
        </w:rPr>
      </w:pPr>
      <w:r w:rsidRPr="00211871">
        <w:rPr>
          <w:sz w:val="20"/>
          <w:szCs w:val="20"/>
        </w:rPr>
        <w:t>MODELOS DE DECLARAÇÕES</w:t>
      </w:r>
    </w:p>
    <w:p w14:paraId="6C19E377" w14:textId="18390013" w:rsidR="00A37523" w:rsidRPr="00555BF0" w:rsidRDefault="00A37523" w:rsidP="00A37523">
      <w:pPr>
        <w:spacing w:beforeLines="120" w:before="288" w:afterLines="120" w:after="288" w:line="312" w:lineRule="auto"/>
        <w:jc w:val="center"/>
        <w:rPr>
          <w:rFonts w:ascii="Arial" w:hAnsi="Arial" w:cs="Arial"/>
          <w:b/>
          <w:bCs/>
          <w:sz w:val="20"/>
          <w:szCs w:val="20"/>
        </w:rPr>
      </w:pPr>
      <w:r w:rsidRPr="00555BF0">
        <w:rPr>
          <w:rFonts w:ascii="Arial" w:hAnsi="Arial" w:cs="Arial"/>
          <w:b/>
          <w:bCs/>
          <w:sz w:val="20"/>
          <w:szCs w:val="20"/>
        </w:rPr>
        <w:t xml:space="preserve">ANEXO </w:t>
      </w:r>
      <w:r w:rsidR="00042534">
        <w:rPr>
          <w:rFonts w:ascii="Arial" w:hAnsi="Arial" w:cs="Arial"/>
          <w:b/>
          <w:bCs/>
          <w:sz w:val="20"/>
          <w:szCs w:val="20"/>
        </w:rPr>
        <w:t>I</w:t>
      </w:r>
      <w:r w:rsidR="00555BF0" w:rsidRPr="00555BF0">
        <w:rPr>
          <w:rFonts w:ascii="Arial" w:hAnsi="Arial" w:cs="Arial"/>
          <w:b/>
          <w:bCs/>
          <w:sz w:val="20"/>
          <w:szCs w:val="20"/>
        </w:rPr>
        <w:t>V</w:t>
      </w:r>
      <w:r w:rsidRPr="00555BF0">
        <w:rPr>
          <w:rFonts w:ascii="Arial" w:hAnsi="Arial" w:cs="Arial"/>
          <w:b/>
          <w:bCs/>
          <w:sz w:val="20"/>
          <w:szCs w:val="20"/>
        </w:rPr>
        <w:t>.1</w:t>
      </w:r>
    </w:p>
    <w:p w14:paraId="330B829E" w14:textId="77777777" w:rsidR="00555BF0" w:rsidRPr="00555BF0" w:rsidRDefault="00555BF0" w:rsidP="00555BF0">
      <w:pPr>
        <w:jc w:val="center"/>
        <w:rPr>
          <w:rFonts w:ascii="Arial" w:hAnsi="Arial" w:cs="Arial"/>
          <w:b/>
          <w:bCs/>
          <w:sz w:val="20"/>
          <w:szCs w:val="20"/>
        </w:rPr>
      </w:pPr>
      <w:r w:rsidRPr="00555BF0">
        <w:rPr>
          <w:rFonts w:ascii="Arial" w:hAnsi="Arial" w:cs="Arial"/>
          <w:b/>
          <w:bCs/>
          <w:sz w:val="20"/>
          <w:szCs w:val="20"/>
        </w:rPr>
        <w:t>MODELO DE DECLARAÇÃO EXIGIDA PARA HABILITAÇÃO</w:t>
      </w:r>
    </w:p>
    <w:p w14:paraId="60F34600" w14:textId="6AC75B15" w:rsidR="00A37523" w:rsidRDefault="00A37523" w:rsidP="00A37523">
      <w:pPr>
        <w:spacing w:beforeLines="120" w:before="288" w:afterLines="120" w:after="288" w:line="312" w:lineRule="auto"/>
        <w:jc w:val="center"/>
        <w:rPr>
          <w:rFonts w:ascii="Arial" w:hAnsi="Arial" w:cs="Arial"/>
          <w:sz w:val="20"/>
          <w:szCs w:val="20"/>
        </w:rPr>
      </w:pPr>
      <w:bookmarkStart w:id="84" w:name="_DECLARAÇÃO_DE_REGULARIDADE"/>
      <w:bookmarkStart w:id="85" w:name="_DECLARAÇÃO_DE_REGULARIDADE_PERANTE_"/>
      <w:bookmarkEnd w:id="84"/>
      <w:bookmarkEnd w:id="85"/>
      <w:r w:rsidRPr="00211871">
        <w:rPr>
          <w:rFonts w:ascii="Arial" w:hAnsi="Arial" w:cs="Arial"/>
          <w:sz w:val="20"/>
          <w:szCs w:val="20"/>
        </w:rPr>
        <w:t>(em papel timbrado do licitante)</w:t>
      </w:r>
    </w:p>
    <w:p w14:paraId="7CFE2E29" w14:textId="77777777" w:rsidR="008A43E0" w:rsidRPr="00211871" w:rsidRDefault="008A43E0" w:rsidP="00A37523">
      <w:pPr>
        <w:spacing w:beforeLines="120" w:before="288" w:afterLines="120" w:after="288" w:line="312" w:lineRule="auto"/>
        <w:jc w:val="center"/>
        <w:rPr>
          <w:rFonts w:ascii="Arial" w:hAnsi="Arial" w:cs="Arial"/>
          <w:sz w:val="20"/>
          <w:szCs w:val="20"/>
        </w:rPr>
      </w:pPr>
    </w:p>
    <w:p w14:paraId="13B6E6F7" w14:textId="6D10C3B3" w:rsidR="008A43E0" w:rsidRDefault="00A37523" w:rsidP="00A37523">
      <w:pPr>
        <w:spacing w:beforeLines="120" w:before="288" w:afterLines="120" w:after="288" w:line="312" w:lineRule="auto"/>
        <w:jc w:val="both"/>
        <w:rPr>
          <w:rFonts w:ascii="Arial" w:hAnsi="Arial" w:cs="Arial"/>
          <w:sz w:val="20"/>
          <w:szCs w:val="20"/>
        </w:rPr>
      </w:pPr>
      <w:r w:rsidRPr="00154309">
        <w:rPr>
          <w:rFonts w:ascii="Arial" w:hAnsi="Arial" w:cs="Arial"/>
          <w:sz w:val="20"/>
          <w:szCs w:val="20"/>
        </w:rPr>
        <w:t xml:space="preserve">Eu, ___________________________________, </w:t>
      </w:r>
      <w:r w:rsidRPr="00154309">
        <w:rPr>
          <w:rFonts w:ascii="Arial" w:hAnsi="Arial" w:cs="Arial"/>
          <w:bCs/>
          <w:sz w:val="20"/>
          <w:szCs w:val="20"/>
        </w:rPr>
        <w:t xml:space="preserve">portador </w:t>
      </w:r>
      <w:r w:rsidRPr="00154309">
        <w:rPr>
          <w:rFonts w:ascii="Arial" w:hAnsi="Arial" w:cs="Arial"/>
          <w:snapToGrid w:val="0"/>
          <w:sz w:val="20"/>
          <w:szCs w:val="20"/>
        </w:rPr>
        <w:t xml:space="preserve">do CPF nº </w:t>
      </w:r>
      <w:r w:rsidRPr="00106DD0">
        <w:rPr>
          <w:rFonts w:ascii="Arial" w:hAnsi="Arial" w:cs="Arial"/>
          <w:bCs/>
          <w:sz w:val="20"/>
          <w:szCs w:val="20"/>
        </w:rPr>
        <w:t>_____________</w:t>
      </w:r>
      <w:r w:rsidRPr="00154309">
        <w:rPr>
          <w:rFonts w:ascii="Arial" w:hAnsi="Arial" w:cs="Arial"/>
          <w:snapToGrid w:val="0"/>
          <w:sz w:val="20"/>
          <w:szCs w:val="20"/>
          <w:u w:val="single"/>
        </w:rPr>
        <w:t>,</w:t>
      </w:r>
      <w:r w:rsidRPr="00154309">
        <w:rPr>
          <w:rFonts w:ascii="Arial" w:hAnsi="Arial" w:cs="Arial"/>
          <w:sz w:val="20"/>
          <w:szCs w:val="20"/>
        </w:rPr>
        <w:t xml:space="preserve"> </w:t>
      </w:r>
      <w:r>
        <w:rPr>
          <w:rFonts w:ascii="Arial" w:hAnsi="Arial" w:cs="Arial"/>
          <w:sz w:val="20"/>
          <w:szCs w:val="20"/>
        </w:rPr>
        <w:t xml:space="preserve">na condição de </w:t>
      </w:r>
      <w:r w:rsidRPr="00154309">
        <w:rPr>
          <w:rFonts w:ascii="Arial" w:hAnsi="Arial" w:cs="Arial"/>
          <w:sz w:val="20"/>
          <w:szCs w:val="20"/>
        </w:rPr>
        <w:t>representante legal d</w:t>
      </w:r>
      <w:r>
        <w:rPr>
          <w:rFonts w:ascii="Arial" w:hAnsi="Arial" w:cs="Arial"/>
          <w:sz w:val="20"/>
          <w:szCs w:val="20"/>
        </w:rPr>
        <w:t>e</w:t>
      </w:r>
      <w:r w:rsidRPr="00154309">
        <w:rPr>
          <w:rFonts w:ascii="Arial" w:hAnsi="Arial" w:cs="Arial"/>
          <w:sz w:val="20"/>
          <w:szCs w:val="20"/>
        </w:rPr>
        <w:t xml:space="preserve"> ________________________ (</w:t>
      </w:r>
      <w:r w:rsidRPr="00154309">
        <w:rPr>
          <w:rFonts w:ascii="Arial" w:hAnsi="Arial" w:cs="Arial"/>
          <w:i/>
          <w:sz w:val="20"/>
          <w:szCs w:val="20"/>
        </w:rPr>
        <w:t>nome empresarial</w:t>
      </w:r>
      <w:r>
        <w:rPr>
          <w:rFonts w:ascii="Arial" w:hAnsi="Arial" w:cs="Arial"/>
          <w:i/>
          <w:sz w:val="20"/>
          <w:szCs w:val="20"/>
        </w:rPr>
        <w:t xml:space="preserve"> ou denominação</w:t>
      </w:r>
      <w:r w:rsidRPr="00154309">
        <w:rPr>
          <w:rFonts w:ascii="Arial" w:hAnsi="Arial" w:cs="Arial"/>
          <w:sz w:val="20"/>
          <w:szCs w:val="20"/>
        </w:rPr>
        <w:t xml:space="preserve">), interessado em participar </w:t>
      </w:r>
      <w:r w:rsidRPr="00B654C8">
        <w:rPr>
          <w:rFonts w:ascii="Arial" w:hAnsi="Arial" w:cs="Arial"/>
          <w:sz w:val="20"/>
          <w:szCs w:val="20"/>
        </w:rPr>
        <w:t>do</w:t>
      </w:r>
      <w:r>
        <w:rPr>
          <w:rFonts w:ascii="Arial" w:hAnsi="Arial" w:cs="Arial"/>
          <w:sz w:val="20"/>
          <w:szCs w:val="20"/>
        </w:rPr>
        <w:t xml:space="preserve"> </w:t>
      </w:r>
      <w:r w:rsidRPr="00830C47">
        <w:rPr>
          <w:rFonts w:ascii="Arial" w:hAnsi="Arial" w:cs="Arial"/>
          <w:sz w:val="20"/>
          <w:szCs w:val="20"/>
        </w:rPr>
        <w:t>Pregão Eletrônico</w:t>
      </w:r>
      <w:r w:rsidRPr="00154309">
        <w:rPr>
          <w:rFonts w:ascii="Arial" w:hAnsi="Arial" w:cs="Arial"/>
          <w:sz w:val="20"/>
          <w:szCs w:val="20"/>
        </w:rPr>
        <w:t xml:space="preserve"> nº ___/___, Processo n° ___/___, </w:t>
      </w:r>
      <w:r w:rsidRPr="00154309">
        <w:rPr>
          <w:rFonts w:ascii="Arial" w:hAnsi="Arial" w:cs="Arial"/>
          <w:b/>
          <w:sz w:val="20"/>
          <w:szCs w:val="20"/>
        </w:rPr>
        <w:t xml:space="preserve">DECLARO, </w:t>
      </w:r>
      <w:r w:rsidRPr="00154309">
        <w:rPr>
          <w:rFonts w:ascii="Arial" w:hAnsi="Arial" w:cs="Arial"/>
          <w:sz w:val="20"/>
          <w:szCs w:val="20"/>
        </w:rPr>
        <w:t>sob as penas da Lei,</w:t>
      </w:r>
      <w:r>
        <w:rPr>
          <w:rFonts w:ascii="Arial" w:hAnsi="Arial" w:cs="Arial"/>
          <w:sz w:val="20"/>
          <w:szCs w:val="20"/>
        </w:rPr>
        <w:t xml:space="preserve"> que o licitante:</w:t>
      </w:r>
    </w:p>
    <w:p w14:paraId="0F927AD6" w14:textId="77777777" w:rsidR="00555BF0" w:rsidRPr="00555BF0" w:rsidRDefault="00555BF0" w:rsidP="00555BF0">
      <w:pPr>
        <w:ind w:left="567"/>
        <w:jc w:val="both"/>
        <w:rPr>
          <w:rFonts w:ascii="Arial" w:hAnsi="Arial" w:cs="Arial"/>
          <w:sz w:val="20"/>
          <w:szCs w:val="20"/>
        </w:rPr>
      </w:pPr>
      <w:r w:rsidRPr="00555BF0">
        <w:rPr>
          <w:rFonts w:ascii="Arial" w:hAnsi="Arial" w:cs="Arial"/>
          <w:sz w:val="20"/>
          <w:szCs w:val="20"/>
        </w:rPr>
        <w:t>a) cumpre as normas relativas à saúde e segurança no trabalho, nos termos do parágrafo único do artigo 117 da Constituição estadual; e</w:t>
      </w:r>
    </w:p>
    <w:p w14:paraId="017F2D1A" w14:textId="77777777" w:rsidR="00555BF0" w:rsidRPr="00555BF0" w:rsidRDefault="00555BF0" w:rsidP="00555BF0">
      <w:pPr>
        <w:ind w:left="567"/>
        <w:jc w:val="both"/>
        <w:rPr>
          <w:rFonts w:ascii="Arial" w:hAnsi="Arial" w:cs="Arial"/>
          <w:sz w:val="20"/>
          <w:szCs w:val="20"/>
        </w:rPr>
      </w:pPr>
    </w:p>
    <w:p w14:paraId="06F1EB42" w14:textId="77777777" w:rsidR="00555BF0" w:rsidRPr="00555BF0" w:rsidRDefault="00555BF0" w:rsidP="00555BF0">
      <w:pPr>
        <w:ind w:left="567"/>
        <w:jc w:val="both"/>
        <w:rPr>
          <w:rFonts w:ascii="Arial" w:hAnsi="Arial" w:cs="Arial"/>
          <w:sz w:val="20"/>
          <w:szCs w:val="20"/>
        </w:rPr>
      </w:pPr>
      <w:r w:rsidRPr="00555BF0">
        <w:rPr>
          <w:rFonts w:ascii="Arial" w:hAnsi="Arial" w:cs="Arial"/>
          <w:sz w:val="20"/>
          <w:szCs w:val="20"/>
        </w:rPr>
        <w:t>b) atenderá, na data da contratação, ao disposto no artigo 5º-C e se compromete a não disponibilizar empregado que incorra na vedação prevista no artigo 5º-D, ambos da Lei federal nº 6.019/1974, com redação dada pela Lei federal nº 13.467/2017, quando o caso.</w:t>
      </w:r>
    </w:p>
    <w:p w14:paraId="09DAE7EC" w14:textId="77777777" w:rsidR="00555BF0" w:rsidRPr="00555BF0" w:rsidRDefault="00555BF0" w:rsidP="00555BF0">
      <w:pPr>
        <w:jc w:val="both"/>
        <w:rPr>
          <w:rFonts w:ascii="Arial" w:hAnsi="Arial" w:cs="Arial"/>
          <w:sz w:val="20"/>
          <w:szCs w:val="20"/>
        </w:rPr>
      </w:pPr>
    </w:p>
    <w:p w14:paraId="09D0297E" w14:textId="77777777" w:rsidR="00A37523" w:rsidRPr="00211871" w:rsidRDefault="00A37523" w:rsidP="00A37523">
      <w:pPr>
        <w:autoSpaceDN w:val="0"/>
        <w:adjustRightInd w:val="0"/>
        <w:spacing w:beforeLines="120" w:before="288" w:afterLines="120" w:after="288" w:line="312" w:lineRule="auto"/>
        <w:jc w:val="center"/>
        <w:rPr>
          <w:rFonts w:ascii="Arial" w:hAnsi="Arial" w:cs="Arial"/>
          <w:sz w:val="20"/>
          <w:szCs w:val="20"/>
        </w:rPr>
      </w:pPr>
      <w:r w:rsidRPr="00211871">
        <w:rPr>
          <w:rFonts w:ascii="Arial" w:hAnsi="Arial" w:cs="Arial"/>
          <w:sz w:val="20"/>
          <w:szCs w:val="20"/>
        </w:rPr>
        <w:t>(Local e data).</w:t>
      </w:r>
    </w:p>
    <w:p w14:paraId="11D47502" w14:textId="77777777" w:rsidR="00A37523" w:rsidRPr="00211871" w:rsidRDefault="00A37523" w:rsidP="00A37523">
      <w:pPr>
        <w:autoSpaceDN w:val="0"/>
        <w:adjustRightInd w:val="0"/>
        <w:spacing w:beforeLines="120" w:before="288" w:afterLines="120" w:after="288" w:line="312" w:lineRule="auto"/>
        <w:jc w:val="center"/>
        <w:rPr>
          <w:rFonts w:ascii="Arial" w:hAnsi="Arial" w:cs="Arial"/>
          <w:sz w:val="20"/>
          <w:szCs w:val="20"/>
        </w:rPr>
      </w:pPr>
      <w:r w:rsidRPr="00211871">
        <w:rPr>
          <w:rFonts w:ascii="Arial" w:hAnsi="Arial" w:cs="Arial"/>
          <w:sz w:val="20"/>
          <w:szCs w:val="20"/>
        </w:rPr>
        <w:t>_______________________________</w:t>
      </w:r>
    </w:p>
    <w:p w14:paraId="1E9983FA" w14:textId="77777777" w:rsidR="00A37523" w:rsidRPr="00630D93" w:rsidRDefault="00A37523" w:rsidP="00A37523">
      <w:pPr>
        <w:pStyle w:val="Ttulo"/>
        <w:spacing w:beforeLines="120" w:before="288" w:afterLines="120" w:after="288" w:line="312" w:lineRule="auto"/>
        <w:rPr>
          <w:rFonts w:ascii="Segoe UI" w:hAnsi="Segoe UI" w:cs="Segoe UI"/>
          <w:b w:val="0"/>
          <w:bCs/>
          <w:iCs/>
          <w:sz w:val="22"/>
          <w:szCs w:val="22"/>
          <w:lang w:val="pt-BR"/>
        </w:rPr>
      </w:pPr>
      <w:r w:rsidRPr="00211871">
        <w:rPr>
          <w:rFonts w:ascii="Arial" w:hAnsi="Arial" w:cs="Arial"/>
          <w:b w:val="0"/>
          <w:bCs/>
          <w:sz w:val="20"/>
          <w:lang w:val="pt-BR"/>
        </w:rPr>
        <w:t>(Nome/assinatura do representante legal)</w:t>
      </w:r>
      <w:r w:rsidRPr="00630D93">
        <w:rPr>
          <w:rFonts w:ascii="Segoe UI" w:hAnsi="Segoe UI" w:cs="Segoe UI"/>
          <w:bCs/>
          <w:iCs/>
          <w:sz w:val="22"/>
          <w:szCs w:val="22"/>
          <w:lang w:val="pt-BR"/>
        </w:rPr>
        <w:br w:type="page"/>
      </w:r>
    </w:p>
    <w:p w14:paraId="0268D4C8" w14:textId="5DC49D89" w:rsidR="00A37523" w:rsidRPr="00154309" w:rsidRDefault="00A37523" w:rsidP="00A37523">
      <w:pPr>
        <w:spacing w:beforeLines="120" w:before="288" w:afterLines="120" w:after="288" w:line="312" w:lineRule="auto"/>
        <w:jc w:val="center"/>
        <w:rPr>
          <w:rFonts w:ascii="Arial" w:hAnsi="Arial" w:cs="Arial"/>
          <w:b/>
          <w:sz w:val="20"/>
          <w:szCs w:val="20"/>
        </w:rPr>
      </w:pPr>
      <w:r w:rsidRPr="00154309">
        <w:rPr>
          <w:rFonts w:ascii="Arial" w:hAnsi="Arial" w:cs="Arial"/>
          <w:b/>
          <w:bCs/>
          <w:sz w:val="20"/>
          <w:szCs w:val="20"/>
        </w:rPr>
        <w:lastRenderedPageBreak/>
        <w:t xml:space="preserve">ANEXO </w:t>
      </w:r>
      <w:r w:rsidR="00042534">
        <w:rPr>
          <w:rFonts w:ascii="Arial" w:hAnsi="Arial" w:cs="Arial"/>
          <w:b/>
          <w:bCs/>
          <w:sz w:val="20"/>
          <w:szCs w:val="20"/>
        </w:rPr>
        <w:t>I</w:t>
      </w:r>
      <w:r w:rsidR="00555BF0">
        <w:rPr>
          <w:rFonts w:ascii="Arial" w:hAnsi="Arial" w:cs="Arial"/>
          <w:b/>
          <w:bCs/>
          <w:sz w:val="20"/>
          <w:szCs w:val="20"/>
        </w:rPr>
        <w:t>V</w:t>
      </w:r>
      <w:r w:rsidRPr="00154309">
        <w:rPr>
          <w:rFonts w:ascii="Arial" w:hAnsi="Arial" w:cs="Arial"/>
          <w:b/>
          <w:bCs/>
          <w:sz w:val="20"/>
          <w:szCs w:val="20"/>
        </w:rPr>
        <w:t>.2</w:t>
      </w:r>
    </w:p>
    <w:p w14:paraId="0AB7B0A9" w14:textId="77777777" w:rsidR="00A37523" w:rsidRPr="00154309" w:rsidRDefault="00A37523" w:rsidP="00A37523">
      <w:pPr>
        <w:pStyle w:val="Ttulo2"/>
        <w:spacing w:beforeLines="120" w:before="288" w:afterLines="120" w:after="288" w:line="312" w:lineRule="auto"/>
        <w:jc w:val="center"/>
        <w:rPr>
          <w:i w:val="0"/>
          <w:sz w:val="20"/>
          <w:szCs w:val="20"/>
        </w:rPr>
      </w:pPr>
      <w:r w:rsidRPr="00154309">
        <w:rPr>
          <w:i w:val="0"/>
          <w:sz w:val="20"/>
          <w:szCs w:val="20"/>
        </w:rPr>
        <w:t>DECLARAÇÃO DE ELABORAÇÃO INDEPENDENTE DE PROPOSTA E ATUAÇÃO CONFORME AO MARCO LEGAL ANTICORRUPÇÃO</w:t>
      </w:r>
    </w:p>
    <w:p w14:paraId="4400F91F" w14:textId="77777777" w:rsidR="00A37523" w:rsidRPr="00154309" w:rsidRDefault="00A37523" w:rsidP="00A37523">
      <w:pPr>
        <w:spacing w:beforeLines="120" w:before="288" w:afterLines="120" w:after="288" w:line="312" w:lineRule="auto"/>
        <w:jc w:val="center"/>
        <w:rPr>
          <w:rFonts w:ascii="Arial" w:hAnsi="Arial" w:cs="Arial"/>
          <w:sz w:val="20"/>
          <w:szCs w:val="20"/>
        </w:rPr>
      </w:pPr>
      <w:r w:rsidRPr="00154309">
        <w:rPr>
          <w:rFonts w:ascii="Arial" w:hAnsi="Arial" w:cs="Arial"/>
          <w:sz w:val="20"/>
          <w:szCs w:val="20"/>
        </w:rPr>
        <w:t>(em papel timbrado d</w:t>
      </w:r>
      <w:r>
        <w:rPr>
          <w:rFonts w:ascii="Arial" w:hAnsi="Arial" w:cs="Arial"/>
          <w:sz w:val="20"/>
          <w:szCs w:val="20"/>
        </w:rPr>
        <w:t>o</w:t>
      </w:r>
      <w:r w:rsidRPr="00154309">
        <w:rPr>
          <w:rFonts w:ascii="Arial" w:hAnsi="Arial" w:cs="Arial"/>
          <w:sz w:val="20"/>
          <w:szCs w:val="20"/>
        </w:rPr>
        <w:t xml:space="preserve"> licitante)</w:t>
      </w:r>
    </w:p>
    <w:p w14:paraId="7461EDCB" w14:textId="77777777" w:rsidR="00A37523" w:rsidRPr="00154309" w:rsidRDefault="00A37523" w:rsidP="00A37523">
      <w:pPr>
        <w:spacing w:beforeLines="120" w:before="288" w:afterLines="120" w:after="288" w:line="312" w:lineRule="auto"/>
        <w:jc w:val="both"/>
        <w:rPr>
          <w:rFonts w:ascii="Arial" w:hAnsi="Arial" w:cs="Arial"/>
          <w:sz w:val="20"/>
          <w:szCs w:val="20"/>
        </w:rPr>
      </w:pPr>
      <w:bookmarkStart w:id="86" w:name="_Hlk151409418"/>
      <w:r w:rsidRPr="00154309">
        <w:rPr>
          <w:rFonts w:ascii="Arial" w:hAnsi="Arial" w:cs="Arial"/>
          <w:sz w:val="20"/>
          <w:szCs w:val="20"/>
        </w:rPr>
        <w:t xml:space="preserve">Eu, ___________________________________, </w:t>
      </w:r>
      <w:r w:rsidRPr="00154309">
        <w:rPr>
          <w:rFonts w:ascii="Arial" w:hAnsi="Arial" w:cs="Arial"/>
          <w:bCs/>
          <w:sz w:val="20"/>
          <w:szCs w:val="20"/>
        </w:rPr>
        <w:t xml:space="preserve">portador </w:t>
      </w:r>
      <w:r w:rsidRPr="00154309">
        <w:rPr>
          <w:rFonts w:ascii="Arial" w:hAnsi="Arial" w:cs="Arial"/>
          <w:snapToGrid w:val="0"/>
          <w:sz w:val="20"/>
          <w:szCs w:val="20"/>
        </w:rPr>
        <w:t xml:space="preserve">do CPF nº </w:t>
      </w:r>
      <w:r w:rsidRPr="00926179">
        <w:rPr>
          <w:rFonts w:ascii="Arial" w:hAnsi="Arial" w:cs="Arial"/>
          <w:bCs/>
          <w:sz w:val="20"/>
          <w:szCs w:val="20"/>
        </w:rPr>
        <w:t>_____________</w:t>
      </w:r>
      <w:r w:rsidRPr="00154309">
        <w:rPr>
          <w:rFonts w:ascii="Arial" w:hAnsi="Arial" w:cs="Arial"/>
          <w:snapToGrid w:val="0"/>
          <w:sz w:val="20"/>
          <w:szCs w:val="20"/>
          <w:u w:val="single"/>
        </w:rPr>
        <w:t>,</w:t>
      </w:r>
      <w:r w:rsidRPr="00154309">
        <w:rPr>
          <w:rFonts w:ascii="Arial" w:hAnsi="Arial" w:cs="Arial"/>
          <w:sz w:val="20"/>
          <w:szCs w:val="20"/>
        </w:rPr>
        <w:t xml:space="preserve"> representante legal do licitante ________________________ (</w:t>
      </w:r>
      <w:r w:rsidRPr="00154309">
        <w:rPr>
          <w:rFonts w:ascii="Arial" w:hAnsi="Arial" w:cs="Arial"/>
          <w:i/>
          <w:sz w:val="20"/>
          <w:szCs w:val="20"/>
        </w:rPr>
        <w:t>nome empresarial</w:t>
      </w:r>
      <w:r>
        <w:rPr>
          <w:rFonts w:ascii="Arial" w:hAnsi="Arial" w:cs="Arial"/>
          <w:i/>
          <w:sz w:val="20"/>
          <w:szCs w:val="20"/>
        </w:rPr>
        <w:t xml:space="preserve"> ou denominação</w:t>
      </w:r>
      <w:r w:rsidRPr="00154309">
        <w:rPr>
          <w:rFonts w:ascii="Arial" w:hAnsi="Arial" w:cs="Arial"/>
          <w:sz w:val="20"/>
          <w:szCs w:val="20"/>
        </w:rPr>
        <w:t xml:space="preserve">), interessado em participar </w:t>
      </w:r>
      <w:r w:rsidRPr="00B654C8">
        <w:rPr>
          <w:rFonts w:ascii="Arial" w:hAnsi="Arial" w:cs="Arial"/>
          <w:sz w:val="20"/>
          <w:szCs w:val="20"/>
        </w:rPr>
        <w:t>do</w:t>
      </w:r>
      <w:r>
        <w:rPr>
          <w:rFonts w:ascii="Arial" w:hAnsi="Arial" w:cs="Arial"/>
          <w:sz w:val="20"/>
          <w:szCs w:val="20"/>
        </w:rPr>
        <w:t xml:space="preserve"> </w:t>
      </w:r>
      <w:r w:rsidRPr="00830C47">
        <w:rPr>
          <w:rFonts w:ascii="Arial" w:hAnsi="Arial" w:cs="Arial"/>
          <w:sz w:val="20"/>
          <w:szCs w:val="20"/>
        </w:rPr>
        <w:t>Pregão Eletrônico</w:t>
      </w:r>
      <w:r w:rsidRPr="00154309">
        <w:rPr>
          <w:rFonts w:ascii="Arial" w:hAnsi="Arial" w:cs="Arial"/>
          <w:sz w:val="20"/>
          <w:szCs w:val="20"/>
        </w:rPr>
        <w:t xml:space="preserve"> nº ___/___, Processo n° ___/___, </w:t>
      </w:r>
      <w:r w:rsidRPr="00154309">
        <w:rPr>
          <w:rFonts w:ascii="Arial" w:hAnsi="Arial" w:cs="Arial"/>
          <w:b/>
          <w:sz w:val="20"/>
          <w:szCs w:val="20"/>
        </w:rPr>
        <w:t xml:space="preserve">DECLARO, </w:t>
      </w:r>
      <w:r w:rsidRPr="00154309">
        <w:rPr>
          <w:rFonts w:ascii="Arial" w:hAnsi="Arial" w:cs="Arial"/>
          <w:sz w:val="20"/>
          <w:szCs w:val="20"/>
        </w:rPr>
        <w:t>sob as penas da Lei, especialmente o artigo 299 do Código Penal Brasileiro, que:</w:t>
      </w:r>
    </w:p>
    <w:bookmarkEnd w:id="86"/>
    <w:p w14:paraId="6BEC89F7" w14:textId="77777777" w:rsidR="00A37523" w:rsidRPr="00154309" w:rsidRDefault="00A37523" w:rsidP="00A37523">
      <w:pPr>
        <w:spacing w:beforeLines="120" w:before="288" w:afterLines="120" w:after="288" w:line="312" w:lineRule="auto"/>
        <w:ind w:left="567"/>
        <w:jc w:val="both"/>
        <w:rPr>
          <w:rFonts w:ascii="Arial" w:hAnsi="Arial" w:cs="Arial"/>
          <w:sz w:val="20"/>
          <w:szCs w:val="20"/>
        </w:rPr>
      </w:pPr>
      <w:r>
        <w:rPr>
          <w:rFonts w:ascii="Arial" w:hAnsi="Arial" w:cs="Arial"/>
          <w:sz w:val="20"/>
          <w:szCs w:val="20"/>
        </w:rPr>
        <w:t>I –</w:t>
      </w:r>
      <w:r w:rsidRPr="00154309">
        <w:rPr>
          <w:rFonts w:ascii="Arial" w:hAnsi="Arial" w:cs="Arial"/>
          <w:sz w:val="20"/>
          <w:szCs w:val="20"/>
        </w:rPr>
        <w:t xml:space="preserve"> a proposta apresentada foi elaborada de maneira independente e o seu conteúdo não foi, no todo ou em parte, direta ou indiretamente, informado ou discutido com qualquer outro licitante ou interessado, em potencial ou de fato, no presente procedimento licitatório;</w:t>
      </w:r>
    </w:p>
    <w:p w14:paraId="6C75C76F" w14:textId="77777777" w:rsidR="00A37523" w:rsidRPr="00154309" w:rsidRDefault="00A37523" w:rsidP="00A37523">
      <w:pPr>
        <w:spacing w:beforeLines="120" w:before="288" w:afterLines="120" w:after="288" w:line="312" w:lineRule="auto"/>
        <w:ind w:left="567"/>
        <w:jc w:val="both"/>
        <w:rPr>
          <w:rFonts w:ascii="Arial" w:hAnsi="Arial" w:cs="Arial"/>
          <w:sz w:val="20"/>
          <w:szCs w:val="20"/>
        </w:rPr>
      </w:pPr>
      <w:r>
        <w:rPr>
          <w:rFonts w:ascii="Arial" w:hAnsi="Arial" w:cs="Arial"/>
          <w:sz w:val="20"/>
          <w:szCs w:val="20"/>
        </w:rPr>
        <w:t>II –</w:t>
      </w:r>
      <w:r w:rsidRPr="00154309">
        <w:rPr>
          <w:rFonts w:ascii="Arial" w:hAnsi="Arial" w:cs="Arial"/>
          <w:sz w:val="20"/>
          <w:szCs w:val="20"/>
        </w:rPr>
        <w:t xml:space="preserve"> a intenção de apresentar a proposta não foi informada ou discutida com qualquer outro licitante ou interessado, em potencial ou de fato, no presente procedimento licitatório;</w:t>
      </w:r>
    </w:p>
    <w:p w14:paraId="7D70CD27" w14:textId="77777777" w:rsidR="00A37523" w:rsidRPr="00154309" w:rsidRDefault="00A37523" w:rsidP="00A37523">
      <w:pPr>
        <w:spacing w:beforeLines="120" w:before="288" w:afterLines="120" w:after="288" w:line="312" w:lineRule="auto"/>
        <w:ind w:left="567"/>
        <w:jc w:val="both"/>
        <w:rPr>
          <w:rFonts w:ascii="Arial" w:hAnsi="Arial" w:cs="Arial"/>
          <w:sz w:val="20"/>
          <w:szCs w:val="20"/>
        </w:rPr>
      </w:pPr>
      <w:r>
        <w:rPr>
          <w:rFonts w:ascii="Arial" w:hAnsi="Arial" w:cs="Arial"/>
          <w:sz w:val="20"/>
          <w:szCs w:val="20"/>
        </w:rPr>
        <w:t>III –</w:t>
      </w:r>
      <w:r w:rsidRPr="00154309">
        <w:rPr>
          <w:rFonts w:ascii="Arial" w:hAnsi="Arial" w:cs="Arial"/>
          <w:sz w:val="20"/>
          <w:szCs w:val="20"/>
        </w:rPr>
        <w:t xml:space="preserve"> o licitante não tentou, por qualquer meio ou por qualquer pessoa, influir na decisão de qualquer outro licitante ou interessado, em potencial ou de fato, no presente procedimento licitatório;</w:t>
      </w:r>
    </w:p>
    <w:p w14:paraId="6B7B5DA8" w14:textId="77777777" w:rsidR="00A37523" w:rsidRPr="00154309" w:rsidRDefault="00A37523" w:rsidP="00A37523">
      <w:pPr>
        <w:spacing w:beforeLines="120" w:before="288" w:afterLines="120" w:after="288" w:line="312" w:lineRule="auto"/>
        <w:ind w:left="567"/>
        <w:jc w:val="both"/>
        <w:rPr>
          <w:rFonts w:ascii="Arial" w:hAnsi="Arial" w:cs="Arial"/>
          <w:sz w:val="20"/>
          <w:szCs w:val="20"/>
        </w:rPr>
      </w:pPr>
      <w:r>
        <w:rPr>
          <w:rFonts w:ascii="Arial" w:hAnsi="Arial" w:cs="Arial"/>
          <w:sz w:val="20"/>
          <w:szCs w:val="20"/>
        </w:rPr>
        <w:t>IV –</w:t>
      </w:r>
      <w:r w:rsidRPr="00154309">
        <w:rPr>
          <w:rFonts w:ascii="Arial" w:hAnsi="Arial" w:cs="Arial"/>
          <w:sz w:val="20"/>
          <w:szCs w:val="20"/>
        </w:rPr>
        <w:t xml:space="preserve"> o conteúdo da proposta apresentada não será, no todo ou em parte, direta ou indiretamente, comunicado ou discutido com qualquer outro licitante ou interessado, em potencial ou de fato, no presente procedimento licitatório antes da adjudicação do objeto;</w:t>
      </w:r>
    </w:p>
    <w:p w14:paraId="76C4E60C" w14:textId="77777777" w:rsidR="00A37523" w:rsidRPr="00154309" w:rsidRDefault="00A37523" w:rsidP="00A37523">
      <w:pPr>
        <w:spacing w:beforeLines="120" w:before="288" w:afterLines="120" w:after="288" w:line="312" w:lineRule="auto"/>
        <w:ind w:left="567"/>
        <w:jc w:val="both"/>
        <w:rPr>
          <w:rFonts w:ascii="Arial" w:hAnsi="Arial" w:cs="Arial"/>
          <w:sz w:val="20"/>
          <w:szCs w:val="20"/>
        </w:rPr>
      </w:pPr>
      <w:r>
        <w:rPr>
          <w:rFonts w:ascii="Arial" w:hAnsi="Arial" w:cs="Arial"/>
          <w:sz w:val="20"/>
          <w:szCs w:val="20"/>
        </w:rPr>
        <w:t>V –</w:t>
      </w:r>
      <w:r w:rsidRPr="00154309">
        <w:rPr>
          <w:rFonts w:ascii="Arial" w:hAnsi="Arial" w:cs="Arial"/>
          <w:sz w:val="20"/>
          <w:szCs w:val="20"/>
        </w:rPr>
        <w:t xml:space="preserve"> o conteúdo da proposta apresentada não foi, no todo ou em parte, informado, discutido ou recebido de qualquer integrante relacionado, direta ou indiretamente, ao órgão licitante antes da abertura oficial das propostas; e </w:t>
      </w:r>
    </w:p>
    <w:p w14:paraId="7ABA497A" w14:textId="77777777" w:rsidR="00A37523" w:rsidRPr="00154309" w:rsidRDefault="00A37523" w:rsidP="00A37523">
      <w:pPr>
        <w:spacing w:beforeLines="120" w:before="288" w:afterLines="120" w:after="288" w:line="312" w:lineRule="auto"/>
        <w:ind w:left="567"/>
        <w:jc w:val="both"/>
        <w:rPr>
          <w:rFonts w:ascii="Arial" w:hAnsi="Arial" w:cs="Arial"/>
          <w:sz w:val="20"/>
          <w:szCs w:val="20"/>
        </w:rPr>
      </w:pPr>
      <w:r>
        <w:rPr>
          <w:rFonts w:ascii="Arial" w:hAnsi="Arial" w:cs="Arial"/>
          <w:sz w:val="20"/>
          <w:szCs w:val="20"/>
        </w:rPr>
        <w:t>VI –</w:t>
      </w:r>
      <w:r w:rsidRPr="00154309">
        <w:rPr>
          <w:rFonts w:ascii="Arial" w:hAnsi="Arial" w:cs="Arial"/>
          <w:sz w:val="20"/>
          <w:szCs w:val="20"/>
        </w:rPr>
        <w:t xml:space="preserve"> o representante legal do licitante está plenamente ciente do teor e da extensão desta declaração e que detém plenos poderes e informações para firmá-la.</w:t>
      </w:r>
    </w:p>
    <w:p w14:paraId="57A1B58B" w14:textId="77777777" w:rsidR="00A37523" w:rsidRPr="00154309" w:rsidRDefault="00A37523" w:rsidP="00A37523">
      <w:pPr>
        <w:spacing w:beforeLines="120" w:before="288" w:afterLines="120" w:after="288" w:line="312" w:lineRule="auto"/>
        <w:jc w:val="both"/>
        <w:rPr>
          <w:rFonts w:ascii="Arial" w:hAnsi="Arial" w:cs="Arial"/>
          <w:sz w:val="20"/>
          <w:szCs w:val="20"/>
        </w:rPr>
      </w:pPr>
      <w:r w:rsidRPr="00154309">
        <w:rPr>
          <w:rFonts w:ascii="Arial" w:hAnsi="Arial" w:cs="Arial"/>
          <w:b/>
          <w:sz w:val="20"/>
          <w:szCs w:val="20"/>
        </w:rPr>
        <w:t>DECLARO</w:t>
      </w:r>
      <w:r w:rsidRPr="00154309">
        <w:rPr>
          <w:rFonts w:ascii="Arial" w:hAnsi="Arial" w:cs="Arial"/>
          <w:sz w:val="20"/>
          <w:szCs w:val="20"/>
        </w:rPr>
        <w:t xml:space="preserve">, ainda, que a pessoa jurídica que represento conduz </w:t>
      </w:r>
      <w:r w:rsidRPr="00154309">
        <w:rPr>
          <w:rFonts w:ascii="Arial" w:hAnsi="Arial" w:cs="Arial"/>
          <w:color w:val="000000"/>
          <w:sz w:val="20"/>
          <w:szCs w:val="20"/>
        </w:rPr>
        <w:t xml:space="preserve">seus negócios de forma a coibir fraudes, corrupção e a prática de quaisquer outros atos lesivos à Administração Pública, nacional ou estrangeira, em atendimento à Lei </w:t>
      </w:r>
      <w:r w:rsidRPr="00DC6993">
        <w:rPr>
          <w:rFonts w:ascii="Arial" w:hAnsi="Arial" w:cs="Arial"/>
          <w:snapToGrid w:val="0"/>
          <w:sz w:val="20"/>
          <w:szCs w:val="20"/>
        </w:rPr>
        <w:t xml:space="preserve">federal </w:t>
      </w:r>
      <w:r w:rsidRPr="00154309">
        <w:rPr>
          <w:rFonts w:ascii="Arial" w:hAnsi="Arial" w:cs="Arial"/>
          <w:color w:val="000000"/>
          <w:sz w:val="20"/>
          <w:szCs w:val="20"/>
        </w:rPr>
        <w:t>nº 12.846/2013 e ao Decreto nº 67.301/2022</w:t>
      </w:r>
      <w:r w:rsidRPr="00154309">
        <w:rPr>
          <w:rFonts w:ascii="Arial" w:hAnsi="Arial" w:cs="Arial"/>
          <w:sz w:val="20"/>
          <w:szCs w:val="20"/>
        </w:rPr>
        <w:t xml:space="preserve">, tais como:  </w:t>
      </w:r>
    </w:p>
    <w:p w14:paraId="71BE88CF" w14:textId="77777777" w:rsidR="00A37523" w:rsidRPr="00154309" w:rsidRDefault="00A37523" w:rsidP="00A37523">
      <w:pPr>
        <w:spacing w:beforeLines="120" w:before="288" w:afterLines="120" w:after="288" w:line="312" w:lineRule="auto"/>
        <w:ind w:left="567"/>
        <w:jc w:val="both"/>
        <w:rPr>
          <w:rFonts w:ascii="Arial" w:hAnsi="Arial" w:cs="Arial"/>
          <w:sz w:val="20"/>
          <w:szCs w:val="20"/>
        </w:rPr>
      </w:pPr>
      <w:r w:rsidRPr="00154309">
        <w:rPr>
          <w:rFonts w:ascii="Arial" w:hAnsi="Arial" w:cs="Arial"/>
          <w:sz w:val="20"/>
          <w:szCs w:val="20"/>
        </w:rPr>
        <w:t xml:space="preserve">I – prometer, oferecer ou dar, direta ou indiretamente, vantagem indevida a agente público, ou a terceira pessoa a ele relacionada; </w:t>
      </w:r>
    </w:p>
    <w:p w14:paraId="35935BF2" w14:textId="77777777" w:rsidR="00A37523" w:rsidRPr="00154309" w:rsidRDefault="00A37523" w:rsidP="00A37523">
      <w:pPr>
        <w:spacing w:beforeLines="120" w:before="288" w:afterLines="120" w:after="288" w:line="312" w:lineRule="auto"/>
        <w:ind w:left="567"/>
        <w:jc w:val="both"/>
        <w:rPr>
          <w:rFonts w:ascii="Arial" w:hAnsi="Arial" w:cs="Arial"/>
          <w:sz w:val="20"/>
          <w:szCs w:val="20"/>
        </w:rPr>
      </w:pPr>
      <w:r w:rsidRPr="00154309">
        <w:rPr>
          <w:rFonts w:ascii="Arial" w:hAnsi="Arial" w:cs="Arial"/>
          <w:sz w:val="20"/>
          <w:szCs w:val="20"/>
        </w:rPr>
        <w:t xml:space="preserve">II – comprovadamente, financiar, custear, patrocinar ou de qualquer modo subvencionar a prática dos atos ilícitos previstos em Lei; </w:t>
      </w:r>
    </w:p>
    <w:p w14:paraId="713B185F" w14:textId="77777777" w:rsidR="00A37523" w:rsidRPr="00154309" w:rsidRDefault="00A37523" w:rsidP="00A37523">
      <w:pPr>
        <w:spacing w:beforeLines="120" w:before="288" w:afterLines="120" w:after="288" w:line="312" w:lineRule="auto"/>
        <w:ind w:left="567"/>
        <w:jc w:val="both"/>
        <w:rPr>
          <w:rFonts w:ascii="Arial" w:hAnsi="Arial" w:cs="Arial"/>
          <w:sz w:val="20"/>
          <w:szCs w:val="20"/>
        </w:rPr>
      </w:pPr>
      <w:r w:rsidRPr="00154309">
        <w:rPr>
          <w:rFonts w:ascii="Arial" w:hAnsi="Arial" w:cs="Arial"/>
          <w:sz w:val="20"/>
          <w:szCs w:val="20"/>
        </w:rPr>
        <w:t xml:space="preserve">III – comprovadamente, utilizar-se de interposta pessoa física ou jurídica para ocultar ou dissimular seus reais interesses ou a identidade dos beneficiários dos atos praticados; </w:t>
      </w:r>
    </w:p>
    <w:p w14:paraId="0322DCF7" w14:textId="77777777" w:rsidR="00A37523" w:rsidRPr="00154309" w:rsidRDefault="00A37523" w:rsidP="00A37523">
      <w:pPr>
        <w:spacing w:beforeLines="120" w:before="288" w:afterLines="120" w:after="288" w:line="312" w:lineRule="auto"/>
        <w:ind w:left="567"/>
        <w:jc w:val="both"/>
        <w:rPr>
          <w:rFonts w:ascii="Arial" w:hAnsi="Arial" w:cs="Arial"/>
          <w:sz w:val="20"/>
          <w:szCs w:val="20"/>
        </w:rPr>
      </w:pPr>
      <w:r w:rsidRPr="00154309">
        <w:rPr>
          <w:rFonts w:ascii="Arial" w:hAnsi="Arial" w:cs="Arial"/>
          <w:sz w:val="20"/>
          <w:szCs w:val="20"/>
        </w:rPr>
        <w:lastRenderedPageBreak/>
        <w:t xml:space="preserve">IV – no tocante a licitações e contratos: </w:t>
      </w:r>
    </w:p>
    <w:p w14:paraId="6B83AB4C" w14:textId="77777777" w:rsidR="00A37523" w:rsidRPr="00154309" w:rsidRDefault="00A37523" w:rsidP="00A37523">
      <w:pPr>
        <w:spacing w:beforeLines="120" w:before="288" w:afterLines="120" w:after="288" w:line="312" w:lineRule="auto"/>
        <w:ind w:left="1134"/>
        <w:jc w:val="both"/>
        <w:rPr>
          <w:rFonts w:ascii="Arial" w:hAnsi="Arial" w:cs="Arial"/>
          <w:sz w:val="20"/>
          <w:szCs w:val="20"/>
        </w:rPr>
      </w:pPr>
      <w:r w:rsidRPr="00154309">
        <w:rPr>
          <w:rFonts w:ascii="Arial" w:hAnsi="Arial" w:cs="Arial"/>
          <w:sz w:val="20"/>
          <w:szCs w:val="20"/>
        </w:rPr>
        <w:t xml:space="preserve">a) frustrar ou fraudar, mediante ajuste, combinação ou qualquer outro expediente, o caráter competitivo de procedimento licitatório público; </w:t>
      </w:r>
    </w:p>
    <w:p w14:paraId="354F6BF6" w14:textId="77777777" w:rsidR="00A37523" w:rsidRPr="00154309" w:rsidRDefault="00A37523" w:rsidP="00A37523">
      <w:pPr>
        <w:spacing w:beforeLines="120" w:before="288" w:afterLines="120" w:after="288" w:line="312" w:lineRule="auto"/>
        <w:ind w:left="1134"/>
        <w:jc w:val="both"/>
        <w:rPr>
          <w:rFonts w:ascii="Arial" w:hAnsi="Arial" w:cs="Arial"/>
          <w:sz w:val="20"/>
          <w:szCs w:val="20"/>
        </w:rPr>
      </w:pPr>
      <w:r w:rsidRPr="00154309">
        <w:rPr>
          <w:rFonts w:ascii="Arial" w:hAnsi="Arial" w:cs="Arial"/>
          <w:sz w:val="20"/>
          <w:szCs w:val="20"/>
        </w:rPr>
        <w:t xml:space="preserve">b) impedir, perturbar ou fraudar a realização de qualquer ato de procedimento licitatório público; </w:t>
      </w:r>
    </w:p>
    <w:p w14:paraId="42ED95C2" w14:textId="77777777" w:rsidR="00A37523" w:rsidRPr="00154309" w:rsidRDefault="00A37523" w:rsidP="00A37523">
      <w:pPr>
        <w:spacing w:beforeLines="120" w:before="288" w:afterLines="120" w:after="288" w:line="312" w:lineRule="auto"/>
        <w:ind w:left="1134"/>
        <w:jc w:val="both"/>
        <w:rPr>
          <w:rFonts w:ascii="Arial" w:hAnsi="Arial" w:cs="Arial"/>
          <w:sz w:val="20"/>
          <w:szCs w:val="20"/>
        </w:rPr>
      </w:pPr>
      <w:r w:rsidRPr="00154309">
        <w:rPr>
          <w:rFonts w:ascii="Arial" w:hAnsi="Arial" w:cs="Arial"/>
          <w:sz w:val="20"/>
          <w:szCs w:val="20"/>
        </w:rPr>
        <w:t xml:space="preserve">c) afastar ou procurar afastar licitante, por meio de fraude ou oferecimento de vantagem de qualquer tipo; </w:t>
      </w:r>
    </w:p>
    <w:p w14:paraId="2F9701B4" w14:textId="77777777" w:rsidR="00A37523" w:rsidRPr="00154309" w:rsidRDefault="00A37523" w:rsidP="00A37523">
      <w:pPr>
        <w:spacing w:beforeLines="120" w:before="288" w:afterLines="120" w:after="288" w:line="312" w:lineRule="auto"/>
        <w:ind w:left="1134"/>
        <w:jc w:val="both"/>
        <w:rPr>
          <w:rFonts w:ascii="Arial" w:hAnsi="Arial" w:cs="Arial"/>
          <w:sz w:val="20"/>
          <w:szCs w:val="20"/>
        </w:rPr>
      </w:pPr>
      <w:r w:rsidRPr="00154309">
        <w:rPr>
          <w:rFonts w:ascii="Arial" w:hAnsi="Arial" w:cs="Arial"/>
          <w:sz w:val="20"/>
          <w:szCs w:val="20"/>
        </w:rPr>
        <w:t xml:space="preserve">d) fraudar licitação pública ou contrato dela decorrente; </w:t>
      </w:r>
    </w:p>
    <w:p w14:paraId="4F292224" w14:textId="77777777" w:rsidR="00A37523" w:rsidRPr="00154309" w:rsidRDefault="00A37523" w:rsidP="00A37523">
      <w:pPr>
        <w:spacing w:beforeLines="120" w:before="288" w:afterLines="120" w:after="288" w:line="312" w:lineRule="auto"/>
        <w:ind w:left="1134"/>
        <w:jc w:val="both"/>
        <w:rPr>
          <w:rFonts w:ascii="Arial" w:hAnsi="Arial" w:cs="Arial"/>
          <w:sz w:val="20"/>
          <w:szCs w:val="20"/>
        </w:rPr>
      </w:pPr>
      <w:r w:rsidRPr="00154309">
        <w:rPr>
          <w:rFonts w:ascii="Arial" w:hAnsi="Arial" w:cs="Arial"/>
          <w:sz w:val="20"/>
          <w:szCs w:val="20"/>
        </w:rPr>
        <w:t xml:space="preserve">e) criar, de modo fraudulento ou irregular, pessoa jurídica para participar de licitação pública ou celebrar contrato administrativo; </w:t>
      </w:r>
    </w:p>
    <w:p w14:paraId="780FB16A" w14:textId="77777777" w:rsidR="00A37523" w:rsidRPr="00154309" w:rsidRDefault="00A37523" w:rsidP="00A37523">
      <w:pPr>
        <w:spacing w:beforeLines="120" w:before="288" w:afterLines="120" w:after="288" w:line="312" w:lineRule="auto"/>
        <w:ind w:left="1134"/>
        <w:jc w:val="both"/>
        <w:rPr>
          <w:rFonts w:ascii="Arial" w:hAnsi="Arial" w:cs="Arial"/>
          <w:sz w:val="20"/>
          <w:szCs w:val="20"/>
        </w:rPr>
      </w:pPr>
      <w:r w:rsidRPr="00154309">
        <w:rPr>
          <w:rFonts w:ascii="Arial" w:hAnsi="Arial" w:cs="Arial"/>
          <w:sz w:val="20"/>
          <w:szCs w:val="20"/>
        </w:rPr>
        <w:t xml:space="preserve">f)  obter vantagem ou benefício indevido, de modo fraudulento, de modificações ou prorrogações de contratos celebrados com a administração pública, sem autorização em lei, no ato convocatório da licitação pública ou nos respectivos instrumentos contratuais; ou </w:t>
      </w:r>
    </w:p>
    <w:p w14:paraId="0D1636C2" w14:textId="77777777" w:rsidR="00A37523" w:rsidRPr="00154309" w:rsidRDefault="00A37523" w:rsidP="00A37523">
      <w:pPr>
        <w:spacing w:beforeLines="120" w:before="288" w:afterLines="120" w:after="288" w:line="312" w:lineRule="auto"/>
        <w:ind w:left="1134"/>
        <w:jc w:val="both"/>
        <w:rPr>
          <w:rFonts w:ascii="Arial" w:hAnsi="Arial" w:cs="Arial"/>
          <w:sz w:val="20"/>
          <w:szCs w:val="20"/>
        </w:rPr>
      </w:pPr>
      <w:r w:rsidRPr="00154309">
        <w:rPr>
          <w:rFonts w:ascii="Arial" w:hAnsi="Arial" w:cs="Arial"/>
          <w:sz w:val="20"/>
          <w:szCs w:val="20"/>
        </w:rPr>
        <w:t xml:space="preserve">g) manipular ou fraudar o equilíbrio econômico-financeiro dos contratos celebrados com a administração pública; </w:t>
      </w:r>
    </w:p>
    <w:p w14:paraId="283F5EB6" w14:textId="77777777" w:rsidR="00A37523" w:rsidRPr="00154309" w:rsidRDefault="00A37523" w:rsidP="00A37523">
      <w:pPr>
        <w:spacing w:beforeLines="120" w:before="288" w:afterLines="120" w:after="288" w:line="312" w:lineRule="auto"/>
        <w:ind w:left="567"/>
        <w:jc w:val="both"/>
        <w:rPr>
          <w:rFonts w:ascii="Arial" w:hAnsi="Arial" w:cs="Arial"/>
          <w:sz w:val="20"/>
          <w:szCs w:val="20"/>
        </w:rPr>
      </w:pPr>
      <w:r w:rsidRPr="00154309">
        <w:rPr>
          <w:rFonts w:ascii="Arial" w:hAnsi="Arial" w:cs="Arial"/>
          <w:sz w:val="20"/>
          <w:szCs w:val="20"/>
        </w:rPr>
        <w:t>V – dificultar atividade de investigação ou fiscalização de órgãos, entidades ou agentes públicos, ou intervir em sua atuação, inclusive no âmbito das agências reguladoras e dos órgãos de fiscalização do sistema financeiro nacional.</w:t>
      </w:r>
    </w:p>
    <w:p w14:paraId="2221225E" w14:textId="77777777" w:rsidR="00A37523" w:rsidRPr="00154309" w:rsidRDefault="00A37523" w:rsidP="00A37523">
      <w:pPr>
        <w:autoSpaceDN w:val="0"/>
        <w:adjustRightInd w:val="0"/>
        <w:spacing w:beforeLines="120" w:before="288" w:afterLines="120" w:after="288" w:line="312" w:lineRule="auto"/>
        <w:jc w:val="center"/>
        <w:rPr>
          <w:rFonts w:ascii="Arial" w:hAnsi="Arial" w:cs="Arial"/>
          <w:sz w:val="20"/>
          <w:szCs w:val="20"/>
        </w:rPr>
      </w:pPr>
      <w:r w:rsidRPr="00154309">
        <w:rPr>
          <w:rFonts w:ascii="Arial" w:hAnsi="Arial" w:cs="Arial"/>
          <w:sz w:val="20"/>
          <w:szCs w:val="20"/>
        </w:rPr>
        <w:t>(Local e data).</w:t>
      </w:r>
    </w:p>
    <w:p w14:paraId="6C30371A" w14:textId="77777777" w:rsidR="00A37523" w:rsidRPr="00154309" w:rsidRDefault="00A37523" w:rsidP="00A37523">
      <w:pPr>
        <w:autoSpaceDN w:val="0"/>
        <w:adjustRightInd w:val="0"/>
        <w:spacing w:beforeLines="120" w:before="288" w:afterLines="120" w:after="288" w:line="312" w:lineRule="auto"/>
        <w:jc w:val="center"/>
        <w:rPr>
          <w:rFonts w:ascii="Arial" w:hAnsi="Arial" w:cs="Arial"/>
          <w:sz w:val="20"/>
          <w:szCs w:val="20"/>
        </w:rPr>
      </w:pPr>
      <w:r w:rsidRPr="00154309">
        <w:rPr>
          <w:rFonts w:ascii="Arial" w:hAnsi="Arial" w:cs="Arial"/>
          <w:sz w:val="20"/>
          <w:szCs w:val="20"/>
        </w:rPr>
        <w:t>_______________________________</w:t>
      </w:r>
    </w:p>
    <w:p w14:paraId="10BEE12D" w14:textId="77777777" w:rsidR="00A37523" w:rsidRDefault="00A37523" w:rsidP="00A37523">
      <w:pPr>
        <w:pStyle w:val="Ttulo"/>
        <w:spacing w:beforeLines="120" w:before="288" w:afterLines="120" w:after="288" w:line="312" w:lineRule="auto"/>
        <w:rPr>
          <w:rFonts w:ascii="Arial" w:hAnsi="Arial" w:cs="Arial"/>
          <w:b w:val="0"/>
          <w:bCs/>
          <w:sz w:val="20"/>
          <w:lang w:val="pt-BR"/>
        </w:rPr>
      </w:pPr>
      <w:r w:rsidRPr="00154309">
        <w:rPr>
          <w:rFonts w:ascii="Arial" w:hAnsi="Arial" w:cs="Arial"/>
          <w:b w:val="0"/>
          <w:bCs/>
          <w:sz w:val="20"/>
          <w:lang w:val="pt-BR"/>
        </w:rPr>
        <w:t>(Nome/assinatura do representante legal)</w:t>
      </w:r>
    </w:p>
    <w:p w14:paraId="05D1313A" w14:textId="77777777" w:rsidR="00A37523" w:rsidRDefault="00A37523" w:rsidP="00A37523">
      <w:pPr>
        <w:pStyle w:val="Ttulo"/>
        <w:spacing w:beforeLines="120" w:before="288" w:afterLines="120" w:after="288" w:line="312" w:lineRule="auto"/>
        <w:rPr>
          <w:rFonts w:ascii="Arial" w:hAnsi="Arial" w:cs="Arial"/>
          <w:b w:val="0"/>
          <w:bCs/>
          <w:sz w:val="20"/>
          <w:lang w:val="pt-BR"/>
        </w:rPr>
      </w:pPr>
    </w:p>
    <w:p w14:paraId="455A2230" w14:textId="77777777" w:rsidR="00A37523" w:rsidRDefault="00A37523" w:rsidP="00A37523">
      <w:pPr>
        <w:pStyle w:val="Ttulo"/>
        <w:spacing w:beforeLines="120" w:before="288" w:afterLines="120" w:after="288" w:line="312" w:lineRule="auto"/>
        <w:rPr>
          <w:rFonts w:ascii="Arial" w:hAnsi="Arial" w:cs="Arial"/>
          <w:b w:val="0"/>
          <w:bCs/>
          <w:sz w:val="20"/>
          <w:lang w:val="pt-BR"/>
        </w:rPr>
      </w:pPr>
    </w:p>
    <w:sdt>
      <w:sdtPr>
        <w:rPr>
          <w:rStyle w:val="PGE-Alteraesdestacadas"/>
          <w:rFonts w:ascii="Segoe UI" w:eastAsia="Calibri" w:hAnsi="Segoe UI" w:cs="Segoe UI"/>
        </w:rPr>
        <w:alias w:val="Use este campo para incluir outros subanexos"/>
        <w:tag w:val="Use este campo para incluir outros subanexos"/>
        <w:id w:val="-1290196766"/>
        <w:placeholder>
          <w:docPart w:val="6246B66CCC9F4507A2BAB812254A9021"/>
        </w:placeholder>
      </w:sdtPr>
      <w:sdtEndPr>
        <w:rPr>
          <w:rStyle w:val="PGE-Alteraesdestacadas"/>
        </w:rPr>
      </w:sdtEndPr>
      <w:sdtContent>
        <w:p w14:paraId="2DDE540B" w14:textId="77777777" w:rsidR="00A37523" w:rsidRPr="005D618C" w:rsidRDefault="00A37523" w:rsidP="00A37523">
          <w:pPr>
            <w:rPr>
              <w:rFonts w:ascii="Segoe UI" w:hAnsi="Segoe UI" w:cs="Segoe UI"/>
              <w:b/>
            </w:rPr>
          </w:pPr>
          <w:r w:rsidRPr="005D618C">
            <w:rPr>
              <w:rStyle w:val="TextodoEspaoReservado"/>
              <w:rFonts w:ascii="Segoe UI" w:hAnsi="Segoe UI" w:cs="Segoe UI"/>
            </w:rPr>
            <w:t xml:space="preserve"> </w:t>
          </w:r>
        </w:p>
      </w:sdtContent>
    </w:sdt>
    <w:p w14:paraId="454B0436" w14:textId="77777777" w:rsidR="00A37523" w:rsidRPr="005D618C" w:rsidRDefault="00A37523" w:rsidP="00A37523">
      <w:pPr>
        <w:jc w:val="center"/>
        <w:rPr>
          <w:rFonts w:ascii="Segoe UI" w:hAnsi="Segoe UI" w:cs="Segoe UI"/>
          <w:b/>
          <w:bCs/>
        </w:rPr>
      </w:pPr>
      <w:r w:rsidRPr="005D618C">
        <w:rPr>
          <w:rFonts w:ascii="Segoe UI" w:hAnsi="Segoe UI" w:cs="Segoe UI"/>
          <w:b/>
        </w:rPr>
        <w:br w:type="page"/>
      </w:r>
    </w:p>
    <w:p w14:paraId="02970691" w14:textId="5ADC794B" w:rsidR="008F7961" w:rsidRDefault="008F7961" w:rsidP="0027538B">
      <w:pPr>
        <w:pStyle w:val="Recuodecorpodetexto"/>
        <w:tabs>
          <w:tab w:val="left" w:pos="8222"/>
          <w:tab w:val="left" w:pos="8505"/>
        </w:tabs>
        <w:spacing w:line="276" w:lineRule="auto"/>
        <w:ind w:right="567" w:firstLine="0"/>
        <w:jc w:val="center"/>
        <w:rPr>
          <w:b/>
          <w:bCs/>
          <w:sz w:val="20"/>
          <w:szCs w:val="20"/>
        </w:rPr>
      </w:pPr>
      <w:r>
        <w:rPr>
          <w:b/>
          <w:bCs/>
          <w:sz w:val="20"/>
          <w:szCs w:val="20"/>
        </w:rPr>
        <w:lastRenderedPageBreak/>
        <w:t>ANEXO V</w:t>
      </w:r>
    </w:p>
    <w:p w14:paraId="003632B5" w14:textId="77777777" w:rsidR="0027538B" w:rsidRDefault="0027538B" w:rsidP="0027538B">
      <w:pPr>
        <w:pStyle w:val="Recuodecorpodetexto"/>
        <w:tabs>
          <w:tab w:val="left" w:pos="8222"/>
          <w:tab w:val="left" w:pos="8505"/>
        </w:tabs>
        <w:spacing w:line="276" w:lineRule="auto"/>
        <w:ind w:right="567" w:firstLine="0"/>
        <w:jc w:val="center"/>
        <w:rPr>
          <w:b/>
          <w:bCs/>
          <w:sz w:val="20"/>
          <w:szCs w:val="20"/>
        </w:rPr>
      </w:pPr>
    </w:p>
    <w:p w14:paraId="56B53092" w14:textId="1C1E0D34" w:rsidR="0027538B" w:rsidRDefault="0027538B" w:rsidP="0027538B">
      <w:pPr>
        <w:pStyle w:val="Recuodecorpodetexto"/>
        <w:tabs>
          <w:tab w:val="left" w:pos="8222"/>
          <w:tab w:val="left" w:pos="8505"/>
        </w:tabs>
        <w:spacing w:line="276" w:lineRule="auto"/>
        <w:ind w:right="567" w:firstLine="0"/>
        <w:jc w:val="center"/>
        <w:rPr>
          <w:b/>
          <w:bCs/>
          <w:sz w:val="20"/>
          <w:szCs w:val="20"/>
        </w:rPr>
      </w:pPr>
      <w:r>
        <w:rPr>
          <w:b/>
          <w:bCs/>
          <w:sz w:val="20"/>
          <w:szCs w:val="20"/>
        </w:rPr>
        <w:t>ATA DE REGISTRO DE PREÇOS</w:t>
      </w:r>
    </w:p>
    <w:p w14:paraId="5B3A2A6B" w14:textId="77777777" w:rsidR="0027538B" w:rsidRDefault="0027538B" w:rsidP="0027538B">
      <w:pPr>
        <w:pStyle w:val="Recuodecorpodetexto"/>
        <w:tabs>
          <w:tab w:val="left" w:pos="8222"/>
          <w:tab w:val="left" w:pos="8505"/>
        </w:tabs>
        <w:spacing w:line="276" w:lineRule="auto"/>
        <w:ind w:right="567" w:firstLine="0"/>
        <w:jc w:val="center"/>
        <w:rPr>
          <w:b/>
          <w:bCs/>
          <w:sz w:val="20"/>
          <w:szCs w:val="20"/>
        </w:rPr>
      </w:pPr>
    </w:p>
    <w:p w14:paraId="60BEB1C1" w14:textId="4C7D3AFE" w:rsidR="0027538B" w:rsidRDefault="0027538B" w:rsidP="0027538B">
      <w:pPr>
        <w:pStyle w:val="Recuodecorpodetexto"/>
        <w:tabs>
          <w:tab w:val="left" w:pos="8222"/>
          <w:tab w:val="left" w:pos="8505"/>
        </w:tabs>
        <w:spacing w:line="276" w:lineRule="auto"/>
        <w:ind w:right="567" w:firstLine="0"/>
        <w:jc w:val="center"/>
        <w:rPr>
          <w:b/>
          <w:bCs/>
          <w:sz w:val="20"/>
          <w:szCs w:val="20"/>
        </w:rPr>
      </w:pPr>
      <w:r>
        <w:rPr>
          <w:b/>
          <w:bCs/>
          <w:sz w:val="20"/>
          <w:szCs w:val="20"/>
        </w:rPr>
        <w:t>SECRETARIA DA EDUCAÇÃO DO ESTADO DE SÃO PAULO</w:t>
      </w:r>
    </w:p>
    <w:p w14:paraId="291546CE" w14:textId="77777777" w:rsidR="0027538B" w:rsidRDefault="0027538B" w:rsidP="0027538B">
      <w:pPr>
        <w:pStyle w:val="Recuodecorpodetexto"/>
        <w:tabs>
          <w:tab w:val="left" w:pos="8222"/>
          <w:tab w:val="left" w:pos="8505"/>
        </w:tabs>
        <w:spacing w:line="276" w:lineRule="auto"/>
        <w:ind w:right="567" w:firstLine="0"/>
        <w:jc w:val="center"/>
        <w:rPr>
          <w:b/>
          <w:bCs/>
          <w:sz w:val="20"/>
          <w:szCs w:val="20"/>
        </w:rPr>
      </w:pPr>
    </w:p>
    <w:p w14:paraId="5F4CA693" w14:textId="47ED3D96" w:rsidR="008F7961" w:rsidRPr="00F060D3" w:rsidRDefault="008F7961" w:rsidP="0027538B">
      <w:pPr>
        <w:pStyle w:val="Ttulo1"/>
        <w:spacing w:line="276" w:lineRule="auto"/>
        <w:jc w:val="center"/>
        <w:rPr>
          <w:sz w:val="20"/>
          <w:szCs w:val="20"/>
        </w:rPr>
      </w:pPr>
      <w:r w:rsidRPr="00F060D3">
        <w:rPr>
          <w:sz w:val="20"/>
          <w:szCs w:val="20"/>
        </w:rPr>
        <w:t>ATA</w:t>
      </w:r>
      <w:r w:rsidRPr="00F060D3">
        <w:rPr>
          <w:spacing w:val="-2"/>
          <w:sz w:val="20"/>
          <w:szCs w:val="20"/>
        </w:rPr>
        <w:t xml:space="preserve"> </w:t>
      </w:r>
      <w:r w:rsidRPr="00F060D3">
        <w:rPr>
          <w:sz w:val="20"/>
          <w:szCs w:val="20"/>
        </w:rPr>
        <w:t>DE</w:t>
      </w:r>
      <w:r w:rsidRPr="00F060D3">
        <w:rPr>
          <w:spacing w:val="-2"/>
          <w:sz w:val="20"/>
          <w:szCs w:val="20"/>
        </w:rPr>
        <w:t xml:space="preserve"> </w:t>
      </w:r>
      <w:r w:rsidRPr="00F060D3">
        <w:rPr>
          <w:sz w:val="20"/>
          <w:szCs w:val="20"/>
        </w:rPr>
        <w:t>REGISTRO</w:t>
      </w:r>
      <w:r w:rsidRPr="00F060D3">
        <w:rPr>
          <w:spacing w:val="-2"/>
          <w:sz w:val="20"/>
          <w:szCs w:val="20"/>
        </w:rPr>
        <w:t xml:space="preserve"> </w:t>
      </w:r>
      <w:r w:rsidRPr="00F060D3">
        <w:rPr>
          <w:sz w:val="20"/>
          <w:szCs w:val="20"/>
        </w:rPr>
        <w:t>DE</w:t>
      </w:r>
      <w:r w:rsidRPr="00F060D3">
        <w:rPr>
          <w:spacing w:val="-2"/>
          <w:sz w:val="20"/>
          <w:szCs w:val="20"/>
        </w:rPr>
        <w:t xml:space="preserve"> </w:t>
      </w:r>
      <w:r w:rsidRPr="00F060D3">
        <w:rPr>
          <w:sz w:val="20"/>
          <w:szCs w:val="20"/>
        </w:rPr>
        <w:t>PREÇOS N.º .........</w:t>
      </w:r>
    </w:p>
    <w:p w14:paraId="1A9F51C9" w14:textId="77777777" w:rsidR="008F7961" w:rsidRPr="00D016F5" w:rsidRDefault="008F7961" w:rsidP="007E1F9E">
      <w:pPr>
        <w:spacing w:after="120" w:line="276" w:lineRule="auto"/>
        <w:ind w:right="3209"/>
        <w:jc w:val="both"/>
        <w:rPr>
          <w:rFonts w:ascii="Arial" w:hAnsi="Arial" w:cs="Arial"/>
          <w:sz w:val="20"/>
          <w:szCs w:val="20"/>
        </w:rPr>
      </w:pPr>
    </w:p>
    <w:p w14:paraId="396281EB" w14:textId="3B5A67A2" w:rsidR="005353C7" w:rsidRPr="005F295F" w:rsidRDefault="008F7961" w:rsidP="007E1F9E">
      <w:pPr>
        <w:widowControl w:val="0"/>
        <w:tabs>
          <w:tab w:val="center" w:pos="4779"/>
          <w:tab w:val="right" w:pos="9198"/>
        </w:tabs>
        <w:autoSpaceDE w:val="0"/>
        <w:autoSpaceDN w:val="0"/>
        <w:adjustRightInd w:val="0"/>
        <w:spacing w:after="120" w:line="276" w:lineRule="auto"/>
        <w:ind w:right="-28" w:firstLine="1418"/>
        <w:jc w:val="both"/>
        <w:rPr>
          <w:rFonts w:ascii="Arial" w:hAnsi="Arial" w:cs="Arial"/>
          <w:sz w:val="20"/>
          <w:szCs w:val="20"/>
        </w:rPr>
      </w:pPr>
      <w:r w:rsidRPr="00D016F5">
        <w:rPr>
          <w:rFonts w:ascii="Arial" w:hAnsi="Arial" w:cs="Arial"/>
          <w:sz w:val="20"/>
          <w:szCs w:val="20"/>
        </w:rPr>
        <w:t xml:space="preserve">A </w:t>
      </w:r>
      <w:r w:rsidRPr="00D016F5">
        <w:rPr>
          <w:rFonts w:ascii="Arial" w:hAnsi="Arial" w:cs="Arial"/>
          <w:b/>
          <w:bCs/>
          <w:sz w:val="20"/>
          <w:szCs w:val="20"/>
          <w:u w:val="single"/>
        </w:rPr>
        <w:t>Secretaria de Estado da Educação</w:t>
      </w:r>
      <w:r w:rsidRPr="00D016F5">
        <w:rPr>
          <w:rFonts w:ascii="Arial" w:hAnsi="Arial" w:cs="Arial"/>
          <w:sz w:val="20"/>
          <w:szCs w:val="20"/>
        </w:rPr>
        <w:t>, por intermédio d</w:t>
      </w:r>
      <w:r w:rsidR="00D016F5" w:rsidRPr="00D016F5">
        <w:rPr>
          <w:rFonts w:ascii="Arial" w:hAnsi="Arial" w:cs="Arial"/>
          <w:sz w:val="20"/>
          <w:szCs w:val="20"/>
        </w:rPr>
        <w:t>o</w:t>
      </w:r>
      <w:r w:rsidRPr="00D016F5">
        <w:rPr>
          <w:rFonts w:ascii="Arial" w:hAnsi="Arial" w:cs="Arial"/>
          <w:sz w:val="20"/>
          <w:szCs w:val="20"/>
        </w:rPr>
        <w:t xml:space="preserve"> </w:t>
      </w:r>
      <w:r w:rsidR="00D263A1" w:rsidRPr="00D016F5">
        <w:rPr>
          <w:rFonts w:ascii="Arial" w:hAnsi="Arial" w:cs="Arial"/>
          <w:b/>
          <w:bCs/>
          <w:sz w:val="20"/>
          <w:szCs w:val="20"/>
          <w:u w:val="single"/>
        </w:rPr>
        <w:t>Departamento de Administração</w:t>
      </w:r>
      <w:r w:rsidRPr="00D016F5">
        <w:rPr>
          <w:rFonts w:ascii="Arial" w:hAnsi="Arial" w:cs="Arial"/>
          <w:sz w:val="20"/>
          <w:szCs w:val="20"/>
        </w:rPr>
        <w:t>,</w:t>
      </w:r>
      <w:r w:rsidRPr="00D016F5">
        <w:rPr>
          <w:rFonts w:ascii="Arial" w:hAnsi="Arial" w:cs="Arial"/>
          <w:spacing w:val="32"/>
          <w:sz w:val="20"/>
          <w:szCs w:val="20"/>
        </w:rPr>
        <w:t xml:space="preserve"> </w:t>
      </w:r>
      <w:r w:rsidRPr="00D016F5">
        <w:rPr>
          <w:rFonts w:ascii="Arial" w:hAnsi="Arial" w:cs="Arial"/>
          <w:sz w:val="20"/>
          <w:szCs w:val="20"/>
        </w:rPr>
        <w:t>com</w:t>
      </w:r>
      <w:r w:rsidRPr="00D016F5">
        <w:rPr>
          <w:rFonts w:ascii="Arial" w:hAnsi="Arial" w:cs="Arial"/>
          <w:spacing w:val="34"/>
          <w:sz w:val="20"/>
          <w:szCs w:val="20"/>
        </w:rPr>
        <w:t xml:space="preserve"> </w:t>
      </w:r>
      <w:r w:rsidRPr="00D016F5">
        <w:rPr>
          <w:rFonts w:ascii="Arial" w:hAnsi="Arial" w:cs="Arial"/>
          <w:sz w:val="20"/>
          <w:szCs w:val="20"/>
        </w:rPr>
        <w:t>sede</w:t>
      </w:r>
      <w:r w:rsidRPr="00D016F5">
        <w:rPr>
          <w:rFonts w:ascii="Arial" w:hAnsi="Arial" w:cs="Arial"/>
          <w:spacing w:val="34"/>
          <w:sz w:val="20"/>
          <w:szCs w:val="20"/>
        </w:rPr>
        <w:t xml:space="preserve"> </w:t>
      </w:r>
      <w:r w:rsidRPr="00D016F5">
        <w:rPr>
          <w:rFonts w:ascii="Arial" w:hAnsi="Arial" w:cs="Arial"/>
          <w:spacing w:val="-2"/>
          <w:sz w:val="20"/>
          <w:szCs w:val="20"/>
        </w:rPr>
        <w:t>na</w:t>
      </w:r>
      <w:r w:rsidR="006115CB" w:rsidRPr="00D016F5">
        <w:rPr>
          <w:rFonts w:ascii="Arial" w:hAnsi="Arial" w:cs="Arial"/>
          <w:spacing w:val="-2"/>
          <w:sz w:val="20"/>
          <w:szCs w:val="20"/>
        </w:rPr>
        <w:t xml:space="preserve"> Praça da República, nº 53 – República– CEP 01045-903</w:t>
      </w:r>
      <w:r w:rsidRPr="00D016F5">
        <w:rPr>
          <w:rFonts w:ascii="Arial" w:hAnsi="Arial" w:cs="Arial"/>
          <w:sz w:val="20"/>
          <w:szCs w:val="20"/>
        </w:rPr>
        <w:t>,</w:t>
      </w:r>
      <w:r w:rsidRPr="00D016F5">
        <w:rPr>
          <w:rFonts w:ascii="Arial" w:hAnsi="Arial" w:cs="Arial"/>
          <w:spacing w:val="5"/>
          <w:sz w:val="20"/>
          <w:szCs w:val="20"/>
        </w:rPr>
        <w:t xml:space="preserve"> </w:t>
      </w:r>
      <w:r w:rsidRPr="00D016F5">
        <w:rPr>
          <w:rFonts w:ascii="Arial" w:hAnsi="Arial" w:cs="Arial"/>
          <w:sz w:val="20"/>
          <w:szCs w:val="20"/>
        </w:rPr>
        <w:t>na</w:t>
      </w:r>
      <w:r w:rsidRPr="00D016F5">
        <w:rPr>
          <w:rFonts w:ascii="Arial" w:hAnsi="Arial" w:cs="Arial"/>
          <w:spacing w:val="5"/>
          <w:sz w:val="20"/>
          <w:szCs w:val="20"/>
        </w:rPr>
        <w:t xml:space="preserve"> </w:t>
      </w:r>
      <w:r w:rsidRPr="00D016F5">
        <w:rPr>
          <w:rFonts w:ascii="Arial" w:hAnsi="Arial" w:cs="Arial"/>
          <w:sz w:val="20"/>
          <w:szCs w:val="20"/>
        </w:rPr>
        <w:t>cidade</w:t>
      </w:r>
      <w:r w:rsidRPr="00D016F5">
        <w:rPr>
          <w:rFonts w:ascii="Arial" w:hAnsi="Arial" w:cs="Arial"/>
          <w:spacing w:val="5"/>
          <w:sz w:val="20"/>
          <w:szCs w:val="20"/>
        </w:rPr>
        <w:t xml:space="preserve"> </w:t>
      </w:r>
      <w:r w:rsidRPr="00D016F5">
        <w:rPr>
          <w:rFonts w:ascii="Arial" w:hAnsi="Arial" w:cs="Arial"/>
          <w:sz w:val="20"/>
          <w:szCs w:val="20"/>
        </w:rPr>
        <w:t>de</w:t>
      </w:r>
      <w:r w:rsidRPr="00D016F5">
        <w:rPr>
          <w:rFonts w:ascii="Arial" w:hAnsi="Arial" w:cs="Arial"/>
          <w:spacing w:val="5"/>
          <w:sz w:val="20"/>
          <w:szCs w:val="20"/>
        </w:rPr>
        <w:t xml:space="preserve"> </w:t>
      </w:r>
      <w:r w:rsidR="006115CB" w:rsidRPr="00D016F5">
        <w:rPr>
          <w:rFonts w:ascii="Arial" w:hAnsi="Arial" w:cs="Arial"/>
          <w:spacing w:val="-2"/>
          <w:sz w:val="20"/>
          <w:szCs w:val="20"/>
        </w:rPr>
        <w:t xml:space="preserve"> São Paulo/SP</w:t>
      </w:r>
      <w:r w:rsidRPr="00D016F5">
        <w:rPr>
          <w:rFonts w:ascii="Arial" w:hAnsi="Arial" w:cs="Arial"/>
          <w:sz w:val="20"/>
          <w:szCs w:val="20"/>
        </w:rPr>
        <w:t>,</w:t>
      </w:r>
      <w:r w:rsidRPr="00D016F5">
        <w:rPr>
          <w:rFonts w:ascii="Arial" w:hAnsi="Arial" w:cs="Arial"/>
          <w:spacing w:val="5"/>
          <w:sz w:val="20"/>
          <w:szCs w:val="20"/>
        </w:rPr>
        <w:t xml:space="preserve"> </w:t>
      </w:r>
      <w:r w:rsidRPr="00D016F5">
        <w:rPr>
          <w:rFonts w:ascii="Arial" w:hAnsi="Arial" w:cs="Arial"/>
          <w:sz w:val="20"/>
          <w:szCs w:val="20"/>
        </w:rPr>
        <w:t>inscrito(a)</w:t>
      </w:r>
      <w:r w:rsidRPr="00D016F5">
        <w:rPr>
          <w:rFonts w:ascii="Arial" w:hAnsi="Arial" w:cs="Arial"/>
          <w:spacing w:val="5"/>
          <w:sz w:val="20"/>
          <w:szCs w:val="20"/>
        </w:rPr>
        <w:t xml:space="preserve"> </w:t>
      </w:r>
      <w:r w:rsidRPr="00D016F5">
        <w:rPr>
          <w:rFonts w:ascii="Arial" w:hAnsi="Arial" w:cs="Arial"/>
          <w:sz w:val="20"/>
          <w:szCs w:val="20"/>
        </w:rPr>
        <w:t>no</w:t>
      </w:r>
      <w:r w:rsidRPr="00D016F5">
        <w:rPr>
          <w:rFonts w:ascii="Arial" w:hAnsi="Arial" w:cs="Arial"/>
          <w:spacing w:val="5"/>
          <w:sz w:val="20"/>
          <w:szCs w:val="20"/>
        </w:rPr>
        <w:t xml:space="preserve"> </w:t>
      </w:r>
      <w:r w:rsidRPr="00D016F5">
        <w:rPr>
          <w:rFonts w:ascii="Arial" w:hAnsi="Arial" w:cs="Arial"/>
          <w:sz w:val="20"/>
          <w:szCs w:val="20"/>
        </w:rPr>
        <w:t>CNPJ/MF</w:t>
      </w:r>
      <w:r w:rsidRPr="00D016F5">
        <w:rPr>
          <w:rFonts w:ascii="Arial" w:hAnsi="Arial" w:cs="Arial"/>
          <w:spacing w:val="5"/>
          <w:sz w:val="20"/>
          <w:szCs w:val="20"/>
        </w:rPr>
        <w:t xml:space="preserve"> </w:t>
      </w:r>
      <w:r w:rsidRPr="00D016F5">
        <w:rPr>
          <w:rFonts w:ascii="Arial" w:hAnsi="Arial" w:cs="Arial"/>
          <w:sz w:val="20"/>
          <w:szCs w:val="20"/>
        </w:rPr>
        <w:t>sob</w:t>
      </w:r>
      <w:r w:rsidRPr="00D016F5">
        <w:rPr>
          <w:rFonts w:ascii="Arial" w:hAnsi="Arial" w:cs="Arial"/>
          <w:spacing w:val="5"/>
          <w:sz w:val="20"/>
          <w:szCs w:val="20"/>
        </w:rPr>
        <w:t xml:space="preserve"> </w:t>
      </w:r>
      <w:r w:rsidRPr="00D016F5">
        <w:rPr>
          <w:rFonts w:ascii="Arial" w:hAnsi="Arial" w:cs="Arial"/>
          <w:sz w:val="20"/>
          <w:szCs w:val="20"/>
        </w:rPr>
        <w:t>o</w:t>
      </w:r>
      <w:r w:rsidRPr="00D016F5">
        <w:rPr>
          <w:rFonts w:ascii="Arial" w:hAnsi="Arial" w:cs="Arial"/>
          <w:spacing w:val="5"/>
          <w:sz w:val="20"/>
          <w:szCs w:val="20"/>
        </w:rPr>
        <w:t xml:space="preserve"> </w:t>
      </w:r>
      <w:r w:rsidRPr="00356B3D">
        <w:rPr>
          <w:rFonts w:ascii="Arial" w:hAnsi="Arial" w:cs="Arial"/>
          <w:sz w:val="20"/>
          <w:szCs w:val="20"/>
        </w:rPr>
        <w:t>nº</w:t>
      </w:r>
      <w:r w:rsidRPr="00356B3D">
        <w:rPr>
          <w:rFonts w:ascii="Arial" w:hAnsi="Arial" w:cs="Arial"/>
          <w:spacing w:val="5"/>
          <w:sz w:val="20"/>
          <w:szCs w:val="20"/>
        </w:rPr>
        <w:t xml:space="preserve"> </w:t>
      </w:r>
      <w:r w:rsidRPr="00356B3D">
        <w:rPr>
          <w:rFonts w:ascii="Arial" w:hAnsi="Arial" w:cs="Arial"/>
          <w:sz w:val="20"/>
          <w:szCs w:val="20"/>
        </w:rPr>
        <w:t>....</w:t>
      </w:r>
      <w:r w:rsidR="006115CB" w:rsidRPr="00356B3D">
        <w:rPr>
          <w:rFonts w:ascii="Arial" w:hAnsi="Arial" w:cs="Arial"/>
          <w:sz w:val="20"/>
          <w:szCs w:val="20"/>
        </w:rPr>
        <w:t>..........</w:t>
      </w:r>
      <w:r w:rsidRPr="00356B3D">
        <w:rPr>
          <w:rFonts w:ascii="Arial" w:hAnsi="Arial" w:cs="Arial"/>
          <w:sz w:val="20"/>
          <w:szCs w:val="20"/>
        </w:rPr>
        <w:t>.,</w:t>
      </w:r>
      <w:r w:rsidRPr="00356B3D">
        <w:rPr>
          <w:rFonts w:ascii="Arial" w:hAnsi="Arial" w:cs="Arial"/>
          <w:spacing w:val="5"/>
          <w:sz w:val="20"/>
          <w:szCs w:val="20"/>
        </w:rPr>
        <w:t xml:space="preserve"> </w:t>
      </w:r>
      <w:r w:rsidRPr="00356B3D">
        <w:rPr>
          <w:rFonts w:ascii="Arial" w:hAnsi="Arial" w:cs="Arial"/>
          <w:sz w:val="20"/>
          <w:szCs w:val="20"/>
        </w:rPr>
        <w:t>neste</w:t>
      </w:r>
      <w:r w:rsidRPr="00356B3D">
        <w:rPr>
          <w:rFonts w:ascii="Arial" w:hAnsi="Arial" w:cs="Arial"/>
          <w:spacing w:val="5"/>
          <w:sz w:val="20"/>
          <w:szCs w:val="20"/>
        </w:rPr>
        <w:t xml:space="preserve"> </w:t>
      </w:r>
      <w:r w:rsidRPr="00356B3D">
        <w:rPr>
          <w:rFonts w:ascii="Arial" w:hAnsi="Arial" w:cs="Arial"/>
          <w:sz w:val="20"/>
          <w:szCs w:val="20"/>
        </w:rPr>
        <w:t>ato</w:t>
      </w:r>
      <w:r w:rsidRPr="00356B3D">
        <w:rPr>
          <w:rFonts w:ascii="Arial" w:hAnsi="Arial" w:cs="Arial"/>
          <w:spacing w:val="5"/>
          <w:sz w:val="20"/>
          <w:szCs w:val="20"/>
        </w:rPr>
        <w:t xml:space="preserve"> </w:t>
      </w:r>
      <w:r w:rsidRPr="00356B3D">
        <w:rPr>
          <w:rFonts w:ascii="Arial" w:hAnsi="Arial" w:cs="Arial"/>
          <w:sz w:val="20"/>
          <w:szCs w:val="20"/>
        </w:rPr>
        <w:t>representada</w:t>
      </w:r>
      <w:r w:rsidRPr="00356B3D">
        <w:rPr>
          <w:rFonts w:ascii="Arial" w:hAnsi="Arial" w:cs="Arial"/>
          <w:spacing w:val="5"/>
          <w:sz w:val="20"/>
          <w:szCs w:val="20"/>
        </w:rPr>
        <w:t xml:space="preserve"> </w:t>
      </w:r>
      <w:r w:rsidRPr="00356B3D">
        <w:rPr>
          <w:rFonts w:ascii="Arial" w:hAnsi="Arial" w:cs="Arial"/>
          <w:sz w:val="20"/>
          <w:szCs w:val="20"/>
        </w:rPr>
        <w:t>p</w:t>
      </w:r>
      <w:r w:rsidR="00D263A1" w:rsidRPr="00356B3D">
        <w:rPr>
          <w:rFonts w:ascii="Arial" w:hAnsi="Arial" w:cs="Arial"/>
          <w:sz w:val="20"/>
          <w:szCs w:val="20"/>
        </w:rPr>
        <w:t>or sua Diretora</w:t>
      </w:r>
      <w:r w:rsidR="006115CB" w:rsidRPr="00356B3D">
        <w:rPr>
          <w:rFonts w:ascii="Arial" w:hAnsi="Arial" w:cs="Arial"/>
          <w:sz w:val="20"/>
          <w:szCs w:val="20"/>
        </w:rPr>
        <w:t>, senhor</w:t>
      </w:r>
      <w:r w:rsidR="00D263A1" w:rsidRPr="00356B3D">
        <w:rPr>
          <w:rFonts w:ascii="Arial" w:hAnsi="Arial" w:cs="Arial"/>
          <w:sz w:val="20"/>
          <w:szCs w:val="20"/>
        </w:rPr>
        <w:t>a</w:t>
      </w:r>
      <w:r w:rsidRPr="00356B3D">
        <w:rPr>
          <w:rFonts w:ascii="Arial" w:hAnsi="Arial" w:cs="Arial"/>
          <w:spacing w:val="5"/>
          <w:sz w:val="20"/>
          <w:szCs w:val="20"/>
        </w:rPr>
        <w:t xml:space="preserve"> </w:t>
      </w:r>
      <w:r w:rsidR="00D263A1" w:rsidRPr="00356B3D">
        <w:rPr>
          <w:rFonts w:ascii="Arial" w:hAnsi="Arial" w:cs="Arial"/>
          <w:spacing w:val="5"/>
          <w:sz w:val="20"/>
          <w:szCs w:val="20"/>
        </w:rPr>
        <w:t>Mara Silvia Ruzza</w:t>
      </w:r>
      <w:r w:rsidRPr="00356B3D">
        <w:rPr>
          <w:rFonts w:ascii="Arial" w:hAnsi="Arial" w:cs="Arial"/>
          <w:sz w:val="20"/>
          <w:szCs w:val="20"/>
        </w:rPr>
        <w:t>,</w:t>
      </w:r>
      <w:r w:rsidRPr="00356B3D">
        <w:rPr>
          <w:rFonts w:ascii="Arial" w:hAnsi="Arial" w:cs="Arial"/>
          <w:spacing w:val="6"/>
          <w:sz w:val="20"/>
          <w:szCs w:val="20"/>
        </w:rPr>
        <w:t xml:space="preserve"> </w:t>
      </w:r>
      <w:r w:rsidRPr="00356B3D">
        <w:rPr>
          <w:rFonts w:ascii="Arial" w:hAnsi="Arial" w:cs="Arial"/>
          <w:sz w:val="20"/>
          <w:szCs w:val="20"/>
        </w:rPr>
        <w:t>nomead</w:t>
      </w:r>
      <w:r w:rsidR="00DA6629" w:rsidRPr="00356B3D">
        <w:rPr>
          <w:rFonts w:ascii="Arial" w:hAnsi="Arial" w:cs="Arial"/>
          <w:sz w:val="20"/>
          <w:szCs w:val="20"/>
        </w:rPr>
        <w:t>a</w:t>
      </w:r>
      <w:r w:rsidRPr="00356B3D">
        <w:rPr>
          <w:rFonts w:ascii="Arial" w:hAnsi="Arial" w:cs="Arial"/>
          <w:spacing w:val="7"/>
          <w:sz w:val="20"/>
          <w:szCs w:val="20"/>
        </w:rPr>
        <w:t xml:space="preserve"> </w:t>
      </w:r>
      <w:r w:rsidRPr="00356B3D">
        <w:rPr>
          <w:rFonts w:ascii="Arial" w:hAnsi="Arial" w:cs="Arial"/>
          <w:sz w:val="20"/>
          <w:szCs w:val="20"/>
        </w:rPr>
        <w:t>pela</w:t>
      </w:r>
      <w:r w:rsidRPr="00356B3D">
        <w:rPr>
          <w:rFonts w:ascii="Arial" w:hAnsi="Arial" w:cs="Arial"/>
          <w:spacing w:val="71"/>
          <w:sz w:val="20"/>
          <w:szCs w:val="20"/>
        </w:rPr>
        <w:t xml:space="preserve"> </w:t>
      </w:r>
      <w:r w:rsidRPr="00356B3D">
        <w:rPr>
          <w:rFonts w:ascii="Arial" w:hAnsi="Arial" w:cs="Arial"/>
          <w:sz w:val="20"/>
          <w:szCs w:val="20"/>
        </w:rPr>
        <w:t>Portaria</w:t>
      </w:r>
      <w:r w:rsidRPr="00356B3D">
        <w:rPr>
          <w:rFonts w:ascii="Arial" w:hAnsi="Arial" w:cs="Arial"/>
          <w:spacing w:val="6"/>
          <w:sz w:val="20"/>
          <w:szCs w:val="20"/>
        </w:rPr>
        <w:t xml:space="preserve"> </w:t>
      </w:r>
      <w:r w:rsidRPr="00356B3D">
        <w:rPr>
          <w:rFonts w:ascii="Arial" w:hAnsi="Arial" w:cs="Arial"/>
          <w:sz w:val="20"/>
          <w:szCs w:val="20"/>
        </w:rPr>
        <w:t>nº</w:t>
      </w:r>
      <w:r w:rsidRPr="00356B3D">
        <w:rPr>
          <w:rFonts w:ascii="Arial" w:hAnsi="Arial" w:cs="Arial"/>
          <w:spacing w:val="6"/>
          <w:sz w:val="20"/>
          <w:szCs w:val="20"/>
        </w:rPr>
        <w:t xml:space="preserve"> </w:t>
      </w:r>
      <w:r w:rsidRPr="00356B3D">
        <w:rPr>
          <w:rFonts w:ascii="Arial" w:hAnsi="Arial" w:cs="Arial"/>
          <w:sz w:val="20"/>
          <w:szCs w:val="20"/>
        </w:rPr>
        <w:t>......</w:t>
      </w:r>
      <w:r w:rsidRPr="00356B3D">
        <w:rPr>
          <w:rFonts w:ascii="Arial" w:hAnsi="Arial" w:cs="Arial"/>
          <w:spacing w:val="6"/>
          <w:sz w:val="20"/>
          <w:szCs w:val="20"/>
        </w:rPr>
        <w:t xml:space="preserve"> </w:t>
      </w:r>
      <w:r w:rsidRPr="00356B3D">
        <w:rPr>
          <w:rFonts w:ascii="Arial" w:hAnsi="Arial" w:cs="Arial"/>
          <w:sz w:val="20"/>
          <w:szCs w:val="20"/>
        </w:rPr>
        <w:t>de</w:t>
      </w:r>
      <w:r w:rsidRPr="00356B3D">
        <w:rPr>
          <w:rFonts w:ascii="Arial" w:hAnsi="Arial" w:cs="Arial"/>
          <w:spacing w:val="6"/>
          <w:sz w:val="20"/>
          <w:szCs w:val="20"/>
        </w:rPr>
        <w:t xml:space="preserve"> </w:t>
      </w:r>
      <w:r w:rsidRPr="00356B3D">
        <w:rPr>
          <w:rFonts w:ascii="Arial" w:hAnsi="Arial" w:cs="Arial"/>
          <w:sz w:val="20"/>
          <w:szCs w:val="20"/>
        </w:rPr>
        <w:t>.....</w:t>
      </w:r>
      <w:r w:rsidRPr="00356B3D">
        <w:rPr>
          <w:rFonts w:ascii="Arial" w:hAnsi="Arial" w:cs="Arial"/>
          <w:spacing w:val="6"/>
          <w:sz w:val="20"/>
          <w:szCs w:val="20"/>
        </w:rPr>
        <w:t xml:space="preserve"> </w:t>
      </w:r>
      <w:r w:rsidRPr="00356B3D">
        <w:rPr>
          <w:rFonts w:ascii="Arial" w:hAnsi="Arial" w:cs="Arial"/>
          <w:sz w:val="20"/>
          <w:szCs w:val="20"/>
        </w:rPr>
        <w:t>de</w:t>
      </w:r>
      <w:r w:rsidRPr="00356B3D">
        <w:rPr>
          <w:rFonts w:ascii="Arial" w:hAnsi="Arial" w:cs="Arial"/>
          <w:spacing w:val="6"/>
          <w:sz w:val="20"/>
          <w:szCs w:val="20"/>
        </w:rPr>
        <w:t xml:space="preserve"> </w:t>
      </w:r>
      <w:r w:rsidRPr="00356B3D">
        <w:rPr>
          <w:rFonts w:ascii="Arial" w:hAnsi="Arial" w:cs="Arial"/>
          <w:sz w:val="20"/>
          <w:szCs w:val="20"/>
        </w:rPr>
        <w:t>......</w:t>
      </w:r>
      <w:r w:rsidRPr="00356B3D">
        <w:rPr>
          <w:rFonts w:ascii="Arial" w:hAnsi="Arial" w:cs="Arial"/>
          <w:spacing w:val="6"/>
          <w:sz w:val="20"/>
          <w:szCs w:val="20"/>
        </w:rPr>
        <w:t xml:space="preserve"> </w:t>
      </w:r>
      <w:r w:rsidRPr="00356B3D">
        <w:rPr>
          <w:rFonts w:ascii="Arial" w:hAnsi="Arial" w:cs="Arial"/>
          <w:sz w:val="20"/>
          <w:szCs w:val="20"/>
        </w:rPr>
        <w:t>de</w:t>
      </w:r>
      <w:r w:rsidRPr="00356B3D">
        <w:rPr>
          <w:rFonts w:ascii="Arial" w:hAnsi="Arial" w:cs="Arial"/>
          <w:spacing w:val="6"/>
          <w:sz w:val="20"/>
          <w:szCs w:val="20"/>
        </w:rPr>
        <w:t xml:space="preserve"> </w:t>
      </w:r>
      <w:r w:rsidRPr="00356B3D">
        <w:rPr>
          <w:rFonts w:ascii="Arial" w:hAnsi="Arial" w:cs="Arial"/>
          <w:sz w:val="20"/>
          <w:szCs w:val="20"/>
        </w:rPr>
        <w:t>202...,</w:t>
      </w:r>
      <w:r w:rsidRPr="00356B3D">
        <w:rPr>
          <w:rFonts w:ascii="Arial" w:hAnsi="Arial" w:cs="Arial"/>
          <w:spacing w:val="6"/>
          <w:sz w:val="20"/>
          <w:szCs w:val="20"/>
        </w:rPr>
        <w:t xml:space="preserve"> </w:t>
      </w:r>
      <w:r w:rsidRPr="00356B3D">
        <w:rPr>
          <w:rFonts w:ascii="Arial" w:hAnsi="Arial" w:cs="Arial"/>
          <w:sz w:val="20"/>
          <w:szCs w:val="20"/>
        </w:rPr>
        <w:t>publicada</w:t>
      </w:r>
      <w:r w:rsidRPr="00356B3D">
        <w:rPr>
          <w:rFonts w:ascii="Arial" w:hAnsi="Arial" w:cs="Arial"/>
          <w:spacing w:val="6"/>
          <w:sz w:val="20"/>
          <w:szCs w:val="20"/>
        </w:rPr>
        <w:t xml:space="preserve"> </w:t>
      </w:r>
      <w:r w:rsidRPr="00356B3D">
        <w:rPr>
          <w:rFonts w:ascii="Arial" w:hAnsi="Arial" w:cs="Arial"/>
          <w:sz w:val="20"/>
          <w:szCs w:val="20"/>
        </w:rPr>
        <w:t>no</w:t>
      </w:r>
      <w:r w:rsidRPr="00356B3D">
        <w:rPr>
          <w:rFonts w:ascii="Arial" w:hAnsi="Arial" w:cs="Arial"/>
          <w:spacing w:val="6"/>
          <w:sz w:val="20"/>
          <w:szCs w:val="20"/>
        </w:rPr>
        <w:t xml:space="preserve"> </w:t>
      </w:r>
      <w:r w:rsidR="005353C7" w:rsidRPr="00356B3D">
        <w:rPr>
          <w:rFonts w:ascii="Arial" w:hAnsi="Arial" w:cs="Arial"/>
          <w:sz w:val="20"/>
          <w:szCs w:val="20"/>
        </w:rPr>
        <w:t xml:space="preserve">DOE de ..... de ....... de ....., [portador(a) da identificação funcional___________ nº .................../inscrito(a) no CPF sob o nº ..... (se ausente identificação funcional individualizada)], no uso da competência conferida pela legislação aplicável, considerando o resultado obtido conforme o processo administrativo n.º </w:t>
      </w:r>
      <w:r w:rsidR="005353C7" w:rsidRPr="00356B3D">
        <w:rPr>
          <w:rFonts w:ascii="Arial" w:hAnsi="Arial" w:cs="Arial"/>
          <w:b/>
          <w:bCs/>
          <w:sz w:val="20"/>
          <w:szCs w:val="20"/>
          <w:u w:val="single"/>
        </w:rPr>
        <w:t>015.00088087/2024-46</w:t>
      </w:r>
      <w:r w:rsidR="005353C7" w:rsidRPr="00356B3D">
        <w:rPr>
          <w:rFonts w:ascii="Arial" w:hAnsi="Arial" w:cs="Arial"/>
          <w:sz w:val="20"/>
          <w:szCs w:val="20"/>
        </w:rPr>
        <w:t xml:space="preserve">, resolve celebrar a presente ATA de REGISTRO DE PREÇOS, procedendo ao registro dos preços do(s) fornecedor(es) indicado(s) e qualificado(s) nesta ata, de acordo com a classificação </w:t>
      </w:r>
      <w:r w:rsidR="005353C7" w:rsidRPr="5EBCF017">
        <w:rPr>
          <w:rFonts w:ascii="Arial" w:hAnsi="Arial" w:cs="Arial"/>
          <w:sz w:val="20"/>
          <w:szCs w:val="20"/>
        </w:rPr>
        <w:t>por el</w:t>
      </w:r>
      <w:r w:rsidR="005353C7">
        <w:rPr>
          <w:rFonts w:ascii="Arial" w:hAnsi="Arial" w:cs="Arial"/>
          <w:sz w:val="20"/>
          <w:szCs w:val="20"/>
        </w:rPr>
        <w:t>e</w:t>
      </w:r>
      <w:r w:rsidR="005353C7" w:rsidRPr="5EBCF017">
        <w:rPr>
          <w:rFonts w:ascii="Arial" w:hAnsi="Arial" w:cs="Arial"/>
          <w:sz w:val="20"/>
          <w:szCs w:val="20"/>
        </w:rPr>
        <w:t>(s) alcançada e na(s)</w:t>
      </w:r>
      <w:r w:rsidR="005353C7">
        <w:rPr>
          <w:rFonts w:ascii="Arial" w:hAnsi="Arial" w:cs="Arial"/>
          <w:sz w:val="20"/>
          <w:szCs w:val="20"/>
        </w:rPr>
        <w:t xml:space="preserve"> </w:t>
      </w:r>
      <w:r w:rsidR="005353C7" w:rsidRPr="5EBCF017">
        <w:rPr>
          <w:rFonts w:ascii="Arial" w:hAnsi="Arial" w:cs="Arial"/>
          <w:sz w:val="20"/>
          <w:szCs w:val="20"/>
        </w:rPr>
        <w:t>quantidade(s)</w:t>
      </w:r>
      <w:r w:rsidR="005353C7">
        <w:rPr>
          <w:rFonts w:ascii="Arial" w:hAnsi="Arial" w:cs="Arial"/>
          <w:sz w:val="20"/>
          <w:szCs w:val="20"/>
        </w:rPr>
        <w:t xml:space="preserve"> </w:t>
      </w:r>
      <w:r w:rsidR="005353C7" w:rsidRPr="5EBCF017">
        <w:rPr>
          <w:rFonts w:ascii="Arial" w:hAnsi="Arial" w:cs="Arial"/>
          <w:sz w:val="20"/>
          <w:szCs w:val="20"/>
        </w:rPr>
        <w:t xml:space="preserve">cotada(s), atendendo </w:t>
      </w:r>
      <w:r w:rsidR="005353C7">
        <w:rPr>
          <w:rFonts w:ascii="Arial" w:hAnsi="Arial" w:cs="Arial"/>
          <w:sz w:val="20"/>
          <w:szCs w:val="20"/>
        </w:rPr>
        <w:t>à</w:t>
      </w:r>
      <w:r w:rsidR="005353C7" w:rsidRPr="5EBCF017">
        <w:rPr>
          <w:rFonts w:ascii="Arial" w:hAnsi="Arial" w:cs="Arial"/>
          <w:sz w:val="20"/>
          <w:szCs w:val="20"/>
        </w:rPr>
        <w:t xml:space="preserve">s condições </w:t>
      </w:r>
      <w:r w:rsidR="005353C7" w:rsidRPr="007B2846">
        <w:rPr>
          <w:rFonts w:ascii="Arial" w:hAnsi="Arial" w:cs="Arial"/>
          <w:sz w:val="20"/>
          <w:szCs w:val="20"/>
        </w:rPr>
        <w:t xml:space="preserve">previstas no </w:t>
      </w:r>
      <w:r w:rsidR="005353C7" w:rsidRPr="00A127BF">
        <w:rPr>
          <w:rFonts w:ascii="Arial" w:hAnsi="Arial" w:cs="Arial"/>
          <w:sz w:val="20"/>
          <w:szCs w:val="20"/>
        </w:rPr>
        <w:t>Edital de licitação, sujeitando</w:t>
      </w:r>
      <w:r w:rsidR="005353C7" w:rsidRPr="5EBCF017">
        <w:rPr>
          <w:rFonts w:ascii="Arial" w:hAnsi="Arial" w:cs="Arial"/>
          <w:sz w:val="20"/>
          <w:szCs w:val="20"/>
        </w:rPr>
        <w:t xml:space="preserve">-se as partes às normas constantes na Lei nº </w:t>
      </w:r>
      <w:r w:rsidR="005353C7">
        <w:rPr>
          <w:rFonts w:ascii="Arial" w:hAnsi="Arial" w:cs="Arial"/>
          <w:sz w:val="20"/>
          <w:szCs w:val="20"/>
        </w:rPr>
        <w:t>14.133, de 1º de abril de 2021,</w:t>
      </w:r>
      <w:r w:rsidR="005353C7" w:rsidRPr="5EBCF017">
        <w:rPr>
          <w:rFonts w:ascii="Arial" w:hAnsi="Arial" w:cs="Arial"/>
          <w:sz w:val="20"/>
          <w:szCs w:val="20"/>
        </w:rPr>
        <w:t xml:space="preserve"> no Decreto </w:t>
      </w:r>
      <w:r w:rsidR="005353C7">
        <w:rPr>
          <w:rFonts w:ascii="Arial" w:hAnsi="Arial" w:cs="Arial"/>
          <w:sz w:val="20"/>
          <w:szCs w:val="20"/>
        </w:rPr>
        <w:t xml:space="preserve">estadual </w:t>
      </w:r>
      <w:r w:rsidR="005353C7" w:rsidRPr="5EBCF017">
        <w:rPr>
          <w:rFonts w:ascii="Arial" w:hAnsi="Arial" w:cs="Arial"/>
          <w:sz w:val="20"/>
          <w:szCs w:val="20"/>
        </w:rPr>
        <w:t xml:space="preserve">nº </w:t>
      </w:r>
      <w:r w:rsidR="005353C7">
        <w:rPr>
          <w:rFonts w:ascii="Arial" w:hAnsi="Arial" w:cs="Arial"/>
          <w:sz w:val="20"/>
          <w:szCs w:val="20"/>
        </w:rPr>
        <w:t>67.608</w:t>
      </w:r>
      <w:r w:rsidR="005353C7" w:rsidRPr="5EBCF017">
        <w:rPr>
          <w:rFonts w:ascii="Arial" w:hAnsi="Arial" w:cs="Arial"/>
          <w:sz w:val="20"/>
          <w:szCs w:val="20"/>
        </w:rPr>
        <w:t xml:space="preserve">, de </w:t>
      </w:r>
      <w:r w:rsidR="005353C7">
        <w:rPr>
          <w:rFonts w:ascii="Arial" w:hAnsi="Arial" w:cs="Arial"/>
          <w:sz w:val="20"/>
          <w:szCs w:val="20"/>
        </w:rPr>
        <w:t>27 de março de</w:t>
      </w:r>
      <w:r w:rsidR="005353C7" w:rsidRPr="5EBCF017">
        <w:rPr>
          <w:rFonts w:ascii="Arial" w:hAnsi="Arial" w:cs="Arial"/>
          <w:sz w:val="20"/>
          <w:szCs w:val="20"/>
        </w:rPr>
        <w:t xml:space="preserve"> 20</w:t>
      </w:r>
      <w:r w:rsidR="005353C7">
        <w:rPr>
          <w:rFonts w:ascii="Arial" w:hAnsi="Arial" w:cs="Arial"/>
          <w:sz w:val="20"/>
          <w:szCs w:val="20"/>
        </w:rPr>
        <w:t>2</w:t>
      </w:r>
      <w:r w:rsidR="005353C7" w:rsidRPr="5EBCF017">
        <w:rPr>
          <w:rFonts w:ascii="Arial" w:hAnsi="Arial" w:cs="Arial"/>
          <w:sz w:val="20"/>
          <w:szCs w:val="20"/>
        </w:rPr>
        <w:t>3,</w:t>
      </w:r>
      <w:r w:rsidR="005353C7">
        <w:rPr>
          <w:rFonts w:ascii="Arial" w:hAnsi="Arial" w:cs="Arial"/>
          <w:sz w:val="20"/>
          <w:szCs w:val="20"/>
        </w:rPr>
        <w:t xml:space="preserve"> e demais preceitos da legislação aplicável,</w:t>
      </w:r>
      <w:r w:rsidR="005353C7" w:rsidRPr="5EBCF017">
        <w:rPr>
          <w:rFonts w:ascii="Arial" w:hAnsi="Arial" w:cs="Arial"/>
          <w:sz w:val="20"/>
          <w:szCs w:val="20"/>
        </w:rPr>
        <w:t xml:space="preserve"> e em conformidade com as disposições a seguir:</w:t>
      </w:r>
    </w:p>
    <w:p w14:paraId="6D115393" w14:textId="131EEDEA" w:rsidR="008F7961" w:rsidRDefault="008F7961" w:rsidP="007E1F9E">
      <w:pPr>
        <w:spacing w:after="120" w:line="276" w:lineRule="auto"/>
        <w:ind w:left="10"/>
        <w:jc w:val="both"/>
        <w:rPr>
          <w:rFonts w:ascii="Arial" w:hAnsi="Arial" w:cs="Arial"/>
          <w:sz w:val="20"/>
          <w:szCs w:val="20"/>
        </w:rPr>
      </w:pPr>
    </w:p>
    <w:p w14:paraId="00B80571" w14:textId="77777777" w:rsidR="008F7961" w:rsidRPr="005353C7" w:rsidRDefault="008F7961" w:rsidP="007E1F9E">
      <w:pPr>
        <w:pStyle w:val="Ttulo2"/>
        <w:keepNext w:val="0"/>
        <w:widowControl w:val="0"/>
        <w:numPr>
          <w:ilvl w:val="0"/>
          <w:numId w:val="8"/>
        </w:numPr>
        <w:tabs>
          <w:tab w:val="left" w:pos="358"/>
        </w:tabs>
        <w:autoSpaceDE w:val="0"/>
        <w:autoSpaceDN w:val="0"/>
        <w:spacing w:before="0" w:after="120" w:line="276" w:lineRule="auto"/>
        <w:ind w:hanging="244"/>
        <w:jc w:val="both"/>
        <w:rPr>
          <w:i w:val="0"/>
          <w:iCs w:val="0"/>
          <w:sz w:val="20"/>
          <w:szCs w:val="20"/>
        </w:rPr>
      </w:pPr>
      <w:r w:rsidRPr="00256BE5">
        <w:rPr>
          <w:i w:val="0"/>
          <w:iCs w:val="0"/>
          <w:sz w:val="20"/>
          <w:szCs w:val="20"/>
        </w:rPr>
        <w:t>DO</w:t>
      </w:r>
      <w:r w:rsidRPr="00256BE5">
        <w:rPr>
          <w:i w:val="0"/>
          <w:iCs w:val="0"/>
          <w:spacing w:val="-2"/>
          <w:sz w:val="20"/>
          <w:szCs w:val="20"/>
        </w:rPr>
        <w:t xml:space="preserve"> OBJETO</w:t>
      </w:r>
    </w:p>
    <w:p w14:paraId="51948679" w14:textId="13917F0E" w:rsidR="005353C7" w:rsidRPr="005F295F" w:rsidRDefault="008F7961" w:rsidP="003B1266">
      <w:pPr>
        <w:pStyle w:val="Nivel2"/>
        <w:numPr>
          <w:ilvl w:val="1"/>
          <w:numId w:val="20"/>
        </w:numPr>
        <w:autoSpaceDE w:val="0"/>
        <w:autoSpaceDN w:val="0"/>
        <w:adjustRightInd w:val="0"/>
        <w:spacing w:before="0"/>
        <w:ind w:left="0" w:firstLine="0"/>
      </w:pPr>
      <w:r w:rsidRPr="005353C7">
        <w:t>A</w:t>
      </w:r>
      <w:r w:rsidRPr="005353C7">
        <w:rPr>
          <w:spacing w:val="34"/>
        </w:rPr>
        <w:t xml:space="preserve"> </w:t>
      </w:r>
      <w:r w:rsidRPr="005353C7">
        <w:t>presente</w:t>
      </w:r>
      <w:r w:rsidRPr="005353C7">
        <w:rPr>
          <w:spacing w:val="38"/>
        </w:rPr>
        <w:t xml:space="preserve"> </w:t>
      </w:r>
      <w:r w:rsidRPr="005353C7">
        <w:t>Ata</w:t>
      </w:r>
      <w:r w:rsidRPr="005353C7">
        <w:rPr>
          <w:spacing w:val="37"/>
        </w:rPr>
        <w:t xml:space="preserve"> </w:t>
      </w:r>
      <w:r w:rsidRPr="005353C7">
        <w:t>tem</w:t>
      </w:r>
      <w:r w:rsidRPr="005353C7">
        <w:rPr>
          <w:spacing w:val="38"/>
        </w:rPr>
        <w:t xml:space="preserve"> </w:t>
      </w:r>
      <w:r w:rsidRPr="005353C7">
        <w:t>por</w:t>
      </w:r>
      <w:r w:rsidRPr="005353C7">
        <w:rPr>
          <w:spacing w:val="38"/>
        </w:rPr>
        <w:t xml:space="preserve"> </w:t>
      </w:r>
      <w:r w:rsidRPr="005353C7">
        <w:t>objeto</w:t>
      </w:r>
      <w:r w:rsidRPr="005353C7">
        <w:rPr>
          <w:spacing w:val="37"/>
        </w:rPr>
        <w:t xml:space="preserve"> </w:t>
      </w:r>
      <w:r w:rsidRPr="005353C7">
        <w:t>o</w:t>
      </w:r>
      <w:r w:rsidRPr="005353C7">
        <w:rPr>
          <w:spacing w:val="38"/>
        </w:rPr>
        <w:t xml:space="preserve"> </w:t>
      </w:r>
      <w:r w:rsidRPr="005353C7">
        <w:t>registro</w:t>
      </w:r>
      <w:r w:rsidRPr="005353C7">
        <w:rPr>
          <w:spacing w:val="38"/>
        </w:rPr>
        <w:t xml:space="preserve"> </w:t>
      </w:r>
      <w:r w:rsidRPr="005353C7">
        <w:t>de</w:t>
      </w:r>
      <w:r w:rsidRPr="005353C7">
        <w:rPr>
          <w:spacing w:val="37"/>
        </w:rPr>
        <w:t xml:space="preserve"> </w:t>
      </w:r>
      <w:r w:rsidRPr="005353C7">
        <w:t>preços</w:t>
      </w:r>
      <w:r w:rsidRPr="005353C7">
        <w:rPr>
          <w:spacing w:val="38"/>
        </w:rPr>
        <w:t xml:space="preserve"> </w:t>
      </w:r>
      <w:r w:rsidRPr="005353C7">
        <w:t>para</w:t>
      </w:r>
      <w:r w:rsidRPr="005353C7">
        <w:rPr>
          <w:spacing w:val="38"/>
        </w:rPr>
        <w:t xml:space="preserve"> </w:t>
      </w:r>
      <w:r w:rsidRPr="005353C7">
        <w:t>a</w:t>
      </w:r>
      <w:r w:rsidRPr="005353C7">
        <w:rPr>
          <w:spacing w:val="37"/>
        </w:rPr>
        <w:t xml:space="preserve"> </w:t>
      </w:r>
      <w:r w:rsidRPr="005353C7">
        <w:t>eventual</w:t>
      </w:r>
      <w:r w:rsidRPr="005353C7">
        <w:rPr>
          <w:spacing w:val="38"/>
        </w:rPr>
        <w:t xml:space="preserve"> </w:t>
      </w:r>
      <w:r w:rsidR="005353C7" w:rsidRPr="005353C7">
        <w:t>contratação de</w:t>
      </w:r>
      <w:r w:rsidRPr="005353C7">
        <w:rPr>
          <w:b/>
          <w:bCs/>
        </w:rPr>
        <w:t xml:space="preserve"> </w:t>
      </w:r>
      <w:r w:rsidR="005353C7" w:rsidRPr="005353C7">
        <w:rPr>
          <w:b/>
          <w:bCs/>
          <w:u w:val="single"/>
        </w:rPr>
        <w:t xml:space="preserve">empresa para aquisição de </w:t>
      </w:r>
      <w:r w:rsidR="004C6ED8" w:rsidRPr="005353C7">
        <w:rPr>
          <w:b/>
          <w:bCs/>
          <w:u w:val="single"/>
        </w:rPr>
        <w:t>medalhas e camisetas,</w:t>
      </w:r>
      <w:r w:rsidR="004C6ED8" w:rsidRPr="005353C7">
        <w:rPr>
          <w:b/>
          <w:bCs/>
        </w:rPr>
        <w:t xml:space="preserve"> </w:t>
      </w:r>
      <w:r w:rsidR="005353C7">
        <w:t>conforme o detalhamento e as especificações técnicas constantes da documentação que constitui Anexo do</w:t>
      </w:r>
      <w:r w:rsidR="005353C7" w:rsidRPr="006A7A1A">
        <w:rPr>
          <w:i/>
          <w:color w:val="FF0000"/>
        </w:rPr>
        <w:t xml:space="preserve"> </w:t>
      </w:r>
      <w:r w:rsidR="005353C7" w:rsidRPr="005353C7">
        <w:rPr>
          <w:iCs/>
          <w:color w:val="auto"/>
        </w:rPr>
        <w:t xml:space="preserve">Edital de Pregão Eletrônico nº </w:t>
      </w:r>
      <w:r w:rsidR="005353C7" w:rsidRPr="005353C7">
        <w:rPr>
          <w:b/>
          <w:bCs/>
          <w:iCs/>
          <w:color w:val="auto"/>
        </w:rPr>
        <w:t>........../20...</w:t>
      </w:r>
      <w:r w:rsidR="005353C7" w:rsidRPr="005353C7">
        <w:rPr>
          <w:b/>
          <w:bCs/>
        </w:rPr>
        <w:t>,</w:t>
      </w:r>
      <w:r w:rsidR="005353C7" w:rsidRPr="005F295F">
        <w:t xml:space="preserve"> que é parte integrante desta Ata, assim como a</w:t>
      </w:r>
      <w:r w:rsidR="005353C7">
        <w:t>s</w:t>
      </w:r>
      <w:r w:rsidR="005353C7" w:rsidRPr="005F295F">
        <w:t xml:space="preserve"> proposta</w:t>
      </w:r>
      <w:r w:rsidR="005353C7">
        <w:t>s</w:t>
      </w:r>
      <w:r w:rsidR="005353C7" w:rsidRPr="005F295F">
        <w:t xml:space="preserve"> </w:t>
      </w:r>
      <w:r w:rsidR="005353C7">
        <w:t>cujos preços tenham sido registrados</w:t>
      </w:r>
      <w:r w:rsidR="005353C7" w:rsidRPr="005F295F">
        <w:t>, independentemente de transcrição.</w:t>
      </w:r>
    </w:p>
    <w:p w14:paraId="39EDB86A" w14:textId="49F7A6B9" w:rsidR="008F7961" w:rsidRPr="005353C7" w:rsidRDefault="008F7961" w:rsidP="007E1F9E">
      <w:pPr>
        <w:widowControl w:val="0"/>
        <w:tabs>
          <w:tab w:val="left" w:pos="558"/>
          <w:tab w:val="left" w:leader="dot" w:pos="4499"/>
          <w:tab w:val="left" w:leader="dot" w:pos="9452"/>
        </w:tabs>
        <w:autoSpaceDE w:val="0"/>
        <w:autoSpaceDN w:val="0"/>
        <w:spacing w:after="120" w:line="276" w:lineRule="auto"/>
        <w:jc w:val="both"/>
        <w:rPr>
          <w:rFonts w:cs="Arial"/>
          <w:sz w:val="20"/>
        </w:rPr>
      </w:pPr>
    </w:p>
    <w:p w14:paraId="6FC87FEE" w14:textId="77777777" w:rsidR="008F7961" w:rsidRPr="008A139C" w:rsidRDefault="008F7961" w:rsidP="007E1F9E">
      <w:pPr>
        <w:pStyle w:val="PargrafodaLista"/>
        <w:widowControl w:val="0"/>
        <w:numPr>
          <w:ilvl w:val="0"/>
          <w:numId w:val="7"/>
        </w:numPr>
        <w:tabs>
          <w:tab w:val="left" w:pos="334"/>
        </w:tabs>
        <w:autoSpaceDE w:val="0"/>
        <w:autoSpaceDN w:val="0"/>
        <w:spacing w:after="120" w:line="276" w:lineRule="auto"/>
        <w:ind w:left="334" w:hanging="220"/>
        <w:contextualSpacing w:val="0"/>
        <w:jc w:val="both"/>
        <w:rPr>
          <w:rFonts w:ascii="Arial" w:hAnsi="Arial" w:cs="Arial"/>
          <w:b/>
          <w:sz w:val="20"/>
          <w:szCs w:val="20"/>
        </w:rPr>
      </w:pPr>
      <w:bookmarkStart w:id="87" w:name="2._Dos_preços,_especificações_e_quantita"/>
      <w:bookmarkEnd w:id="87"/>
      <w:r w:rsidRPr="008A139C">
        <w:rPr>
          <w:rFonts w:ascii="Arial" w:hAnsi="Arial" w:cs="Arial"/>
          <w:b/>
          <w:sz w:val="20"/>
          <w:szCs w:val="20"/>
        </w:rPr>
        <w:t>DOS</w:t>
      </w:r>
      <w:r w:rsidRPr="008A139C">
        <w:rPr>
          <w:rFonts w:ascii="Arial" w:hAnsi="Arial" w:cs="Arial"/>
          <w:b/>
          <w:spacing w:val="-7"/>
          <w:sz w:val="20"/>
          <w:szCs w:val="20"/>
        </w:rPr>
        <w:t xml:space="preserve"> </w:t>
      </w:r>
      <w:r w:rsidRPr="008A139C">
        <w:rPr>
          <w:rFonts w:ascii="Arial" w:hAnsi="Arial" w:cs="Arial"/>
          <w:b/>
          <w:sz w:val="20"/>
          <w:szCs w:val="20"/>
        </w:rPr>
        <w:t>PREÇOS,</w:t>
      </w:r>
      <w:r w:rsidRPr="008A139C">
        <w:rPr>
          <w:rFonts w:ascii="Arial" w:hAnsi="Arial" w:cs="Arial"/>
          <w:b/>
          <w:spacing w:val="-6"/>
          <w:sz w:val="20"/>
          <w:szCs w:val="20"/>
        </w:rPr>
        <w:t xml:space="preserve"> </w:t>
      </w:r>
      <w:r w:rsidRPr="008A139C">
        <w:rPr>
          <w:rFonts w:ascii="Arial" w:hAnsi="Arial" w:cs="Arial"/>
          <w:b/>
          <w:sz w:val="20"/>
          <w:szCs w:val="20"/>
        </w:rPr>
        <w:t>ESPECIFICAÇÕES</w:t>
      </w:r>
      <w:r w:rsidRPr="008A139C">
        <w:rPr>
          <w:rFonts w:ascii="Arial" w:hAnsi="Arial" w:cs="Arial"/>
          <w:b/>
          <w:spacing w:val="-6"/>
          <w:sz w:val="20"/>
          <w:szCs w:val="20"/>
        </w:rPr>
        <w:t xml:space="preserve"> </w:t>
      </w:r>
      <w:r w:rsidRPr="008A139C">
        <w:rPr>
          <w:rFonts w:ascii="Arial" w:hAnsi="Arial" w:cs="Arial"/>
          <w:b/>
          <w:sz w:val="20"/>
          <w:szCs w:val="20"/>
        </w:rPr>
        <w:t>E</w:t>
      </w:r>
      <w:r w:rsidRPr="008A139C">
        <w:rPr>
          <w:rFonts w:ascii="Arial" w:hAnsi="Arial" w:cs="Arial"/>
          <w:b/>
          <w:spacing w:val="-6"/>
          <w:sz w:val="20"/>
          <w:szCs w:val="20"/>
        </w:rPr>
        <w:t xml:space="preserve"> </w:t>
      </w:r>
      <w:r w:rsidRPr="008A139C">
        <w:rPr>
          <w:rFonts w:ascii="Arial" w:hAnsi="Arial" w:cs="Arial"/>
          <w:b/>
          <w:spacing w:val="-2"/>
          <w:sz w:val="20"/>
          <w:szCs w:val="20"/>
        </w:rPr>
        <w:t>QUANTITATIVOS</w:t>
      </w:r>
    </w:p>
    <w:p w14:paraId="27D6FDD7" w14:textId="77777777" w:rsidR="006D3D4B" w:rsidRDefault="005353C7" w:rsidP="007E1F9E">
      <w:pPr>
        <w:pStyle w:val="PargrafodaLista"/>
        <w:numPr>
          <w:ilvl w:val="1"/>
          <w:numId w:val="7"/>
        </w:numPr>
        <w:spacing w:after="120" w:line="276" w:lineRule="auto"/>
        <w:ind w:hanging="114"/>
        <w:jc w:val="both"/>
        <w:rPr>
          <w:rFonts w:ascii="Arial" w:hAnsi="Arial" w:cs="Arial"/>
          <w:sz w:val="20"/>
          <w:szCs w:val="20"/>
        </w:rPr>
      </w:pPr>
      <w:r w:rsidRPr="005353C7">
        <w:rPr>
          <w:rFonts w:ascii="Arial" w:hAnsi="Arial" w:cs="Arial"/>
          <w:sz w:val="20"/>
          <w:szCs w:val="20"/>
        </w:rPr>
        <w:t>O preço registrado, as especificações do objeto, a quantidade mínima a ser cotada, a quantidade máxima de cada item que poderá ser contratada, fornecedor(es) e as demais condições ofertadas na(s) proposta(s) são as que seguem:</w:t>
      </w:r>
    </w:p>
    <w:p w14:paraId="1F6FEA2F" w14:textId="766BFD07" w:rsidR="005353C7" w:rsidRPr="005353C7" w:rsidRDefault="005353C7" w:rsidP="006D3D4B">
      <w:pPr>
        <w:pStyle w:val="PargrafodaLista"/>
        <w:spacing w:after="120" w:line="276" w:lineRule="auto"/>
        <w:ind w:left="114"/>
        <w:jc w:val="both"/>
        <w:rPr>
          <w:rFonts w:ascii="Arial" w:hAnsi="Arial" w:cs="Arial"/>
          <w:sz w:val="20"/>
          <w:szCs w:val="20"/>
        </w:rPr>
      </w:pPr>
      <w:r w:rsidRPr="005353C7">
        <w:rPr>
          <w:rFonts w:ascii="Arial" w:hAnsi="Arial" w:cs="Arial"/>
          <w:sz w:val="20"/>
          <w:szCs w:val="20"/>
        </w:rPr>
        <w:t xml:space="preserve"> </w:t>
      </w:r>
    </w:p>
    <w:p w14:paraId="5762EC7B" w14:textId="7F91BB4E" w:rsidR="00795BD1" w:rsidRPr="00795BD1" w:rsidRDefault="008F7961" w:rsidP="007E1F9E">
      <w:pPr>
        <w:pStyle w:val="PargrafodaLista"/>
        <w:widowControl w:val="0"/>
        <w:tabs>
          <w:tab w:val="left" w:pos="554"/>
        </w:tabs>
        <w:autoSpaceDE w:val="0"/>
        <w:autoSpaceDN w:val="0"/>
        <w:spacing w:after="120" w:line="276" w:lineRule="auto"/>
        <w:ind w:left="0" w:right="132"/>
        <w:contextualSpacing w:val="0"/>
        <w:jc w:val="both"/>
        <w:rPr>
          <w:rFonts w:ascii="Arial" w:hAnsi="Arial" w:cs="Arial"/>
          <w:i/>
          <w:color w:val="FF0000"/>
          <w:spacing w:val="-2"/>
          <w:sz w:val="20"/>
          <w:szCs w:val="20"/>
          <w:u w:val="single"/>
        </w:rPr>
      </w:pPr>
      <w:bookmarkStart w:id="88" w:name="_Hlk159324132"/>
      <w:r w:rsidRPr="00795BD1">
        <w:rPr>
          <w:rFonts w:ascii="Arial" w:hAnsi="Arial" w:cs="Arial"/>
          <w:b/>
          <w:bCs/>
          <w:sz w:val="20"/>
          <w:szCs w:val="20"/>
          <w:u w:val="single"/>
        </w:rPr>
        <w:t>GRUPO 01</w:t>
      </w:r>
      <w:r w:rsidR="00795BD1" w:rsidRPr="00795BD1">
        <w:rPr>
          <w:rFonts w:ascii="Arial" w:hAnsi="Arial" w:cs="Arial"/>
          <w:b/>
          <w:bCs/>
          <w:sz w:val="20"/>
          <w:szCs w:val="20"/>
          <w:u w:val="single"/>
        </w:rPr>
        <w:t xml:space="preserve"> </w:t>
      </w:r>
    </w:p>
    <w:tbl>
      <w:tblPr>
        <w:tblStyle w:val="Tabelacomgrade"/>
        <w:tblW w:w="9640" w:type="dxa"/>
        <w:tblInd w:w="-147" w:type="dxa"/>
        <w:tblLook w:val="04A0" w:firstRow="1" w:lastRow="0" w:firstColumn="1" w:lastColumn="0" w:noHBand="0" w:noVBand="1"/>
      </w:tblPr>
      <w:tblGrid>
        <w:gridCol w:w="719"/>
        <w:gridCol w:w="2400"/>
        <w:gridCol w:w="1701"/>
        <w:gridCol w:w="1559"/>
        <w:gridCol w:w="1560"/>
        <w:gridCol w:w="1701"/>
      </w:tblGrid>
      <w:tr w:rsidR="00321A40" w:rsidRPr="006D3D4B" w14:paraId="5D845D6E" w14:textId="77777777" w:rsidTr="00774705">
        <w:tc>
          <w:tcPr>
            <w:tcW w:w="9640" w:type="dxa"/>
            <w:gridSpan w:val="6"/>
          </w:tcPr>
          <w:p w14:paraId="3EE60F17" w14:textId="77777777" w:rsidR="00321A40" w:rsidRDefault="00321A40" w:rsidP="00321A40">
            <w:pPr>
              <w:rPr>
                <w:sz w:val="18"/>
                <w:szCs w:val="18"/>
              </w:rPr>
            </w:pPr>
            <w:r w:rsidRPr="006D3D4B">
              <w:rPr>
                <w:rFonts w:ascii="Arial" w:hAnsi="Arial" w:cs="Arial"/>
                <w:sz w:val="18"/>
                <w:szCs w:val="18"/>
              </w:rPr>
              <w:t xml:space="preserve">Fornecedor ____________________ </w:t>
            </w:r>
            <w:r w:rsidRPr="006D3D4B">
              <w:rPr>
                <w:rFonts w:ascii="Arial" w:hAnsi="Arial" w:cs="Arial"/>
                <w:i/>
                <w:sz w:val="18"/>
                <w:szCs w:val="18"/>
              </w:rPr>
              <w:t>(nome empresarial ou denominação, CNPJ, endereço, contatos, representante)</w:t>
            </w:r>
            <w:r w:rsidRPr="006D3D4B">
              <w:rPr>
                <w:sz w:val="18"/>
                <w:szCs w:val="18"/>
              </w:rPr>
              <w:t xml:space="preserve"> </w:t>
            </w:r>
          </w:p>
          <w:p w14:paraId="2E85D267" w14:textId="77777777" w:rsidR="006D3D4B" w:rsidRPr="006D3D4B" w:rsidRDefault="006D3D4B" w:rsidP="00321A40">
            <w:pPr>
              <w:rPr>
                <w:sz w:val="18"/>
                <w:szCs w:val="18"/>
              </w:rPr>
            </w:pPr>
          </w:p>
          <w:p w14:paraId="55B00A34" w14:textId="77777777" w:rsidR="00321A40" w:rsidRPr="006D3D4B" w:rsidRDefault="00321A40" w:rsidP="00C4455B">
            <w:pPr>
              <w:pStyle w:val="PargrafodaLista"/>
              <w:widowControl w:val="0"/>
              <w:tabs>
                <w:tab w:val="left" w:pos="554"/>
              </w:tabs>
              <w:autoSpaceDE w:val="0"/>
              <w:autoSpaceDN w:val="0"/>
              <w:ind w:left="0" w:right="132"/>
              <w:contextualSpacing w:val="0"/>
              <w:rPr>
                <w:rFonts w:ascii="Arial" w:hAnsi="Arial" w:cs="Arial"/>
                <w:b/>
                <w:bCs/>
                <w:sz w:val="18"/>
                <w:szCs w:val="18"/>
              </w:rPr>
            </w:pPr>
          </w:p>
        </w:tc>
      </w:tr>
      <w:tr w:rsidR="00A22A6B" w:rsidRPr="006D3D4B" w14:paraId="101F950D" w14:textId="77777777" w:rsidTr="00C4455B">
        <w:tc>
          <w:tcPr>
            <w:tcW w:w="719" w:type="dxa"/>
          </w:tcPr>
          <w:p w14:paraId="359F5A52" w14:textId="77777777" w:rsidR="00A22A6B" w:rsidRPr="006D3D4B" w:rsidRDefault="00A22A6B" w:rsidP="00C4455B">
            <w:pPr>
              <w:pStyle w:val="PargrafodaLista"/>
              <w:widowControl w:val="0"/>
              <w:tabs>
                <w:tab w:val="left" w:pos="554"/>
              </w:tabs>
              <w:autoSpaceDE w:val="0"/>
              <w:autoSpaceDN w:val="0"/>
              <w:ind w:left="0" w:right="132"/>
              <w:contextualSpacing w:val="0"/>
              <w:jc w:val="both"/>
              <w:rPr>
                <w:rFonts w:ascii="Arial" w:hAnsi="Arial" w:cs="Arial"/>
                <w:b/>
                <w:bCs/>
                <w:sz w:val="18"/>
                <w:szCs w:val="18"/>
              </w:rPr>
            </w:pPr>
            <w:r w:rsidRPr="006D3D4B">
              <w:rPr>
                <w:rFonts w:ascii="Arial" w:hAnsi="Arial" w:cs="Arial"/>
                <w:b/>
                <w:bCs/>
                <w:sz w:val="18"/>
                <w:szCs w:val="18"/>
              </w:rPr>
              <w:t>Item do TR</w:t>
            </w:r>
          </w:p>
        </w:tc>
        <w:tc>
          <w:tcPr>
            <w:tcW w:w="2400" w:type="dxa"/>
          </w:tcPr>
          <w:p w14:paraId="3D58C645" w14:textId="77777777" w:rsidR="00A22A6B" w:rsidRPr="006D3D4B" w:rsidRDefault="00A22A6B" w:rsidP="00C4455B">
            <w:pPr>
              <w:pStyle w:val="PargrafodaLista"/>
              <w:widowControl w:val="0"/>
              <w:tabs>
                <w:tab w:val="left" w:pos="554"/>
              </w:tabs>
              <w:autoSpaceDE w:val="0"/>
              <w:autoSpaceDN w:val="0"/>
              <w:ind w:left="0" w:right="132"/>
              <w:contextualSpacing w:val="0"/>
              <w:jc w:val="center"/>
              <w:rPr>
                <w:rFonts w:ascii="Arial" w:hAnsi="Arial" w:cs="Arial"/>
                <w:b/>
                <w:bCs/>
                <w:sz w:val="18"/>
                <w:szCs w:val="18"/>
              </w:rPr>
            </w:pPr>
            <w:r w:rsidRPr="006D3D4B">
              <w:rPr>
                <w:rFonts w:ascii="Arial" w:hAnsi="Arial" w:cs="Arial"/>
                <w:b/>
                <w:bCs/>
                <w:sz w:val="18"/>
                <w:szCs w:val="18"/>
              </w:rPr>
              <w:t>Especificações</w:t>
            </w:r>
          </w:p>
        </w:tc>
        <w:tc>
          <w:tcPr>
            <w:tcW w:w="1701" w:type="dxa"/>
          </w:tcPr>
          <w:p w14:paraId="11BB0DAD" w14:textId="77777777" w:rsidR="00A22A6B" w:rsidRPr="006D3D4B" w:rsidRDefault="00A22A6B" w:rsidP="00C4455B">
            <w:pPr>
              <w:pStyle w:val="PargrafodaLista"/>
              <w:widowControl w:val="0"/>
              <w:tabs>
                <w:tab w:val="left" w:pos="554"/>
              </w:tabs>
              <w:autoSpaceDE w:val="0"/>
              <w:autoSpaceDN w:val="0"/>
              <w:ind w:left="0" w:right="132"/>
              <w:contextualSpacing w:val="0"/>
              <w:jc w:val="center"/>
              <w:rPr>
                <w:rFonts w:ascii="Arial" w:hAnsi="Arial" w:cs="Arial"/>
                <w:b/>
                <w:bCs/>
                <w:sz w:val="18"/>
                <w:szCs w:val="18"/>
              </w:rPr>
            </w:pPr>
            <w:r w:rsidRPr="006D3D4B">
              <w:rPr>
                <w:rFonts w:ascii="Arial" w:hAnsi="Arial" w:cs="Arial"/>
                <w:b/>
                <w:bCs/>
                <w:sz w:val="18"/>
                <w:szCs w:val="18"/>
              </w:rPr>
              <w:t>Unidade</w:t>
            </w:r>
          </w:p>
        </w:tc>
        <w:tc>
          <w:tcPr>
            <w:tcW w:w="1559" w:type="dxa"/>
          </w:tcPr>
          <w:p w14:paraId="500859B3" w14:textId="77777777" w:rsidR="00A22A6B" w:rsidRPr="006D3D4B" w:rsidRDefault="00A22A6B" w:rsidP="00C4455B">
            <w:pPr>
              <w:pStyle w:val="PargrafodaLista"/>
              <w:widowControl w:val="0"/>
              <w:tabs>
                <w:tab w:val="left" w:pos="554"/>
              </w:tabs>
              <w:autoSpaceDE w:val="0"/>
              <w:autoSpaceDN w:val="0"/>
              <w:ind w:left="0" w:right="132"/>
              <w:contextualSpacing w:val="0"/>
              <w:jc w:val="center"/>
              <w:rPr>
                <w:rFonts w:ascii="Arial" w:hAnsi="Arial" w:cs="Arial"/>
                <w:b/>
                <w:bCs/>
                <w:sz w:val="18"/>
                <w:szCs w:val="18"/>
              </w:rPr>
            </w:pPr>
            <w:r w:rsidRPr="006D3D4B">
              <w:rPr>
                <w:rFonts w:ascii="Arial" w:hAnsi="Arial" w:cs="Arial"/>
                <w:b/>
                <w:bCs/>
                <w:sz w:val="18"/>
                <w:szCs w:val="18"/>
              </w:rPr>
              <w:t>Qtde mínima estimada</w:t>
            </w:r>
          </w:p>
        </w:tc>
        <w:tc>
          <w:tcPr>
            <w:tcW w:w="1560" w:type="dxa"/>
          </w:tcPr>
          <w:p w14:paraId="6B65F62D" w14:textId="77777777" w:rsidR="00A22A6B" w:rsidRPr="006D3D4B" w:rsidRDefault="00A22A6B" w:rsidP="00C4455B">
            <w:pPr>
              <w:pStyle w:val="PargrafodaLista"/>
              <w:widowControl w:val="0"/>
              <w:tabs>
                <w:tab w:val="left" w:pos="554"/>
              </w:tabs>
              <w:autoSpaceDE w:val="0"/>
              <w:autoSpaceDN w:val="0"/>
              <w:ind w:left="0" w:right="132"/>
              <w:contextualSpacing w:val="0"/>
              <w:jc w:val="center"/>
              <w:rPr>
                <w:rFonts w:ascii="Arial" w:hAnsi="Arial" w:cs="Arial"/>
                <w:b/>
                <w:bCs/>
                <w:sz w:val="18"/>
                <w:szCs w:val="18"/>
              </w:rPr>
            </w:pPr>
            <w:r w:rsidRPr="006D3D4B">
              <w:rPr>
                <w:rFonts w:ascii="Arial" w:hAnsi="Arial" w:cs="Arial"/>
                <w:b/>
                <w:bCs/>
                <w:sz w:val="18"/>
                <w:szCs w:val="18"/>
              </w:rPr>
              <w:t>Qtde máxima estimada</w:t>
            </w:r>
          </w:p>
        </w:tc>
        <w:tc>
          <w:tcPr>
            <w:tcW w:w="1701" w:type="dxa"/>
          </w:tcPr>
          <w:p w14:paraId="41A2077F" w14:textId="77777777" w:rsidR="00A22A6B" w:rsidRPr="006D3D4B" w:rsidRDefault="00A22A6B" w:rsidP="00C4455B">
            <w:pPr>
              <w:pStyle w:val="PargrafodaLista"/>
              <w:widowControl w:val="0"/>
              <w:tabs>
                <w:tab w:val="left" w:pos="554"/>
              </w:tabs>
              <w:autoSpaceDE w:val="0"/>
              <w:autoSpaceDN w:val="0"/>
              <w:ind w:left="0" w:right="132"/>
              <w:contextualSpacing w:val="0"/>
              <w:rPr>
                <w:rFonts w:ascii="Arial" w:hAnsi="Arial" w:cs="Arial"/>
                <w:b/>
                <w:bCs/>
                <w:sz w:val="18"/>
                <w:szCs w:val="18"/>
              </w:rPr>
            </w:pPr>
            <w:r w:rsidRPr="006D3D4B">
              <w:rPr>
                <w:rFonts w:ascii="Arial" w:hAnsi="Arial" w:cs="Arial"/>
                <w:b/>
                <w:bCs/>
                <w:sz w:val="18"/>
                <w:szCs w:val="18"/>
              </w:rPr>
              <w:t>Valor  unitário</w:t>
            </w:r>
          </w:p>
          <w:p w14:paraId="00066364" w14:textId="767F66F4" w:rsidR="00A22A6B" w:rsidRPr="006D3D4B" w:rsidRDefault="00DA6629" w:rsidP="00DA6629">
            <w:pPr>
              <w:pStyle w:val="PargrafodaLista"/>
              <w:widowControl w:val="0"/>
              <w:tabs>
                <w:tab w:val="left" w:pos="554"/>
              </w:tabs>
              <w:autoSpaceDE w:val="0"/>
              <w:autoSpaceDN w:val="0"/>
              <w:ind w:left="0" w:right="132"/>
              <w:contextualSpacing w:val="0"/>
              <w:jc w:val="center"/>
              <w:rPr>
                <w:rFonts w:ascii="Arial" w:hAnsi="Arial" w:cs="Arial"/>
                <w:b/>
                <w:bCs/>
                <w:sz w:val="18"/>
                <w:szCs w:val="18"/>
              </w:rPr>
            </w:pPr>
            <w:r w:rsidRPr="006D3D4B">
              <w:rPr>
                <w:rFonts w:ascii="Arial" w:hAnsi="Arial" w:cs="Arial"/>
                <w:b/>
                <w:bCs/>
                <w:sz w:val="18"/>
                <w:szCs w:val="18"/>
              </w:rPr>
              <w:t>R$</w:t>
            </w:r>
          </w:p>
        </w:tc>
      </w:tr>
      <w:tr w:rsidR="00DA6629" w:rsidRPr="006D3D4B" w14:paraId="674CB368" w14:textId="77777777" w:rsidTr="002D52F0">
        <w:tc>
          <w:tcPr>
            <w:tcW w:w="719" w:type="dxa"/>
            <w:vAlign w:val="center"/>
          </w:tcPr>
          <w:p w14:paraId="26A5BD29" w14:textId="77777777" w:rsidR="00DA6629" w:rsidRPr="006D3D4B" w:rsidRDefault="00DA6629" w:rsidP="00DA6629">
            <w:pPr>
              <w:pStyle w:val="PargrafodaLista"/>
              <w:widowControl w:val="0"/>
              <w:tabs>
                <w:tab w:val="left" w:pos="554"/>
              </w:tabs>
              <w:autoSpaceDE w:val="0"/>
              <w:autoSpaceDN w:val="0"/>
              <w:ind w:left="0" w:right="132"/>
              <w:contextualSpacing w:val="0"/>
              <w:jc w:val="center"/>
              <w:rPr>
                <w:rFonts w:ascii="Arial" w:hAnsi="Arial" w:cs="Arial"/>
                <w:sz w:val="18"/>
                <w:szCs w:val="18"/>
              </w:rPr>
            </w:pPr>
            <w:r w:rsidRPr="006D3D4B">
              <w:rPr>
                <w:rFonts w:ascii="Arial" w:hAnsi="Arial" w:cs="Arial"/>
                <w:sz w:val="18"/>
                <w:szCs w:val="18"/>
              </w:rPr>
              <w:t>1</w:t>
            </w:r>
          </w:p>
        </w:tc>
        <w:tc>
          <w:tcPr>
            <w:tcW w:w="2400" w:type="dxa"/>
          </w:tcPr>
          <w:p w14:paraId="14276482" w14:textId="77777777" w:rsidR="00DA6629" w:rsidRPr="006D3D4B" w:rsidRDefault="00DA6629" w:rsidP="00DA6629">
            <w:pPr>
              <w:autoSpaceDE w:val="0"/>
              <w:autoSpaceDN w:val="0"/>
              <w:adjustRightInd w:val="0"/>
              <w:jc w:val="both"/>
              <w:rPr>
                <w:rFonts w:ascii="Arial" w:hAnsi="Arial" w:cs="Arial"/>
                <w:iCs/>
                <w:sz w:val="16"/>
                <w:szCs w:val="16"/>
              </w:rPr>
            </w:pPr>
            <w:r w:rsidRPr="006D3D4B">
              <w:rPr>
                <w:rFonts w:ascii="Arial" w:hAnsi="Arial" w:cs="Arial"/>
                <w:iCs/>
                <w:sz w:val="16"/>
                <w:szCs w:val="16"/>
              </w:rPr>
              <w:t xml:space="preserve">MEDALHA DOURADA MATERIAL-ZAMAC 7CM DIÂMETRO; 0,35 CM ESPESSURA; ESTAMPARIA (ALTO RELEVO); FITA NÃO </w:t>
            </w:r>
          </w:p>
          <w:p w14:paraId="794C0DFA" w14:textId="464789D2" w:rsidR="00DA6629" w:rsidRPr="006D3D4B" w:rsidRDefault="00DA6629" w:rsidP="00DA6629">
            <w:pPr>
              <w:pStyle w:val="PargrafodaLista"/>
              <w:widowControl w:val="0"/>
              <w:tabs>
                <w:tab w:val="left" w:pos="554"/>
              </w:tabs>
              <w:autoSpaceDE w:val="0"/>
              <w:autoSpaceDN w:val="0"/>
              <w:ind w:left="0" w:right="132"/>
              <w:contextualSpacing w:val="0"/>
              <w:jc w:val="both"/>
              <w:rPr>
                <w:rFonts w:ascii="Arial" w:hAnsi="Arial" w:cs="Arial"/>
                <w:sz w:val="16"/>
                <w:szCs w:val="16"/>
              </w:rPr>
            </w:pPr>
            <w:r w:rsidRPr="006D3D4B">
              <w:rPr>
                <w:rFonts w:ascii="Arial" w:hAnsi="Arial" w:cs="Arial"/>
                <w:iCs/>
                <w:sz w:val="16"/>
                <w:szCs w:val="16"/>
              </w:rPr>
              <w:t>PERSONALIZADA, conforme  Layout do Adendo II do Termo de Referência e especificações no item 8 do Apêndice do TR.</w:t>
            </w:r>
          </w:p>
        </w:tc>
        <w:tc>
          <w:tcPr>
            <w:tcW w:w="1701" w:type="dxa"/>
          </w:tcPr>
          <w:p w14:paraId="46797893" w14:textId="77777777" w:rsidR="00DA6629" w:rsidRPr="006D3D4B" w:rsidRDefault="00DA6629" w:rsidP="00DA6629">
            <w:pPr>
              <w:pStyle w:val="PargrafodaLista"/>
              <w:widowControl w:val="0"/>
              <w:tabs>
                <w:tab w:val="left" w:pos="554"/>
              </w:tabs>
              <w:autoSpaceDE w:val="0"/>
              <w:autoSpaceDN w:val="0"/>
              <w:ind w:left="0" w:right="132"/>
              <w:contextualSpacing w:val="0"/>
              <w:jc w:val="center"/>
              <w:rPr>
                <w:rFonts w:ascii="Arial" w:hAnsi="Arial" w:cs="Arial"/>
                <w:sz w:val="18"/>
                <w:szCs w:val="18"/>
              </w:rPr>
            </w:pPr>
          </w:p>
          <w:p w14:paraId="75C12707" w14:textId="72446F94" w:rsidR="00DA6629" w:rsidRPr="006D3D4B" w:rsidRDefault="00DA6629" w:rsidP="00DA6629">
            <w:pPr>
              <w:pStyle w:val="PargrafodaLista"/>
              <w:widowControl w:val="0"/>
              <w:tabs>
                <w:tab w:val="left" w:pos="554"/>
              </w:tabs>
              <w:autoSpaceDE w:val="0"/>
              <w:autoSpaceDN w:val="0"/>
              <w:ind w:left="0" w:right="132"/>
              <w:contextualSpacing w:val="0"/>
              <w:jc w:val="center"/>
              <w:rPr>
                <w:rFonts w:ascii="Arial" w:hAnsi="Arial" w:cs="Arial"/>
                <w:sz w:val="18"/>
                <w:szCs w:val="18"/>
              </w:rPr>
            </w:pPr>
            <w:r w:rsidRPr="006D3D4B">
              <w:rPr>
                <w:rFonts w:ascii="Arial" w:hAnsi="Arial" w:cs="Arial"/>
                <w:sz w:val="18"/>
                <w:szCs w:val="18"/>
              </w:rPr>
              <w:t>unitário</w:t>
            </w:r>
          </w:p>
        </w:tc>
        <w:tc>
          <w:tcPr>
            <w:tcW w:w="1559" w:type="dxa"/>
          </w:tcPr>
          <w:p w14:paraId="0E033773" w14:textId="77777777" w:rsidR="00DA6629" w:rsidRPr="006D3D4B" w:rsidRDefault="00DA6629" w:rsidP="00DA6629">
            <w:pPr>
              <w:pStyle w:val="PargrafodaLista"/>
              <w:widowControl w:val="0"/>
              <w:tabs>
                <w:tab w:val="left" w:pos="554"/>
              </w:tabs>
              <w:autoSpaceDE w:val="0"/>
              <w:autoSpaceDN w:val="0"/>
              <w:ind w:left="0" w:right="132"/>
              <w:contextualSpacing w:val="0"/>
              <w:jc w:val="center"/>
              <w:rPr>
                <w:rFonts w:ascii="Arial" w:hAnsi="Arial" w:cs="Arial"/>
                <w:sz w:val="18"/>
                <w:szCs w:val="18"/>
              </w:rPr>
            </w:pPr>
          </w:p>
        </w:tc>
        <w:tc>
          <w:tcPr>
            <w:tcW w:w="1560" w:type="dxa"/>
          </w:tcPr>
          <w:p w14:paraId="341069E4" w14:textId="77777777" w:rsidR="00DA6629" w:rsidRPr="006D3D4B" w:rsidRDefault="00DA6629" w:rsidP="00DA6629">
            <w:pPr>
              <w:autoSpaceDE w:val="0"/>
              <w:autoSpaceDN w:val="0"/>
              <w:adjustRightInd w:val="0"/>
              <w:jc w:val="center"/>
              <w:rPr>
                <w:rFonts w:ascii="Arial" w:hAnsi="Arial" w:cs="Arial"/>
                <w:iCs/>
                <w:sz w:val="18"/>
                <w:szCs w:val="18"/>
              </w:rPr>
            </w:pPr>
          </w:p>
          <w:p w14:paraId="2C72ECA7" w14:textId="3BDD0544" w:rsidR="00DA6629" w:rsidRPr="006D3D4B" w:rsidRDefault="00DA6629" w:rsidP="00DA6629">
            <w:pPr>
              <w:pStyle w:val="PargrafodaLista"/>
              <w:widowControl w:val="0"/>
              <w:tabs>
                <w:tab w:val="left" w:pos="554"/>
              </w:tabs>
              <w:autoSpaceDE w:val="0"/>
              <w:autoSpaceDN w:val="0"/>
              <w:ind w:left="0" w:right="132"/>
              <w:contextualSpacing w:val="0"/>
              <w:jc w:val="center"/>
              <w:rPr>
                <w:rFonts w:ascii="Arial" w:hAnsi="Arial" w:cs="Arial"/>
                <w:sz w:val="18"/>
                <w:szCs w:val="18"/>
              </w:rPr>
            </w:pPr>
            <w:r w:rsidRPr="006D3D4B">
              <w:rPr>
                <w:rFonts w:ascii="Arial" w:hAnsi="Arial" w:cs="Arial"/>
                <w:iCs/>
                <w:sz w:val="18"/>
                <w:szCs w:val="18"/>
              </w:rPr>
              <w:t>47.775</w:t>
            </w:r>
          </w:p>
        </w:tc>
        <w:tc>
          <w:tcPr>
            <w:tcW w:w="1701" w:type="dxa"/>
          </w:tcPr>
          <w:p w14:paraId="1FFE4ADE" w14:textId="77777777" w:rsidR="00DA6629" w:rsidRPr="006D3D4B" w:rsidRDefault="00DA6629" w:rsidP="00DA6629">
            <w:pPr>
              <w:pStyle w:val="PargrafodaLista"/>
              <w:widowControl w:val="0"/>
              <w:tabs>
                <w:tab w:val="left" w:pos="554"/>
              </w:tabs>
              <w:autoSpaceDE w:val="0"/>
              <w:autoSpaceDN w:val="0"/>
              <w:ind w:left="0" w:right="132"/>
              <w:contextualSpacing w:val="0"/>
              <w:jc w:val="center"/>
              <w:rPr>
                <w:rFonts w:ascii="Arial" w:hAnsi="Arial" w:cs="Arial"/>
                <w:sz w:val="18"/>
                <w:szCs w:val="18"/>
              </w:rPr>
            </w:pPr>
          </w:p>
          <w:p w14:paraId="5F070D7C" w14:textId="77777777" w:rsidR="00DA6629" w:rsidRPr="006D3D4B" w:rsidRDefault="00DA6629" w:rsidP="00DA6629">
            <w:pPr>
              <w:pStyle w:val="PargrafodaLista"/>
              <w:widowControl w:val="0"/>
              <w:tabs>
                <w:tab w:val="left" w:pos="554"/>
              </w:tabs>
              <w:autoSpaceDE w:val="0"/>
              <w:autoSpaceDN w:val="0"/>
              <w:ind w:left="0" w:right="132"/>
              <w:contextualSpacing w:val="0"/>
              <w:jc w:val="center"/>
              <w:rPr>
                <w:rFonts w:ascii="Arial" w:hAnsi="Arial" w:cs="Arial"/>
                <w:sz w:val="18"/>
                <w:szCs w:val="18"/>
              </w:rPr>
            </w:pPr>
          </w:p>
          <w:p w14:paraId="26D8E111" w14:textId="77777777" w:rsidR="00DA6629" w:rsidRPr="006D3D4B" w:rsidRDefault="00DA6629" w:rsidP="00DA6629">
            <w:pPr>
              <w:pStyle w:val="PargrafodaLista"/>
              <w:widowControl w:val="0"/>
              <w:tabs>
                <w:tab w:val="left" w:pos="554"/>
              </w:tabs>
              <w:autoSpaceDE w:val="0"/>
              <w:autoSpaceDN w:val="0"/>
              <w:ind w:left="0" w:right="132"/>
              <w:contextualSpacing w:val="0"/>
              <w:jc w:val="center"/>
              <w:rPr>
                <w:rFonts w:ascii="Arial" w:hAnsi="Arial" w:cs="Arial"/>
                <w:sz w:val="18"/>
                <w:szCs w:val="18"/>
              </w:rPr>
            </w:pPr>
          </w:p>
          <w:p w14:paraId="326F0D52" w14:textId="77777777" w:rsidR="00DA6629" w:rsidRPr="006D3D4B" w:rsidRDefault="00DA6629" w:rsidP="00DA6629">
            <w:pPr>
              <w:pStyle w:val="PargrafodaLista"/>
              <w:widowControl w:val="0"/>
              <w:tabs>
                <w:tab w:val="left" w:pos="554"/>
              </w:tabs>
              <w:autoSpaceDE w:val="0"/>
              <w:autoSpaceDN w:val="0"/>
              <w:ind w:left="0" w:right="132"/>
              <w:contextualSpacing w:val="0"/>
              <w:jc w:val="center"/>
              <w:rPr>
                <w:rFonts w:ascii="Arial" w:hAnsi="Arial" w:cs="Arial"/>
                <w:sz w:val="18"/>
                <w:szCs w:val="18"/>
              </w:rPr>
            </w:pPr>
          </w:p>
          <w:p w14:paraId="4FED8D25" w14:textId="109D83B9" w:rsidR="00DA6629" w:rsidRPr="006D3D4B" w:rsidRDefault="00DA6629" w:rsidP="00DA6629">
            <w:pPr>
              <w:pStyle w:val="PargrafodaLista"/>
              <w:widowControl w:val="0"/>
              <w:tabs>
                <w:tab w:val="left" w:pos="554"/>
              </w:tabs>
              <w:autoSpaceDE w:val="0"/>
              <w:autoSpaceDN w:val="0"/>
              <w:ind w:left="0" w:right="132"/>
              <w:contextualSpacing w:val="0"/>
              <w:jc w:val="center"/>
              <w:rPr>
                <w:rFonts w:ascii="Arial" w:hAnsi="Arial" w:cs="Arial"/>
                <w:sz w:val="18"/>
                <w:szCs w:val="18"/>
              </w:rPr>
            </w:pPr>
          </w:p>
        </w:tc>
      </w:tr>
      <w:tr w:rsidR="00DA6629" w:rsidRPr="006D3D4B" w14:paraId="71C4A06F" w14:textId="77777777" w:rsidTr="002D52F0">
        <w:tc>
          <w:tcPr>
            <w:tcW w:w="719" w:type="dxa"/>
            <w:vAlign w:val="center"/>
          </w:tcPr>
          <w:p w14:paraId="1A9089D0" w14:textId="7C09E92E" w:rsidR="00DA6629" w:rsidRPr="006D3D4B" w:rsidRDefault="00DA6629" w:rsidP="00DA6629">
            <w:pPr>
              <w:pStyle w:val="PargrafodaLista"/>
              <w:widowControl w:val="0"/>
              <w:tabs>
                <w:tab w:val="left" w:pos="554"/>
              </w:tabs>
              <w:autoSpaceDE w:val="0"/>
              <w:autoSpaceDN w:val="0"/>
              <w:ind w:left="0" w:right="132"/>
              <w:contextualSpacing w:val="0"/>
              <w:jc w:val="center"/>
              <w:rPr>
                <w:rFonts w:ascii="Arial" w:hAnsi="Arial" w:cs="Arial"/>
                <w:sz w:val="18"/>
                <w:szCs w:val="18"/>
              </w:rPr>
            </w:pPr>
            <w:r w:rsidRPr="006D3D4B">
              <w:rPr>
                <w:rFonts w:ascii="Arial" w:hAnsi="Arial" w:cs="Arial"/>
                <w:sz w:val="18"/>
                <w:szCs w:val="18"/>
              </w:rPr>
              <w:t>2</w:t>
            </w:r>
          </w:p>
        </w:tc>
        <w:tc>
          <w:tcPr>
            <w:tcW w:w="2400" w:type="dxa"/>
          </w:tcPr>
          <w:p w14:paraId="417F18C7" w14:textId="77777777" w:rsidR="00DA6629" w:rsidRPr="006D3D4B" w:rsidRDefault="00DA6629" w:rsidP="00DA6629">
            <w:pPr>
              <w:autoSpaceDE w:val="0"/>
              <w:autoSpaceDN w:val="0"/>
              <w:adjustRightInd w:val="0"/>
              <w:jc w:val="both"/>
              <w:rPr>
                <w:rFonts w:ascii="Arial" w:hAnsi="Arial" w:cs="Arial"/>
                <w:iCs/>
                <w:sz w:val="16"/>
                <w:szCs w:val="16"/>
              </w:rPr>
            </w:pPr>
            <w:r w:rsidRPr="006D3D4B">
              <w:rPr>
                <w:rFonts w:ascii="Arial" w:hAnsi="Arial" w:cs="Arial"/>
                <w:iCs/>
                <w:sz w:val="16"/>
                <w:szCs w:val="16"/>
              </w:rPr>
              <w:t xml:space="preserve">MEDALHA PRATA MATERIAL-ZAMAC 7CM DIÂMETRO; 0,35 CM </w:t>
            </w:r>
            <w:r w:rsidRPr="006D3D4B">
              <w:rPr>
                <w:rFonts w:ascii="Arial" w:hAnsi="Arial" w:cs="Arial"/>
                <w:iCs/>
                <w:sz w:val="16"/>
                <w:szCs w:val="16"/>
              </w:rPr>
              <w:lastRenderedPageBreak/>
              <w:t xml:space="preserve">ESPESSURA; ESTAMPARIA (ALTO RELEVO); FITA NÃO </w:t>
            </w:r>
          </w:p>
          <w:p w14:paraId="3603C322" w14:textId="43E65BD1" w:rsidR="00DA6629" w:rsidRPr="006D3D4B" w:rsidRDefault="00DA6629" w:rsidP="00DA6629">
            <w:pPr>
              <w:jc w:val="both"/>
              <w:rPr>
                <w:rFonts w:ascii="Arial" w:eastAsia="Arial" w:hAnsi="Arial" w:cs="Arial"/>
                <w:b/>
                <w:bCs/>
                <w:sz w:val="16"/>
                <w:szCs w:val="16"/>
              </w:rPr>
            </w:pPr>
            <w:r w:rsidRPr="006D3D4B">
              <w:rPr>
                <w:rFonts w:ascii="Arial" w:hAnsi="Arial" w:cs="Arial"/>
                <w:iCs/>
                <w:sz w:val="16"/>
                <w:szCs w:val="16"/>
              </w:rPr>
              <w:t>PERSONALIZADA, conforme  Layout do Adendo II do Termo de Referência e especificações no item 8 do Apêndice do TR.</w:t>
            </w:r>
          </w:p>
        </w:tc>
        <w:tc>
          <w:tcPr>
            <w:tcW w:w="1701" w:type="dxa"/>
          </w:tcPr>
          <w:p w14:paraId="4961CFA2" w14:textId="77777777" w:rsidR="00DA6629" w:rsidRPr="006D3D4B" w:rsidRDefault="00DA6629" w:rsidP="00DA6629">
            <w:pPr>
              <w:pStyle w:val="PargrafodaLista"/>
              <w:widowControl w:val="0"/>
              <w:tabs>
                <w:tab w:val="left" w:pos="554"/>
              </w:tabs>
              <w:autoSpaceDE w:val="0"/>
              <w:autoSpaceDN w:val="0"/>
              <w:ind w:left="0" w:right="132"/>
              <w:contextualSpacing w:val="0"/>
              <w:jc w:val="center"/>
              <w:rPr>
                <w:rFonts w:ascii="Arial" w:hAnsi="Arial" w:cs="Arial"/>
                <w:sz w:val="18"/>
                <w:szCs w:val="18"/>
              </w:rPr>
            </w:pPr>
          </w:p>
        </w:tc>
        <w:tc>
          <w:tcPr>
            <w:tcW w:w="1559" w:type="dxa"/>
          </w:tcPr>
          <w:p w14:paraId="4867635A" w14:textId="77777777" w:rsidR="00DA6629" w:rsidRPr="006D3D4B" w:rsidRDefault="00DA6629" w:rsidP="00DA6629">
            <w:pPr>
              <w:pStyle w:val="PargrafodaLista"/>
              <w:widowControl w:val="0"/>
              <w:tabs>
                <w:tab w:val="left" w:pos="554"/>
              </w:tabs>
              <w:autoSpaceDE w:val="0"/>
              <w:autoSpaceDN w:val="0"/>
              <w:ind w:left="0" w:right="132"/>
              <w:contextualSpacing w:val="0"/>
              <w:jc w:val="center"/>
              <w:rPr>
                <w:rFonts w:ascii="Arial" w:hAnsi="Arial" w:cs="Arial"/>
                <w:sz w:val="18"/>
                <w:szCs w:val="18"/>
              </w:rPr>
            </w:pPr>
          </w:p>
        </w:tc>
        <w:tc>
          <w:tcPr>
            <w:tcW w:w="1560" w:type="dxa"/>
          </w:tcPr>
          <w:p w14:paraId="396E913A" w14:textId="77777777" w:rsidR="00DA6629" w:rsidRPr="006D3D4B" w:rsidRDefault="00DA6629" w:rsidP="00DA6629">
            <w:pPr>
              <w:autoSpaceDE w:val="0"/>
              <w:autoSpaceDN w:val="0"/>
              <w:adjustRightInd w:val="0"/>
              <w:jc w:val="center"/>
              <w:rPr>
                <w:rFonts w:ascii="Arial" w:hAnsi="Arial" w:cs="Arial"/>
                <w:iCs/>
                <w:sz w:val="18"/>
                <w:szCs w:val="18"/>
              </w:rPr>
            </w:pPr>
          </w:p>
          <w:p w14:paraId="61C63656" w14:textId="77777777" w:rsidR="00DA6629" w:rsidRPr="006D3D4B" w:rsidRDefault="00DA6629" w:rsidP="00DA6629">
            <w:pPr>
              <w:autoSpaceDE w:val="0"/>
              <w:autoSpaceDN w:val="0"/>
              <w:adjustRightInd w:val="0"/>
              <w:jc w:val="center"/>
              <w:rPr>
                <w:rFonts w:ascii="Arial" w:hAnsi="Arial" w:cs="Arial"/>
                <w:iCs/>
                <w:sz w:val="18"/>
                <w:szCs w:val="18"/>
              </w:rPr>
            </w:pPr>
          </w:p>
          <w:p w14:paraId="4A8C2B7C" w14:textId="77777777" w:rsidR="00DA6629" w:rsidRPr="006D3D4B" w:rsidRDefault="00DA6629" w:rsidP="00DA6629">
            <w:pPr>
              <w:pStyle w:val="PargrafodaLista"/>
              <w:widowControl w:val="0"/>
              <w:tabs>
                <w:tab w:val="left" w:pos="554"/>
              </w:tabs>
              <w:autoSpaceDE w:val="0"/>
              <w:autoSpaceDN w:val="0"/>
              <w:ind w:left="0" w:right="132"/>
              <w:contextualSpacing w:val="0"/>
              <w:jc w:val="center"/>
              <w:rPr>
                <w:rFonts w:ascii="Arial" w:hAnsi="Arial" w:cs="Arial"/>
                <w:iCs/>
                <w:sz w:val="18"/>
                <w:szCs w:val="18"/>
              </w:rPr>
            </w:pPr>
          </w:p>
          <w:p w14:paraId="3B277334" w14:textId="77777777" w:rsidR="00DA6629" w:rsidRPr="006D3D4B" w:rsidRDefault="00DA6629" w:rsidP="00DA6629">
            <w:pPr>
              <w:pStyle w:val="PargrafodaLista"/>
              <w:widowControl w:val="0"/>
              <w:tabs>
                <w:tab w:val="left" w:pos="554"/>
              </w:tabs>
              <w:autoSpaceDE w:val="0"/>
              <w:autoSpaceDN w:val="0"/>
              <w:ind w:left="0" w:right="132"/>
              <w:contextualSpacing w:val="0"/>
              <w:jc w:val="center"/>
              <w:rPr>
                <w:rFonts w:ascii="Arial" w:hAnsi="Arial" w:cs="Arial"/>
                <w:iCs/>
                <w:sz w:val="18"/>
                <w:szCs w:val="18"/>
              </w:rPr>
            </w:pPr>
          </w:p>
          <w:p w14:paraId="194A6BA3" w14:textId="77777777" w:rsidR="00DA6629" w:rsidRPr="006D3D4B" w:rsidRDefault="00DA6629" w:rsidP="00DA6629">
            <w:pPr>
              <w:pStyle w:val="PargrafodaLista"/>
              <w:widowControl w:val="0"/>
              <w:tabs>
                <w:tab w:val="left" w:pos="554"/>
              </w:tabs>
              <w:autoSpaceDE w:val="0"/>
              <w:autoSpaceDN w:val="0"/>
              <w:ind w:left="0" w:right="132"/>
              <w:contextualSpacing w:val="0"/>
              <w:jc w:val="center"/>
              <w:rPr>
                <w:rFonts w:ascii="Arial" w:hAnsi="Arial" w:cs="Arial"/>
                <w:iCs/>
                <w:sz w:val="18"/>
                <w:szCs w:val="18"/>
              </w:rPr>
            </w:pPr>
          </w:p>
          <w:p w14:paraId="415B43F2" w14:textId="7E6D1E11" w:rsidR="00DA6629" w:rsidRPr="006D3D4B" w:rsidRDefault="00DA6629" w:rsidP="00DA6629">
            <w:pPr>
              <w:pStyle w:val="PargrafodaLista"/>
              <w:widowControl w:val="0"/>
              <w:tabs>
                <w:tab w:val="left" w:pos="554"/>
              </w:tabs>
              <w:autoSpaceDE w:val="0"/>
              <w:autoSpaceDN w:val="0"/>
              <w:ind w:left="0" w:right="132"/>
              <w:contextualSpacing w:val="0"/>
              <w:jc w:val="center"/>
              <w:rPr>
                <w:rFonts w:ascii="Arial" w:hAnsi="Arial" w:cs="Arial"/>
                <w:sz w:val="18"/>
                <w:szCs w:val="18"/>
              </w:rPr>
            </w:pPr>
            <w:r w:rsidRPr="006D3D4B">
              <w:rPr>
                <w:rFonts w:ascii="Arial" w:hAnsi="Arial" w:cs="Arial"/>
                <w:iCs/>
                <w:sz w:val="18"/>
                <w:szCs w:val="18"/>
              </w:rPr>
              <w:t>75.482</w:t>
            </w:r>
          </w:p>
        </w:tc>
        <w:tc>
          <w:tcPr>
            <w:tcW w:w="1701" w:type="dxa"/>
          </w:tcPr>
          <w:p w14:paraId="654A62FE" w14:textId="77777777" w:rsidR="00DA6629" w:rsidRPr="006D3D4B" w:rsidRDefault="00DA6629" w:rsidP="00DA6629">
            <w:pPr>
              <w:pStyle w:val="PargrafodaLista"/>
              <w:widowControl w:val="0"/>
              <w:tabs>
                <w:tab w:val="left" w:pos="554"/>
              </w:tabs>
              <w:autoSpaceDE w:val="0"/>
              <w:autoSpaceDN w:val="0"/>
              <w:ind w:left="0" w:right="132"/>
              <w:contextualSpacing w:val="0"/>
              <w:jc w:val="center"/>
              <w:rPr>
                <w:rFonts w:ascii="Arial" w:hAnsi="Arial" w:cs="Arial"/>
                <w:sz w:val="18"/>
                <w:szCs w:val="18"/>
              </w:rPr>
            </w:pPr>
          </w:p>
        </w:tc>
      </w:tr>
      <w:tr w:rsidR="00DA6629" w:rsidRPr="006D3D4B" w14:paraId="79CB019D" w14:textId="77777777" w:rsidTr="002D52F0">
        <w:tc>
          <w:tcPr>
            <w:tcW w:w="719" w:type="dxa"/>
            <w:vAlign w:val="center"/>
          </w:tcPr>
          <w:p w14:paraId="5C794BB7" w14:textId="23438160" w:rsidR="00DA6629" w:rsidRPr="006D3D4B" w:rsidRDefault="00DA6629" w:rsidP="00DA6629">
            <w:pPr>
              <w:pStyle w:val="PargrafodaLista"/>
              <w:widowControl w:val="0"/>
              <w:tabs>
                <w:tab w:val="left" w:pos="554"/>
              </w:tabs>
              <w:autoSpaceDE w:val="0"/>
              <w:autoSpaceDN w:val="0"/>
              <w:ind w:left="0" w:right="132"/>
              <w:contextualSpacing w:val="0"/>
              <w:jc w:val="center"/>
              <w:rPr>
                <w:rFonts w:ascii="Arial" w:hAnsi="Arial" w:cs="Arial"/>
                <w:sz w:val="18"/>
                <w:szCs w:val="18"/>
              </w:rPr>
            </w:pPr>
            <w:r w:rsidRPr="006D3D4B">
              <w:rPr>
                <w:rFonts w:ascii="Arial" w:hAnsi="Arial" w:cs="Arial"/>
                <w:sz w:val="18"/>
                <w:szCs w:val="18"/>
              </w:rPr>
              <w:t>3</w:t>
            </w:r>
          </w:p>
        </w:tc>
        <w:tc>
          <w:tcPr>
            <w:tcW w:w="2400" w:type="dxa"/>
          </w:tcPr>
          <w:p w14:paraId="775D2C60" w14:textId="77777777" w:rsidR="00DA6629" w:rsidRPr="006D3D4B" w:rsidRDefault="00DA6629" w:rsidP="00DA6629">
            <w:pPr>
              <w:autoSpaceDE w:val="0"/>
              <w:autoSpaceDN w:val="0"/>
              <w:adjustRightInd w:val="0"/>
              <w:jc w:val="both"/>
              <w:rPr>
                <w:rFonts w:ascii="Arial" w:hAnsi="Arial" w:cs="Arial"/>
                <w:iCs/>
                <w:sz w:val="16"/>
                <w:szCs w:val="16"/>
              </w:rPr>
            </w:pPr>
            <w:r w:rsidRPr="006D3D4B">
              <w:rPr>
                <w:rFonts w:ascii="Arial" w:hAnsi="Arial" w:cs="Arial"/>
                <w:iCs/>
                <w:sz w:val="16"/>
                <w:szCs w:val="16"/>
              </w:rPr>
              <w:t xml:space="preserve">MEDALHA BRONZE MATERIAL-ZAMAC 7CM DIÂMETRO; 0,35 CM ESPESSURA; ESTAMPARIA (ALTO RELEVO); FITA NÃO </w:t>
            </w:r>
          </w:p>
          <w:p w14:paraId="345AA265" w14:textId="4C7C5BB5" w:rsidR="00DA6629" w:rsidRPr="006D3D4B" w:rsidRDefault="00DA6629" w:rsidP="00DA6629">
            <w:pPr>
              <w:jc w:val="both"/>
              <w:rPr>
                <w:rFonts w:ascii="Arial" w:eastAsia="Arial" w:hAnsi="Arial" w:cs="Arial"/>
                <w:b/>
                <w:bCs/>
                <w:sz w:val="16"/>
                <w:szCs w:val="16"/>
              </w:rPr>
            </w:pPr>
            <w:r w:rsidRPr="006D3D4B">
              <w:rPr>
                <w:rFonts w:ascii="Arial" w:hAnsi="Arial" w:cs="Arial"/>
                <w:iCs/>
                <w:sz w:val="16"/>
                <w:szCs w:val="16"/>
              </w:rPr>
              <w:t>PERSONALIZADA, conforme  Layout do Adendo II do Termo de Referência e especificações no item 8 do Apêndice do TR.</w:t>
            </w:r>
          </w:p>
        </w:tc>
        <w:tc>
          <w:tcPr>
            <w:tcW w:w="1701" w:type="dxa"/>
          </w:tcPr>
          <w:p w14:paraId="1414BA49" w14:textId="77777777" w:rsidR="00DA6629" w:rsidRPr="006D3D4B" w:rsidRDefault="00DA6629" w:rsidP="00DA6629">
            <w:pPr>
              <w:pStyle w:val="PargrafodaLista"/>
              <w:widowControl w:val="0"/>
              <w:tabs>
                <w:tab w:val="left" w:pos="554"/>
              </w:tabs>
              <w:autoSpaceDE w:val="0"/>
              <w:autoSpaceDN w:val="0"/>
              <w:ind w:left="0" w:right="132"/>
              <w:contextualSpacing w:val="0"/>
              <w:jc w:val="center"/>
              <w:rPr>
                <w:rFonts w:ascii="Arial" w:hAnsi="Arial" w:cs="Arial"/>
                <w:sz w:val="18"/>
                <w:szCs w:val="18"/>
              </w:rPr>
            </w:pPr>
          </w:p>
        </w:tc>
        <w:tc>
          <w:tcPr>
            <w:tcW w:w="1559" w:type="dxa"/>
          </w:tcPr>
          <w:p w14:paraId="7A3B41D5" w14:textId="77777777" w:rsidR="00DA6629" w:rsidRPr="006D3D4B" w:rsidRDefault="00DA6629" w:rsidP="00DA6629">
            <w:pPr>
              <w:pStyle w:val="PargrafodaLista"/>
              <w:widowControl w:val="0"/>
              <w:tabs>
                <w:tab w:val="left" w:pos="554"/>
              </w:tabs>
              <w:autoSpaceDE w:val="0"/>
              <w:autoSpaceDN w:val="0"/>
              <w:ind w:left="0" w:right="132"/>
              <w:contextualSpacing w:val="0"/>
              <w:jc w:val="center"/>
              <w:rPr>
                <w:rFonts w:ascii="Arial" w:hAnsi="Arial" w:cs="Arial"/>
                <w:sz w:val="18"/>
                <w:szCs w:val="18"/>
              </w:rPr>
            </w:pPr>
          </w:p>
        </w:tc>
        <w:tc>
          <w:tcPr>
            <w:tcW w:w="1560" w:type="dxa"/>
          </w:tcPr>
          <w:p w14:paraId="29CDC81D" w14:textId="77777777" w:rsidR="00DA6629" w:rsidRPr="006D3D4B" w:rsidRDefault="00DA6629" w:rsidP="00DA6629">
            <w:pPr>
              <w:autoSpaceDE w:val="0"/>
              <w:autoSpaceDN w:val="0"/>
              <w:adjustRightInd w:val="0"/>
              <w:jc w:val="center"/>
              <w:rPr>
                <w:rFonts w:ascii="Arial" w:hAnsi="Arial" w:cs="Arial"/>
                <w:iCs/>
                <w:sz w:val="18"/>
                <w:szCs w:val="18"/>
              </w:rPr>
            </w:pPr>
          </w:p>
          <w:p w14:paraId="5682C6E4" w14:textId="77777777" w:rsidR="00DA6629" w:rsidRPr="006D3D4B" w:rsidRDefault="00DA6629" w:rsidP="00DA6629">
            <w:pPr>
              <w:autoSpaceDE w:val="0"/>
              <w:autoSpaceDN w:val="0"/>
              <w:adjustRightInd w:val="0"/>
              <w:jc w:val="center"/>
              <w:rPr>
                <w:rFonts w:ascii="Arial" w:hAnsi="Arial" w:cs="Arial"/>
                <w:iCs/>
                <w:sz w:val="18"/>
                <w:szCs w:val="18"/>
              </w:rPr>
            </w:pPr>
          </w:p>
          <w:p w14:paraId="5FAA4492" w14:textId="77777777" w:rsidR="00DA6629" w:rsidRPr="006D3D4B" w:rsidRDefault="00DA6629" w:rsidP="00DA6629">
            <w:pPr>
              <w:pStyle w:val="PargrafodaLista"/>
              <w:widowControl w:val="0"/>
              <w:tabs>
                <w:tab w:val="left" w:pos="554"/>
              </w:tabs>
              <w:autoSpaceDE w:val="0"/>
              <w:autoSpaceDN w:val="0"/>
              <w:ind w:left="0" w:right="132"/>
              <w:contextualSpacing w:val="0"/>
              <w:jc w:val="center"/>
              <w:rPr>
                <w:rFonts w:ascii="Arial" w:hAnsi="Arial" w:cs="Arial"/>
                <w:iCs/>
                <w:sz w:val="18"/>
                <w:szCs w:val="18"/>
              </w:rPr>
            </w:pPr>
          </w:p>
          <w:p w14:paraId="2EB55819" w14:textId="77777777" w:rsidR="00DA6629" w:rsidRPr="006D3D4B" w:rsidRDefault="00DA6629" w:rsidP="00DA6629">
            <w:pPr>
              <w:pStyle w:val="PargrafodaLista"/>
              <w:widowControl w:val="0"/>
              <w:tabs>
                <w:tab w:val="left" w:pos="554"/>
              </w:tabs>
              <w:autoSpaceDE w:val="0"/>
              <w:autoSpaceDN w:val="0"/>
              <w:ind w:left="0" w:right="132"/>
              <w:contextualSpacing w:val="0"/>
              <w:jc w:val="center"/>
              <w:rPr>
                <w:rFonts w:ascii="Arial" w:hAnsi="Arial" w:cs="Arial"/>
                <w:iCs/>
                <w:sz w:val="18"/>
                <w:szCs w:val="18"/>
              </w:rPr>
            </w:pPr>
          </w:p>
          <w:p w14:paraId="4E5974E0" w14:textId="221585A9" w:rsidR="00DA6629" w:rsidRPr="006D3D4B" w:rsidRDefault="00DA6629" w:rsidP="00DA6629">
            <w:pPr>
              <w:pStyle w:val="PargrafodaLista"/>
              <w:widowControl w:val="0"/>
              <w:tabs>
                <w:tab w:val="left" w:pos="554"/>
              </w:tabs>
              <w:autoSpaceDE w:val="0"/>
              <w:autoSpaceDN w:val="0"/>
              <w:ind w:left="0" w:right="132"/>
              <w:contextualSpacing w:val="0"/>
              <w:jc w:val="center"/>
              <w:rPr>
                <w:rFonts w:ascii="Arial" w:hAnsi="Arial" w:cs="Arial"/>
                <w:sz w:val="18"/>
                <w:szCs w:val="18"/>
              </w:rPr>
            </w:pPr>
            <w:r w:rsidRPr="006D3D4B">
              <w:rPr>
                <w:rFonts w:ascii="Arial" w:hAnsi="Arial" w:cs="Arial"/>
                <w:iCs/>
                <w:sz w:val="18"/>
                <w:szCs w:val="18"/>
              </w:rPr>
              <w:t>161.833</w:t>
            </w:r>
          </w:p>
        </w:tc>
        <w:tc>
          <w:tcPr>
            <w:tcW w:w="1701" w:type="dxa"/>
          </w:tcPr>
          <w:p w14:paraId="58E58FD0" w14:textId="77777777" w:rsidR="00DA6629" w:rsidRPr="006D3D4B" w:rsidRDefault="00DA6629" w:rsidP="00DA6629">
            <w:pPr>
              <w:pStyle w:val="PargrafodaLista"/>
              <w:widowControl w:val="0"/>
              <w:tabs>
                <w:tab w:val="left" w:pos="554"/>
              </w:tabs>
              <w:autoSpaceDE w:val="0"/>
              <w:autoSpaceDN w:val="0"/>
              <w:ind w:left="0" w:right="132"/>
              <w:contextualSpacing w:val="0"/>
              <w:jc w:val="center"/>
              <w:rPr>
                <w:rFonts w:ascii="Arial" w:hAnsi="Arial" w:cs="Arial"/>
                <w:sz w:val="18"/>
                <w:szCs w:val="18"/>
              </w:rPr>
            </w:pPr>
          </w:p>
        </w:tc>
      </w:tr>
    </w:tbl>
    <w:p w14:paraId="5B955FBB" w14:textId="77777777" w:rsidR="008F7961" w:rsidRPr="00DA6629" w:rsidRDefault="008F7961" w:rsidP="008F7961">
      <w:pPr>
        <w:pStyle w:val="PargrafodaLista"/>
        <w:widowControl w:val="0"/>
        <w:tabs>
          <w:tab w:val="left" w:pos="554"/>
        </w:tabs>
        <w:autoSpaceDE w:val="0"/>
        <w:autoSpaceDN w:val="0"/>
        <w:ind w:left="116" w:right="132"/>
        <w:contextualSpacing w:val="0"/>
        <w:jc w:val="both"/>
        <w:rPr>
          <w:rFonts w:ascii="Arial" w:hAnsi="Arial" w:cs="Arial"/>
          <w:b/>
          <w:bCs/>
          <w:sz w:val="20"/>
          <w:szCs w:val="20"/>
        </w:rPr>
      </w:pPr>
    </w:p>
    <w:p w14:paraId="65E9EE88" w14:textId="7C511D2C" w:rsidR="00795BD1" w:rsidRPr="00DA6629" w:rsidRDefault="008F7961" w:rsidP="00795BD1">
      <w:pPr>
        <w:pStyle w:val="PargrafodaLista"/>
        <w:widowControl w:val="0"/>
        <w:tabs>
          <w:tab w:val="left" w:pos="554"/>
        </w:tabs>
        <w:autoSpaceDE w:val="0"/>
        <w:autoSpaceDN w:val="0"/>
        <w:ind w:left="0" w:right="132"/>
        <w:contextualSpacing w:val="0"/>
        <w:jc w:val="both"/>
        <w:rPr>
          <w:rFonts w:ascii="Arial" w:hAnsi="Arial" w:cs="Arial"/>
          <w:i/>
          <w:color w:val="FF0000"/>
          <w:spacing w:val="-2"/>
          <w:sz w:val="20"/>
          <w:szCs w:val="20"/>
          <w:u w:val="single"/>
        </w:rPr>
      </w:pPr>
      <w:r w:rsidRPr="00DA6629">
        <w:rPr>
          <w:rFonts w:ascii="Arial" w:hAnsi="Arial" w:cs="Arial"/>
          <w:b/>
          <w:bCs/>
          <w:sz w:val="20"/>
          <w:szCs w:val="20"/>
          <w:u w:val="single"/>
        </w:rPr>
        <w:t>GRUPO 02</w:t>
      </w:r>
      <w:r w:rsidR="00795BD1" w:rsidRPr="00DA6629">
        <w:rPr>
          <w:rFonts w:ascii="Arial" w:hAnsi="Arial" w:cs="Arial"/>
          <w:b/>
          <w:bCs/>
          <w:sz w:val="20"/>
          <w:szCs w:val="20"/>
          <w:u w:val="single"/>
        </w:rPr>
        <w:t xml:space="preserve">   </w:t>
      </w:r>
    </w:p>
    <w:p w14:paraId="0AEA9DCA" w14:textId="77777777" w:rsidR="008F7961" w:rsidRPr="00512E56" w:rsidRDefault="008F7961" w:rsidP="008F7961">
      <w:pPr>
        <w:pStyle w:val="PargrafodaLista"/>
        <w:widowControl w:val="0"/>
        <w:tabs>
          <w:tab w:val="left" w:pos="554"/>
        </w:tabs>
        <w:autoSpaceDE w:val="0"/>
        <w:autoSpaceDN w:val="0"/>
        <w:ind w:left="116" w:right="132"/>
        <w:contextualSpacing w:val="0"/>
        <w:jc w:val="both"/>
        <w:rPr>
          <w:rFonts w:ascii="Arial" w:hAnsi="Arial" w:cs="Arial"/>
          <w:b/>
          <w:bCs/>
          <w:sz w:val="16"/>
          <w:szCs w:val="16"/>
        </w:rPr>
      </w:pPr>
    </w:p>
    <w:tbl>
      <w:tblPr>
        <w:tblStyle w:val="Tabelacomgrade"/>
        <w:tblW w:w="9640" w:type="dxa"/>
        <w:tblInd w:w="-147" w:type="dxa"/>
        <w:tblLook w:val="04A0" w:firstRow="1" w:lastRow="0" w:firstColumn="1" w:lastColumn="0" w:noHBand="0" w:noVBand="1"/>
      </w:tblPr>
      <w:tblGrid>
        <w:gridCol w:w="719"/>
        <w:gridCol w:w="2400"/>
        <w:gridCol w:w="1701"/>
        <w:gridCol w:w="1559"/>
        <w:gridCol w:w="1560"/>
        <w:gridCol w:w="1701"/>
      </w:tblGrid>
      <w:tr w:rsidR="00321A40" w:rsidRPr="00832542" w14:paraId="0D5C4EFE" w14:textId="77777777" w:rsidTr="009962C7">
        <w:tc>
          <w:tcPr>
            <w:tcW w:w="9640" w:type="dxa"/>
            <w:gridSpan w:val="6"/>
          </w:tcPr>
          <w:p w14:paraId="634B8BFF" w14:textId="77777777" w:rsidR="00321A40" w:rsidRDefault="00321A40" w:rsidP="00321A40">
            <w:r>
              <w:rPr>
                <w:rFonts w:ascii="Arial" w:hAnsi="Arial" w:cs="Arial"/>
                <w:sz w:val="20"/>
                <w:szCs w:val="20"/>
              </w:rPr>
              <w:t xml:space="preserve">Fornecedor ____________________ </w:t>
            </w:r>
            <w:r>
              <w:rPr>
                <w:rFonts w:ascii="Arial" w:hAnsi="Arial" w:cs="Arial"/>
                <w:i/>
                <w:sz w:val="20"/>
                <w:szCs w:val="20"/>
              </w:rPr>
              <w:t>(nome empresarial ou denominação, CNPJ, endereço, contatos, representante)</w:t>
            </w:r>
            <w:r>
              <w:t xml:space="preserve"> </w:t>
            </w:r>
          </w:p>
          <w:p w14:paraId="454F46CF" w14:textId="730143D6" w:rsidR="00321A40" w:rsidRPr="00321A40" w:rsidRDefault="00321A40" w:rsidP="00321A40"/>
        </w:tc>
      </w:tr>
      <w:tr w:rsidR="00A22A6B" w:rsidRPr="00832542" w14:paraId="5AC519F4" w14:textId="77777777" w:rsidTr="00C4455B">
        <w:tc>
          <w:tcPr>
            <w:tcW w:w="719" w:type="dxa"/>
          </w:tcPr>
          <w:p w14:paraId="6122D104" w14:textId="77777777" w:rsidR="00A22A6B" w:rsidRPr="00832542" w:rsidRDefault="00A22A6B" w:rsidP="00C4455B">
            <w:pPr>
              <w:pStyle w:val="PargrafodaLista"/>
              <w:widowControl w:val="0"/>
              <w:tabs>
                <w:tab w:val="left" w:pos="554"/>
              </w:tabs>
              <w:autoSpaceDE w:val="0"/>
              <w:autoSpaceDN w:val="0"/>
              <w:ind w:left="0" w:right="132"/>
              <w:contextualSpacing w:val="0"/>
              <w:jc w:val="both"/>
              <w:rPr>
                <w:rFonts w:ascii="Arial" w:hAnsi="Arial" w:cs="Arial"/>
                <w:b/>
                <w:bCs/>
                <w:sz w:val="18"/>
                <w:szCs w:val="18"/>
              </w:rPr>
            </w:pPr>
            <w:r w:rsidRPr="00832542">
              <w:rPr>
                <w:rFonts w:ascii="Arial" w:hAnsi="Arial" w:cs="Arial"/>
                <w:b/>
                <w:bCs/>
                <w:sz w:val="18"/>
                <w:szCs w:val="18"/>
              </w:rPr>
              <w:t>Item do TR</w:t>
            </w:r>
          </w:p>
        </w:tc>
        <w:tc>
          <w:tcPr>
            <w:tcW w:w="2400" w:type="dxa"/>
          </w:tcPr>
          <w:p w14:paraId="0FB97C9E" w14:textId="77777777" w:rsidR="00A22A6B" w:rsidRPr="00832542" w:rsidRDefault="00A22A6B" w:rsidP="00C4455B">
            <w:pPr>
              <w:pStyle w:val="PargrafodaLista"/>
              <w:widowControl w:val="0"/>
              <w:tabs>
                <w:tab w:val="left" w:pos="554"/>
              </w:tabs>
              <w:autoSpaceDE w:val="0"/>
              <w:autoSpaceDN w:val="0"/>
              <w:ind w:left="0" w:right="132"/>
              <w:contextualSpacing w:val="0"/>
              <w:jc w:val="center"/>
              <w:rPr>
                <w:rFonts w:ascii="Arial" w:hAnsi="Arial" w:cs="Arial"/>
                <w:b/>
                <w:bCs/>
                <w:sz w:val="18"/>
                <w:szCs w:val="18"/>
              </w:rPr>
            </w:pPr>
            <w:r w:rsidRPr="00832542">
              <w:rPr>
                <w:rFonts w:ascii="Arial" w:hAnsi="Arial" w:cs="Arial"/>
                <w:b/>
                <w:bCs/>
                <w:sz w:val="18"/>
                <w:szCs w:val="18"/>
              </w:rPr>
              <w:t>Especificações</w:t>
            </w:r>
          </w:p>
        </w:tc>
        <w:tc>
          <w:tcPr>
            <w:tcW w:w="1701" w:type="dxa"/>
          </w:tcPr>
          <w:p w14:paraId="59EE7E08" w14:textId="77777777" w:rsidR="00A22A6B" w:rsidRPr="00832542" w:rsidRDefault="00A22A6B" w:rsidP="00C4455B">
            <w:pPr>
              <w:pStyle w:val="PargrafodaLista"/>
              <w:widowControl w:val="0"/>
              <w:tabs>
                <w:tab w:val="left" w:pos="554"/>
              </w:tabs>
              <w:autoSpaceDE w:val="0"/>
              <w:autoSpaceDN w:val="0"/>
              <w:ind w:left="0" w:right="132"/>
              <w:contextualSpacing w:val="0"/>
              <w:jc w:val="center"/>
              <w:rPr>
                <w:rFonts w:ascii="Arial" w:hAnsi="Arial" w:cs="Arial"/>
                <w:b/>
                <w:bCs/>
                <w:sz w:val="18"/>
                <w:szCs w:val="18"/>
              </w:rPr>
            </w:pPr>
            <w:r w:rsidRPr="00832542">
              <w:rPr>
                <w:rFonts w:ascii="Arial" w:hAnsi="Arial" w:cs="Arial"/>
                <w:b/>
                <w:bCs/>
                <w:sz w:val="18"/>
                <w:szCs w:val="18"/>
              </w:rPr>
              <w:t>Unidade</w:t>
            </w:r>
          </w:p>
        </w:tc>
        <w:tc>
          <w:tcPr>
            <w:tcW w:w="1559" w:type="dxa"/>
          </w:tcPr>
          <w:p w14:paraId="2D65E16F" w14:textId="77777777" w:rsidR="00A22A6B" w:rsidRPr="00832542" w:rsidRDefault="00A22A6B" w:rsidP="00C4455B">
            <w:pPr>
              <w:pStyle w:val="PargrafodaLista"/>
              <w:widowControl w:val="0"/>
              <w:tabs>
                <w:tab w:val="left" w:pos="554"/>
              </w:tabs>
              <w:autoSpaceDE w:val="0"/>
              <w:autoSpaceDN w:val="0"/>
              <w:ind w:left="0" w:right="132"/>
              <w:contextualSpacing w:val="0"/>
              <w:jc w:val="center"/>
              <w:rPr>
                <w:rFonts w:ascii="Arial" w:hAnsi="Arial" w:cs="Arial"/>
                <w:b/>
                <w:bCs/>
                <w:sz w:val="18"/>
                <w:szCs w:val="18"/>
              </w:rPr>
            </w:pPr>
            <w:r w:rsidRPr="00832542">
              <w:rPr>
                <w:rFonts w:ascii="Arial" w:hAnsi="Arial" w:cs="Arial"/>
                <w:b/>
                <w:bCs/>
                <w:sz w:val="18"/>
                <w:szCs w:val="18"/>
              </w:rPr>
              <w:t xml:space="preserve">Qtde </w:t>
            </w:r>
            <w:r>
              <w:rPr>
                <w:rFonts w:ascii="Arial" w:hAnsi="Arial" w:cs="Arial"/>
                <w:b/>
                <w:bCs/>
                <w:sz w:val="18"/>
                <w:szCs w:val="18"/>
              </w:rPr>
              <w:t>mínima</w:t>
            </w:r>
            <w:r w:rsidRPr="00832542">
              <w:rPr>
                <w:rFonts w:ascii="Arial" w:hAnsi="Arial" w:cs="Arial"/>
                <w:b/>
                <w:bCs/>
                <w:sz w:val="18"/>
                <w:szCs w:val="18"/>
              </w:rPr>
              <w:t xml:space="preserve"> estimada</w:t>
            </w:r>
          </w:p>
        </w:tc>
        <w:tc>
          <w:tcPr>
            <w:tcW w:w="1560" w:type="dxa"/>
          </w:tcPr>
          <w:p w14:paraId="388621B6" w14:textId="77777777" w:rsidR="00A22A6B" w:rsidRPr="00832542" w:rsidRDefault="00A22A6B" w:rsidP="00C4455B">
            <w:pPr>
              <w:pStyle w:val="PargrafodaLista"/>
              <w:widowControl w:val="0"/>
              <w:tabs>
                <w:tab w:val="left" w:pos="554"/>
              </w:tabs>
              <w:autoSpaceDE w:val="0"/>
              <w:autoSpaceDN w:val="0"/>
              <w:ind w:left="0" w:right="132"/>
              <w:contextualSpacing w:val="0"/>
              <w:jc w:val="center"/>
              <w:rPr>
                <w:rFonts w:ascii="Arial" w:hAnsi="Arial" w:cs="Arial"/>
                <w:b/>
                <w:bCs/>
                <w:sz w:val="18"/>
                <w:szCs w:val="18"/>
              </w:rPr>
            </w:pPr>
            <w:r w:rsidRPr="00832542">
              <w:rPr>
                <w:rFonts w:ascii="Arial" w:hAnsi="Arial" w:cs="Arial"/>
                <w:b/>
                <w:bCs/>
                <w:sz w:val="18"/>
                <w:szCs w:val="18"/>
              </w:rPr>
              <w:t>Qtde máxima estimada</w:t>
            </w:r>
          </w:p>
        </w:tc>
        <w:tc>
          <w:tcPr>
            <w:tcW w:w="1701" w:type="dxa"/>
          </w:tcPr>
          <w:p w14:paraId="0CC81A69" w14:textId="77777777" w:rsidR="00A22A6B" w:rsidRDefault="00A22A6B" w:rsidP="00C4455B">
            <w:pPr>
              <w:pStyle w:val="PargrafodaLista"/>
              <w:widowControl w:val="0"/>
              <w:tabs>
                <w:tab w:val="left" w:pos="554"/>
              </w:tabs>
              <w:autoSpaceDE w:val="0"/>
              <w:autoSpaceDN w:val="0"/>
              <w:ind w:left="0" w:right="132"/>
              <w:contextualSpacing w:val="0"/>
              <w:rPr>
                <w:rFonts w:ascii="Arial" w:hAnsi="Arial" w:cs="Arial"/>
                <w:b/>
                <w:bCs/>
                <w:sz w:val="18"/>
                <w:szCs w:val="18"/>
              </w:rPr>
            </w:pPr>
            <w:r w:rsidRPr="00832542">
              <w:rPr>
                <w:rFonts w:ascii="Arial" w:hAnsi="Arial" w:cs="Arial"/>
                <w:b/>
                <w:bCs/>
                <w:sz w:val="18"/>
                <w:szCs w:val="18"/>
              </w:rPr>
              <w:t>Valor  unitário</w:t>
            </w:r>
          </w:p>
          <w:p w14:paraId="73A9F912" w14:textId="77777777" w:rsidR="00A22A6B" w:rsidRPr="00832542" w:rsidRDefault="00A22A6B" w:rsidP="00C4455B">
            <w:pPr>
              <w:pStyle w:val="PargrafodaLista"/>
              <w:widowControl w:val="0"/>
              <w:tabs>
                <w:tab w:val="left" w:pos="554"/>
              </w:tabs>
              <w:autoSpaceDE w:val="0"/>
              <w:autoSpaceDN w:val="0"/>
              <w:ind w:left="0" w:right="132"/>
              <w:contextualSpacing w:val="0"/>
              <w:rPr>
                <w:rFonts w:ascii="Arial" w:hAnsi="Arial" w:cs="Arial"/>
                <w:b/>
                <w:bCs/>
                <w:sz w:val="18"/>
                <w:szCs w:val="18"/>
              </w:rPr>
            </w:pPr>
          </w:p>
        </w:tc>
      </w:tr>
      <w:tr w:rsidR="00DA6629" w:rsidRPr="00832542" w14:paraId="6732DECC" w14:textId="77777777" w:rsidTr="005016EB">
        <w:tc>
          <w:tcPr>
            <w:tcW w:w="719" w:type="dxa"/>
          </w:tcPr>
          <w:p w14:paraId="04FCC736" w14:textId="77777777" w:rsidR="00DA6629" w:rsidRPr="00DA6629" w:rsidRDefault="00DA6629" w:rsidP="00DA6629">
            <w:pPr>
              <w:autoSpaceDE w:val="0"/>
              <w:autoSpaceDN w:val="0"/>
              <w:adjustRightInd w:val="0"/>
              <w:spacing w:beforeLines="120" w:before="288" w:afterLines="120" w:after="288" w:line="312" w:lineRule="auto"/>
              <w:jc w:val="center"/>
              <w:rPr>
                <w:rFonts w:ascii="Arial" w:hAnsi="Arial" w:cs="Arial"/>
                <w:iCs/>
                <w:sz w:val="16"/>
                <w:szCs w:val="16"/>
              </w:rPr>
            </w:pPr>
          </w:p>
          <w:p w14:paraId="56818D91" w14:textId="707310B2"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16"/>
                <w:szCs w:val="16"/>
              </w:rPr>
            </w:pPr>
            <w:r w:rsidRPr="00DA6629">
              <w:rPr>
                <w:rFonts w:ascii="Arial" w:hAnsi="Arial" w:cs="Arial"/>
                <w:iCs/>
                <w:sz w:val="16"/>
                <w:szCs w:val="16"/>
              </w:rPr>
              <w:t>1</w:t>
            </w:r>
          </w:p>
        </w:tc>
        <w:tc>
          <w:tcPr>
            <w:tcW w:w="2400" w:type="dxa"/>
          </w:tcPr>
          <w:p w14:paraId="095471B5" w14:textId="77777777" w:rsidR="00DA6629" w:rsidRPr="00DA6629" w:rsidRDefault="00DA6629" w:rsidP="00DA6629">
            <w:pPr>
              <w:autoSpaceDE w:val="0"/>
              <w:autoSpaceDN w:val="0"/>
              <w:adjustRightInd w:val="0"/>
              <w:rPr>
                <w:rFonts w:ascii="Arial" w:hAnsi="Arial" w:cs="Arial"/>
                <w:iCs/>
                <w:sz w:val="16"/>
                <w:szCs w:val="16"/>
              </w:rPr>
            </w:pPr>
            <w:r w:rsidRPr="00DA6629">
              <w:rPr>
                <w:rFonts w:ascii="Arial" w:hAnsi="Arial" w:cs="Arial"/>
                <w:iCs/>
                <w:sz w:val="16"/>
                <w:szCs w:val="16"/>
              </w:rPr>
              <w:t>CAMISETA ALUNO- TAMANHO M: Composta de 100% Algodão; Gramatura</w:t>
            </w:r>
          </w:p>
          <w:p w14:paraId="079AD5BE" w14:textId="1BA07954" w:rsidR="00DA6629" w:rsidRPr="00DA6629" w:rsidRDefault="00DA6629" w:rsidP="00DA6629">
            <w:pPr>
              <w:autoSpaceDE w:val="0"/>
              <w:autoSpaceDN w:val="0"/>
              <w:adjustRightInd w:val="0"/>
              <w:rPr>
                <w:rFonts w:ascii="Arial" w:hAnsi="Arial" w:cs="Arial"/>
                <w:iCs/>
                <w:sz w:val="16"/>
                <w:szCs w:val="16"/>
              </w:rPr>
            </w:pPr>
            <w:r w:rsidRPr="00DA6629">
              <w:rPr>
                <w:rFonts w:ascii="Arial" w:hAnsi="Arial" w:cs="Arial"/>
                <w:iCs/>
                <w:sz w:val="16"/>
                <w:szCs w:val="16"/>
              </w:rPr>
              <w:t>de 160g/m²; Construção do Tipo Malha Fio 30/1; No Tamanho MÉDIO; Manga Curta; Gola do Tipo Redonda; Modelo Unissex;</w:t>
            </w:r>
            <w:r w:rsidR="005353C7">
              <w:rPr>
                <w:rFonts w:ascii="Arial" w:hAnsi="Arial" w:cs="Arial"/>
                <w:iCs/>
                <w:sz w:val="16"/>
                <w:szCs w:val="16"/>
              </w:rPr>
              <w:t xml:space="preserve"> </w:t>
            </w:r>
            <w:r w:rsidRPr="00DA6629">
              <w:rPr>
                <w:rFonts w:ascii="Arial" w:hAnsi="Arial" w:cs="Arial"/>
                <w:iCs/>
                <w:sz w:val="16"/>
                <w:szCs w:val="16"/>
              </w:rPr>
              <w:t>Na</w:t>
            </w:r>
          </w:p>
          <w:p w14:paraId="5A069B36" w14:textId="77777777" w:rsidR="00DA6629" w:rsidRPr="00DA6629" w:rsidRDefault="00DA6629" w:rsidP="00DA6629">
            <w:pPr>
              <w:autoSpaceDE w:val="0"/>
              <w:autoSpaceDN w:val="0"/>
              <w:adjustRightInd w:val="0"/>
              <w:rPr>
                <w:rFonts w:ascii="Arial" w:hAnsi="Arial" w:cs="Arial"/>
                <w:iCs/>
                <w:sz w:val="16"/>
                <w:szCs w:val="16"/>
              </w:rPr>
            </w:pPr>
            <w:r w:rsidRPr="00DA6629">
              <w:rPr>
                <w:rFonts w:ascii="Arial" w:hAnsi="Arial" w:cs="Arial"/>
                <w:iCs/>
                <w:sz w:val="16"/>
                <w:szCs w:val="16"/>
              </w:rPr>
              <w:t>cor amarelo. Arte Serigrafia (Silk- screen) impressa Olimpíadas de Matemática, Acredite em você. Transborde seus sonhos. na parte da frente e Aluno Olímpico no verso, conforme Layout do Adendo I</w:t>
            </w:r>
          </w:p>
          <w:p w14:paraId="5C1A36E4" w14:textId="77777777" w:rsidR="00DA6629" w:rsidRPr="00DA6629" w:rsidRDefault="00DA6629" w:rsidP="00DA6629">
            <w:pPr>
              <w:jc w:val="both"/>
              <w:rPr>
                <w:rFonts w:ascii="Arial" w:hAnsi="Arial" w:cs="Arial"/>
                <w:sz w:val="16"/>
                <w:szCs w:val="16"/>
              </w:rPr>
            </w:pPr>
          </w:p>
        </w:tc>
        <w:tc>
          <w:tcPr>
            <w:tcW w:w="1701" w:type="dxa"/>
          </w:tcPr>
          <w:p w14:paraId="58A8A9C0"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633B366B"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42F6B4AD"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3B8EDB3D"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57771513"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74B8B71F" w14:textId="727D9982"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r w:rsidRPr="00DA6629">
              <w:rPr>
                <w:rFonts w:ascii="Arial" w:hAnsi="Arial" w:cs="Arial"/>
                <w:sz w:val="20"/>
                <w:szCs w:val="20"/>
              </w:rPr>
              <w:t>unitário</w:t>
            </w:r>
          </w:p>
        </w:tc>
        <w:tc>
          <w:tcPr>
            <w:tcW w:w="1559" w:type="dxa"/>
          </w:tcPr>
          <w:p w14:paraId="6D56087C"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p>
        </w:tc>
        <w:tc>
          <w:tcPr>
            <w:tcW w:w="1560" w:type="dxa"/>
          </w:tcPr>
          <w:p w14:paraId="002D5F03" w14:textId="77777777" w:rsidR="00DA6629" w:rsidRPr="00DA6629" w:rsidRDefault="00DA6629" w:rsidP="00DA6629">
            <w:pPr>
              <w:autoSpaceDE w:val="0"/>
              <w:autoSpaceDN w:val="0"/>
              <w:adjustRightInd w:val="0"/>
              <w:spacing w:beforeLines="120" w:before="288" w:afterLines="120" w:after="288" w:line="312" w:lineRule="auto"/>
              <w:jc w:val="center"/>
              <w:rPr>
                <w:rFonts w:ascii="Arial" w:hAnsi="Arial" w:cs="Arial"/>
                <w:iCs/>
                <w:sz w:val="20"/>
                <w:szCs w:val="20"/>
              </w:rPr>
            </w:pPr>
          </w:p>
          <w:p w14:paraId="06942E56"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1890705D" w14:textId="0E7055B1"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r w:rsidRPr="00DA6629">
              <w:rPr>
                <w:rFonts w:ascii="Arial" w:hAnsi="Arial" w:cs="Arial"/>
                <w:iCs/>
                <w:sz w:val="20"/>
                <w:szCs w:val="20"/>
              </w:rPr>
              <w:t>66.960</w:t>
            </w:r>
          </w:p>
        </w:tc>
        <w:tc>
          <w:tcPr>
            <w:tcW w:w="1701" w:type="dxa"/>
          </w:tcPr>
          <w:p w14:paraId="7833683D"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r w:rsidRPr="00DA6629">
              <w:rPr>
                <w:rFonts w:ascii="Arial" w:hAnsi="Arial" w:cs="Arial"/>
                <w:sz w:val="20"/>
                <w:szCs w:val="20"/>
              </w:rPr>
              <w:t>R$</w:t>
            </w:r>
          </w:p>
        </w:tc>
      </w:tr>
      <w:tr w:rsidR="00DA6629" w:rsidRPr="00832542" w14:paraId="77B45836" w14:textId="77777777" w:rsidTr="005016EB">
        <w:tc>
          <w:tcPr>
            <w:tcW w:w="719" w:type="dxa"/>
          </w:tcPr>
          <w:p w14:paraId="4A7D4181" w14:textId="77777777" w:rsidR="00DA6629" w:rsidRPr="00DA6629" w:rsidRDefault="00DA6629" w:rsidP="00DA6629">
            <w:pPr>
              <w:autoSpaceDE w:val="0"/>
              <w:autoSpaceDN w:val="0"/>
              <w:adjustRightInd w:val="0"/>
              <w:jc w:val="center"/>
              <w:rPr>
                <w:rFonts w:ascii="Arial" w:hAnsi="Arial" w:cs="Arial"/>
                <w:iCs/>
                <w:sz w:val="16"/>
                <w:szCs w:val="16"/>
              </w:rPr>
            </w:pPr>
          </w:p>
          <w:p w14:paraId="4246D85E" w14:textId="77777777" w:rsidR="00DA6629" w:rsidRPr="00DA6629" w:rsidRDefault="00DA6629" w:rsidP="00DA6629">
            <w:pPr>
              <w:autoSpaceDE w:val="0"/>
              <w:autoSpaceDN w:val="0"/>
              <w:adjustRightInd w:val="0"/>
              <w:jc w:val="center"/>
              <w:rPr>
                <w:rFonts w:ascii="Arial" w:hAnsi="Arial" w:cs="Arial"/>
                <w:iCs/>
                <w:sz w:val="16"/>
                <w:szCs w:val="16"/>
              </w:rPr>
            </w:pPr>
          </w:p>
          <w:p w14:paraId="5A2E5291" w14:textId="32E75435"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16"/>
                <w:szCs w:val="16"/>
              </w:rPr>
            </w:pPr>
            <w:r w:rsidRPr="00DA6629">
              <w:rPr>
                <w:rFonts w:ascii="Arial" w:hAnsi="Arial" w:cs="Arial"/>
                <w:iCs/>
                <w:sz w:val="16"/>
                <w:szCs w:val="16"/>
              </w:rPr>
              <w:t>2</w:t>
            </w:r>
          </w:p>
        </w:tc>
        <w:tc>
          <w:tcPr>
            <w:tcW w:w="2400" w:type="dxa"/>
          </w:tcPr>
          <w:p w14:paraId="6F9648B9" w14:textId="77777777" w:rsidR="00DA6629" w:rsidRPr="00DA6629" w:rsidRDefault="00DA6629" w:rsidP="00DA6629">
            <w:pPr>
              <w:autoSpaceDE w:val="0"/>
              <w:autoSpaceDN w:val="0"/>
              <w:adjustRightInd w:val="0"/>
              <w:rPr>
                <w:rFonts w:ascii="Arial" w:hAnsi="Arial" w:cs="Arial"/>
                <w:iCs/>
                <w:sz w:val="16"/>
                <w:szCs w:val="16"/>
              </w:rPr>
            </w:pPr>
            <w:r w:rsidRPr="00DA6629">
              <w:rPr>
                <w:rFonts w:ascii="Arial" w:hAnsi="Arial" w:cs="Arial"/>
                <w:iCs/>
                <w:sz w:val="16"/>
                <w:szCs w:val="16"/>
              </w:rPr>
              <w:t>CAMISETA ALUNO - TAMANHO G: Composta de 100% Algodão; Gramatura</w:t>
            </w:r>
          </w:p>
          <w:p w14:paraId="7370C861" w14:textId="77777777" w:rsidR="00DA6629" w:rsidRPr="00DA6629" w:rsidRDefault="00DA6629" w:rsidP="00DA6629">
            <w:pPr>
              <w:autoSpaceDE w:val="0"/>
              <w:autoSpaceDN w:val="0"/>
              <w:adjustRightInd w:val="0"/>
              <w:rPr>
                <w:rFonts w:ascii="Arial" w:hAnsi="Arial" w:cs="Arial"/>
                <w:iCs/>
                <w:sz w:val="16"/>
                <w:szCs w:val="16"/>
              </w:rPr>
            </w:pPr>
            <w:r w:rsidRPr="00DA6629">
              <w:rPr>
                <w:rFonts w:ascii="Arial" w:hAnsi="Arial" w:cs="Arial"/>
                <w:iCs/>
                <w:sz w:val="16"/>
                <w:szCs w:val="16"/>
              </w:rPr>
              <w:t>de 160g/m²; Construção do Tipo Malha Fio 30/1; No Tamanho Grande; Manga Curta; Gola do Tipo Redonda; Modelo Unissex; Na Cor Amarelo. Arte Serigrafia (Silk- screen) impressa - Olimpíadas de Matemática, Acredite em você. Transborde seus sonhos na parte da frente e Aluno Olímpico 2024 no</w:t>
            </w:r>
          </w:p>
          <w:p w14:paraId="48C43616" w14:textId="77777777" w:rsidR="00DA6629" w:rsidRPr="00DA6629" w:rsidRDefault="00DA6629" w:rsidP="00DA6629">
            <w:pPr>
              <w:autoSpaceDE w:val="0"/>
              <w:autoSpaceDN w:val="0"/>
              <w:adjustRightInd w:val="0"/>
              <w:rPr>
                <w:rFonts w:ascii="Arial" w:hAnsi="Arial" w:cs="Arial"/>
                <w:iCs/>
                <w:sz w:val="16"/>
                <w:szCs w:val="16"/>
              </w:rPr>
            </w:pPr>
            <w:r w:rsidRPr="00DA6629">
              <w:rPr>
                <w:rFonts w:ascii="Arial" w:hAnsi="Arial" w:cs="Arial"/>
                <w:iCs/>
                <w:sz w:val="16"/>
                <w:szCs w:val="16"/>
              </w:rPr>
              <w:t>verso, conforme Layout do Adendo I</w:t>
            </w:r>
          </w:p>
          <w:p w14:paraId="3E227D89" w14:textId="77777777" w:rsidR="00DA6629" w:rsidRPr="00DA6629" w:rsidRDefault="00DA6629" w:rsidP="00DA6629">
            <w:pPr>
              <w:jc w:val="both"/>
              <w:rPr>
                <w:rFonts w:ascii="Arial" w:hAnsi="Arial" w:cs="Arial"/>
                <w:sz w:val="16"/>
                <w:szCs w:val="16"/>
              </w:rPr>
            </w:pPr>
          </w:p>
        </w:tc>
        <w:tc>
          <w:tcPr>
            <w:tcW w:w="1701" w:type="dxa"/>
          </w:tcPr>
          <w:p w14:paraId="074C2C89"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305D7BC0"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6619EAAB"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123C0706"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4E559B7F"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0C81E519"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4C36CA15" w14:textId="453B3C3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r w:rsidRPr="00DA6629">
              <w:rPr>
                <w:rFonts w:ascii="Arial" w:hAnsi="Arial" w:cs="Arial"/>
                <w:sz w:val="20"/>
                <w:szCs w:val="20"/>
              </w:rPr>
              <w:t>unitário</w:t>
            </w:r>
          </w:p>
        </w:tc>
        <w:tc>
          <w:tcPr>
            <w:tcW w:w="1559" w:type="dxa"/>
          </w:tcPr>
          <w:p w14:paraId="6CF3753F"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p>
        </w:tc>
        <w:tc>
          <w:tcPr>
            <w:tcW w:w="1560" w:type="dxa"/>
          </w:tcPr>
          <w:p w14:paraId="641C8AB2" w14:textId="77777777" w:rsidR="00DA6629" w:rsidRPr="00DA6629" w:rsidRDefault="00DA6629" w:rsidP="00DA6629">
            <w:pPr>
              <w:autoSpaceDE w:val="0"/>
              <w:autoSpaceDN w:val="0"/>
              <w:adjustRightInd w:val="0"/>
              <w:spacing w:beforeLines="120" w:before="288" w:afterLines="120" w:after="288" w:line="312" w:lineRule="auto"/>
              <w:jc w:val="center"/>
              <w:rPr>
                <w:rFonts w:ascii="Arial" w:hAnsi="Arial" w:cs="Arial"/>
                <w:iCs/>
                <w:sz w:val="20"/>
                <w:szCs w:val="20"/>
              </w:rPr>
            </w:pPr>
          </w:p>
          <w:p w14:paraId="735D7EE5"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1CFCD83C"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52E5E81F" w14:textId="64DA124C"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r w:rsidRPr="00DA6629">
              <w:rPr>
                <w:rFonts w:ascii="Arial" w:hAnsi="Arial" w:cs="Arial"/>
                <w:iCs/>
                <w:sz w:val="20"/>
                <w:szCs w:val="20"/>
              </w:rPr>
              <w:t>66.910</w:t>
            </w:r>
          </w:p>
        </w:tc>
        <w:tc>
          <w:tcPr>
            <w:tcW w:w="1701" w:type="dxa"/>
          </w:tcPr>
          <w:p w14:paraId="5906DF60"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p>
        </w:tc>
      </w:tr>
      <w:tr w:rsidR="00DA6629" w:rsidRPr="00832542" w14:paraId="685ED5BA" w14:textId="77777777" w:rsidTr="005016EB">
        <w:tc>
          <w:tcPr>
            <w:tcW w:w="719" w:type="dxa"/>
          </w:tcPr>
          <w:p w14:paraId="2A5BC5C8" w14:textId="77777777" w:rsidR="00DA6629" w:rsidRPr="00DA6629" w:rsidRDefault="00DA6629" w:rsidP="00DA6629">
            <w:pPr>
              <w:autoSpaceDE w:val="0"/>
              <w:autoSpaceDN w:val="0"/>
              <w:adjustRightInd w:val="0"/>
              <w:jc w:val="center"/>
              <w:rPr>
                <w:rFonts w:ascii="Arial" w:hAnsi="Arial" w:cs="Arial"/>
                <w:iCs/>
                <w:sz w:val="16"/>
                <w:szCs w:val="16"/>
              </w:rPr>
            </w:pPr>
          </w:p>
          <w:p w14:paraId="1DBF50B1" w14:textId="77777777" w:rsidR="00DA6629" w:rsidRPr="00DA6629" w:rsidRDefault="00DA6629" w:rsidP="00DA6629">
            <w:pPr>
              <w:autoSpaceDE w:val="0"/>
              <w:autoSpaceDN w:val="0"/>
              <w:adjustRightInd w:val="0"/>
              <w:jc w:val="center"/>
              <w:rPr>
                <w:rFonts w:ascii="Arial" w:hAnsi="Arial" w:cs="Arial"/>
                <w:iCs/>
                <w:sz w:val="16"/>
                <w:szCs w:val="16"/>
              </w:rPr>
            </w:pPr>
          </w:p>
          <w:p w14:paraId="4F875145" w14:textId="77777777" w:rsidR="00DA6629" w:rsidRPr="00DA6629" w:rsidRDefault="00DA6629" w:rsidP="00DA6629">
            <w:pPr>
              <w:autoSpaceDE w:val="0"/>
              <w:autoSpaceDN w:val="0"/>
              <w:adjustRightInd w:val="0"/>
              <w:jc w:val="center"/>
              <w:rPr>
                <w:rFonts w:ascii="Arial" w:hAnsi="Arial" w:cs="Arial"/>
                <w:iCs/>
                <w:sz w:val="16"/>
                <w:szCs w:val="16"/>
              </w:rPr>
            </w:pPr>
          </w:p>
          <w:p w14:paraId="78E03129" w14:textId="15459C09"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16"/>
                <w:szCs w:val="16"/>
              </w:rPr>
            </w:pPr>
            <w:r w:rsidRPr="00DA6629">
              <w:rPr>
                <w:rFonts w:ascii="Arial" w:hAnsi="Arial" w:cs="Arial"/>
                <w:iCs/>
                <w:sz w:val="16"/>
                <w:szCs w:val="16"/>
              </w:rPr>
              <w:t>3</w:t>
            </w:r>
          </w:p>
        </w:tc>
        <w:tc>
          <w:tcPr>
            <w:tcW w:w="2400" w:type="dxa"/>
          </w:tcPr>
          <w:p w14:paraId="2A7FC230" w14:textId="77777777" w:rsidR="00DA6629" w:rsidRPr="00DA6629" w:rsidRDefault="00DA6629" w:rsidP="00DA6629">
            <w:pPr>
              <w:autoSpaceDE w:val="0"/>
              <w:autoSpaceDN w:val="0"/>
              <w:adjustRightInd w:val="0"/>
              <w:rPr>
                <w:rFonts w:ascii="Arial" w:hAnsi="Arial" w:cs="Arial"/>
                <w:iCs/>
                <w:sz w:val="16"/>
                <w:szCs w:val="16"/>
              </w:rPr>
            </w:pPr>
            <w:r w:rsidRPr="00DA6629">
              <w:rPr>
                <w:rFonts w:ascii="Arial" w:hAnsi="Arial" w:cs="Arial"/>
                <w:iCs/>
                <w:sz w:val="16"/>
                <w:szCs w:val="16"/>
              </w:rPr>
              <w:t>CAMISETA PROFESSOR: Composta de 100% Algodão; Gramatura de 160g/m²; Construção do Tipo Malha Fio 30/1; No Tamanho Grande; Manga Curta; Gola</w:t>
            </w:r>
          </w:p>
          <w:p w14:paraId="024978C5" w14:textId="77777777" w:rsidR="00DA6629" w:rsidRPr="00DA6629" w:rsidRDefault="00DA6629" w:rsidP="00DA6629">
            <w:pPr>
              <w:autoSpaceDE w:val="0"/>
              <w:autoSpaceDN w:val="0"/>
              <w:adjustRightInd w:val="0"/>
              <w:rPr>
                <w:rFonts w:ascii="Arial" w:hAnsi="Arial" w:cs="Arial"/>
                <w:iCs/>
                <w:sz w:val="16"/>
                <w:szCs w:val="16"/>
              </w:rPr>
            </w:pPr>
            <w:r w:rsidRPr="00DA6629">
              <w:rPr>
                <w:rFonts w:ascii="Arial" w:hAnsi="Arial" w:cs="Arial"/>
                <w:iCs/>
                <w:sz w:val="16"/>
                <w:szCs w:val="16"/>
              </w:rPr>
              <w:t>do Tipo Redonda; Modelo Unissex; na</w:t>
            </w:r>
          </w:p>
          <w:p w14:paraId="57AABC10" w14:textId="77777777" w:rsidR="00DA6629" w:rsidRPr="00DA6629" w:rsidRDefault="00DA6629" w:rsidP="00DA6629">
            <w:pPr>
              <w:autoSpaceDE w:val="0"/>
              <w:autoSpaceDN w:val="0"/>
              <w:adjustRightInd w:val="0"/>
              <w:rPr>
                <w:rFonts w:ascii="Arial" w:hAnsi="Arial" w:cs="Arial"/>
                <w:iCs/>
                <w:sz w:val="16"/>
                <w:szCs w:val="16"/>
              </w:rPr>
            </w:pPr>
            <w:r w:rsidRPr="00DA6629">
              <w:rPr>
                <w:rFonts w:ascii="Arial" w:hAnsi="Arial" w:cs="Arial"/>
                <w:iCs/>
                <w:sz w:val="16"/>
                <w:szCs w:val="16"/>
              </w:rPr>
              <w:t xml:space="preserve">cor amarelo. Arte Serigrafia (Silk- screen) impressa- </w:t>
            </w:r>
            <w:r w:rsidRPr="00DA6629">
              <w:rPr>
                <w:rFonts w:ascii="Arial" w:hAnsi="Arial" w:cs="Arial"/>
                <w:iCs/>
                <w:sz w:val="16"/>
                <w:szCs w:val="16"/>
              </w:rPr>
              <w:lastRenderedPageBreak/>
              <w:t>Olimpíadas de Matemática, Acredite em você, Transborde seus</w:t>
            </w:r>
          </w:p>
          <w:p w14:paraId="4BFD88E2" w14:textId="77777777" w:rsidR="00DA6629" w:rsidRPr="00DA6629" w:rsidRDefault="00DA6629" w:rsidP="00DA6629">
            <w:pPr>
              <w:autoSpaceDE w:val="0"/>
              <w:autoSpaceDN w:val="0"/>
              <w:adjustRightInd w:val="0"/>
              <w:rPr>
                <w:rFonts w:ascii="Arial" w:hAnsi="Arial" w:cs="Arial"/>
                <w:iCs/>
                <w:sz w:val="16"/>
                <w:szCs w:val="16"/>
              </w:rPr>
            </w:pPr>
            <w:r w:rsidRPr="00DA6629">
              <w:rPr>
                <w:rFonts w:ascii="Arial" w:hAnsi="Arial" w:cs="Arial"/>
                <w:iCs/>
                <w:sz w:val="16"/>
                <w:szCs w:val="16"/>
              </w:rPr>
              <w:t>sonhos, na parte da frente e Professor Olímpico 2024 no verso, conforme Layout do Adendo I</w:t>
            </w:r>
          </w:p>
          <w:p w14:paraId="4BCAE1E9" w14:textId="77777777" w:rsidR="00DA6629" w:rsidRPr="00DA6629" w:rsidRDefault="00DA6629" w:rsidP="00DA6629">
            <w:pPr>
              <w:jc w:val="both"/>
              <w:rPr>
                <w:rFonts w:ascii="Arial" w:hAnsi="Arial" w:cs="Arial"/>
                <w:sz w:val="16"/>
                <w:szCs w:val="16"/>
              </w:rPr>
            </w:pPr>
          </w:p>
        </w:tc>
        <w:tc>
          <w:tcPr>
            <w:tcW w:w="1701" w:type="dxa"/>
          </w:tcPr>
          <w:p w14:paraId="2B8B4734"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7D1981E6" w14:textId="77777777" w:rsid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4064B548" w14:textId="77777777" w:rsidR="00D06F85" w:rsidRDefault="00D06F85"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154FE469" w14:textId="77777777" w:rsidR="00D06F85" w:rsidRPr="00DA6629" w:rsidRDefault="00D06F85"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414996C3" w14:textId="1937648F"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r w:rsidRPr="00DA6629">
              <w:rPr>
                <w:rFonts w:ascii="Arial" w:hAnsi="Arial" w:cs="Arial"/>
                <w:sz w:val="20"/>
                <w:szCs w:val="20"/>
              </w:rPr>
              <w:t>unitário</w:t>
            </w:r>
          </w:p>
        </w:tc>
        <w:tc>
          <w:tcPr>
            <w:tcW w:w="1559" w:type="dxa"/>
          </w:tcPr>
          <w:p w14:paraId="3F299EFE"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p>
        </w:tc>
        <w:tc>
          <w:tcPr>
            <w:tcW w:w="1560" w:type="dxa"/>
          </w:tcPr>
          <w:p w14:paraId="50A2175D"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1181B977" w14:textId="77777777" w:rsid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03D81035" w14:textId="77777777" w:rsidR="00D06F85" w:rsidRDefault="00D06F85" w:rsidP="00DA6629">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7BE4EB0C" w14:textId="77777777" w:rsidR="00D06F85" w:rsidRPr="00DA6629" w:rsidRDefault="00D06F85" w:rsidP="00DA6629">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3AC53C2F" w14:textId="7567284B"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r w:rsidRPr="00DA6629">
              <w:rPr>
                <w:rFonts w:ascii="Arial" w:hAnsi="Arial" w:cs="Arial"/>
                <w:iCs/>
                <w:sz w:val="20"/>
                <w:szCs w:val="20"/>
              </w:rPr>
              <w:t>5.920</w:t>
            </w:r>
          </w:p>
        </w:tc>
        <w:tc>
          <w:tcPr>
            <w:tcW w:w="1701" w:type="dxa"/>
          </w:tcPr>
          <w:p w14:paraId="3BA29C9C"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p>
        </w:tc>
      </w:tr>
      <w:tr w:rsidR="00DA6629" w:rsidRPr="00832542" w14:paraId="16625112" w14:textId="77777777" w:rsidTr="005016EB">
        <w:tc>
          <w:tcPr>
            <w:tcW w:w="719" w:type="dxa"/>
          </w:tcPr>
          <w:p w14:paraId="58791320" w14:textId="77777777" w:rsidR="00DA6629" w:rsidRPr="00DA6629" w:rsidRDefault="00DA6629" w:rsidP="00DA6629">
            <w:pPr>
              <w:autoSpaceDE w:val="0"/>
              <w:autoSpaceDN w:val="0"/>
              <w:adjustRightInd w:val="0"/>
              <w:jc w:val="center"/>
              <w:rPr>
                <w:rFonts w:ascii="Arial" w:hAnsi="Arial" w:cs="Arial"/>
                <w:iCs/>
                <w:sz w:val="16"/>
                <w:szCs w:val="16"/>
              </w:rPr>
            </w:pPr>
          </w:p>
          <w:p w14:paraId="37DFA857" w14:textId="77777777" w:rsidR="00DA6629" w:rsidRPr="00DA6629" w:rsidRDefault="00DA6629" w:rsidP="00DA6629">
            <w:pPr>
              <w:autoSpaceDE w:val="0"/>
              <w:autoSpaceDN w:val="0"/>
              <w:adjustRightInd w:val="0"/>
              <w:jc w:val="center"/>
              <w:rPr>
                <w:rFonts w:ascii="Arial" w:hAnsi="Arial" w:cs="Arial"/>
                <w:iCs/>
                <w:sz w:val="16"/>
                <w:szCs w:val="16"/>
              </w:rPr>
            </w:pPr>
          </w:p>
          <w:p w14:paraId="1A49D2CC" w14:textId="77777777" w:rsidR="00DA6629" w:rsidRPr="00DA6629" w:rsidRDefault="00DA6629" w:rsidP="00DA6629">
            <w:pPr>
              <w:autoSpaceDE w:val="0"/>
              <w:autoSpaceDN w:val="0"/>
              <w:adjustRightInd w:val="0"/>
              <w:jc w:val="center"/>
              <w:rPr>
                <w:rFonts w:ascii="Arial" w:hAnsi="Arial" w:cs="Arial"/>
                <w:iCs/>
                <w:sz w:val="16"/>
                <w:szCs w:val="16"/>
              </w:rPr>
            </w:pPr>
          </w:p>
          <w:p w14:paraId="1D2890A3" w14:textId="77777777" w:rsidR="00DA6629" w:rsidRPr="00DA6629" w:rsidRDefault="00DA6629" w:rsidP="00DA6629">
            <w:pPr>
              <w:autoSpaceDE w:val="0"/>
              <w:autoSpaceDN w:val="0"/>
              <w:adjustRightInd w:val="0"/>
              <w:jc w:val="center"/>
              <w:rPr>
                <w:rFonts w:ascii="Arial" w:hAnsi="Arial" w:cs="Arial"/>
                <w:iCs/>
                <w:sz w:val="16"/>
                <w:szCs w:val="16"/>
              </w:rPr>
            </w:pPr>
          </w:p>
          <w:p w14:paraId="5B51C2B8" w14:textId="38417D5B"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16"/>
                <w:szCs w:val="16"/>
              </w:rPr>
            </w:pPr>
            <w:r w:rsidRPr="00DA6629">
              <w:rPr>
                <w:rFonts w:ascii="Arial" w:hAnsi="Arial" w:cs="Arial"/>
                <w:iCs/>
                <w:sz w:val="16"/>
                <w:szCs w:val="16"/>
              </w:rPr>
              <w:t>4</w:t>
            </w:r>
          </w:p>
        </w:tc>
        <w:tc>
          <w:tcPr>
            <w:tcW w:w="2400" w:type="dxa"/>
          </w:tcPr>
          <w:p w14:paraId="4372D21E" w14:textId="77777777" w:rsidR="00DA6629" w:rsidRPr="00DA6629" w:rsidRDefault="00DA6629" w:rsidP="00DA6629">
            <w:pPr>
              <w:autoSpaceDE w:val="0"/>
              <w:autoSpaceDN w:val="0"/>
              <w:adjustRightInd w:val="0"/>
              <w:rPr>
                <w:rFonts w:ascii="Arial" w:hAnsi="Arial" w:cs="Arial"/>
                <w:iCs/>
                <w:sz w:val="16"/>
                <w:szCs w:val="16"/>
              </w:rPr>
            </w:pPr>
            <w:r w:rsidRPr="00DA6629">
              <w:rPr>
                <w:rFonts w:ascii="Arial" w:hAnsi="Arial" w:cs="Arial"/>
                <w:iCs/>
                <w:sz w:val="16"/>
                <w:szCs w:val="16"/>
              </w:rPr>
              <w:t xml:space="preserve">CAMISETA DA ORGANIZAÇÃO: Composta de 100% Algodão; Gramatura de 160g/m²; Construção do Tipo Malha Fio 30/1; No Tamanho Grande; Manga Curta; Gola do Tipo Redonda; Modelo Unissex; na cor PRETO, COM DIZERES EM BRANCO. </w:t>
            </w:r>
          </w:p>
          <w:p w14:paraId="26F39C5F" w14:textId="77777777" w:rsidR="00DA6629" w:rsidRPr="00DA6629" w:rsidRDefault="00DA6629" w:rsidP="00DA6629">
            <w:pPr>
              <w:autoSpaceDE w:val="0"/>
              <w:autoSpaceDN w:val="0"/>
              <w:adjustRightInd w:val="0"/>
              <w:rPr>
                <w:rFonts w:ascii="Arial" w:hAnsi="Arial" w:cs="Arial"/>
                <w:iCs/>
                <w:sz w:val="16"/>
                <w:szCs w:val="16"/>
              </w:rPr>
            </w:pPr>
            <w:r w:rsidRPr="00DA6629">
              <w:rPr>
                <w:rFonts w:ascii="Arial" w:hAnsi="Arial" w:cs="Arial"/>
                <w:iCs/>
                <w:sz w:val="16"/>
                <w:szCs w:val="16"/>
              </w:rPr>
              <w:t>Arte Serigrafia (Silk-screen) impressa- Olimpíadas de Matemática, Acredite em</w:t>
            </w:r>
          </w:p>
          <w:p w14:paraId="6AC2A953" w14:textId="77777777" w:rsidR="00DA6629" w:rsidRPr="00DA6629" w:rsidRDefault="00DA6629" w:rsidP="00DA6629">
            <w:pPr>
              <w:autoSpaceDE w:val="0"/>
              <w:autoSpaceDN w:val="0"/>
              <w:adjustRightInd w:val="0"/>
              <w:rPr>
                <w:rFonts w:ascii="Arial" w:hAnsi="Arial" w:cs="Arial"/>
                <w:iCs/>
                <w:sz w:val="16"/>
                <w:szCs w:val="16"/>
              </w:rPr>
            </w:pPr>
            <w:r w:rsidRPr="00DA6629">
              <w:rPr>
                <w:rFonts w:ascii="Arial" w:hAnsi="Arial" w:cs="Arial"/>
                <w:iCs/>
                <w:sz w:val="16"/>
                <w:szCs w:val="16"/>
              </w:rPr>
              <w:t>você, Transborde seus sonhos, na parte</w:t>
            </w:r>
          </w:p>
          <w:p w14:paraId="48E6B390" w14:textId="77777777" w:rsidR="00DA6629" w:rsidRPr="00DA6629" w:rsidRDefault="00DA6629" w:rsidP="00DA6629">
            <w:pPr>
              <w:autoSpaceDE w:val="0"/>
              <w:autoSpaceDN w:val="0"/>
              <w:adjustRightInd w:val="0"/>
              <w:rPr>
                <w:rFonts w:ascii="Arial" w:hAnsi="Arial" w:cs="Arial"/>
                <w:iCs/>
                <w:sz w:val="16"/>
                <w:szCs w:val="16"/>
              </w:rPr>
            </w:pPr>
            <w:r w:rsidRPr="00DA6629">
              <w:rPr>
                <w:rFonts w:ascii="Arial" w:hAnsi="Arial" w:cs="Arial"/>
                <w:iCs/>
                <w:sz w:val="16"/>
                <w:szCs w:val="16"/>
              </w:rPr>
              <w:t>da frente e Organização no verso, conforme</w:t>
            </w:r>
          </w:p>
          <w:p w14:paraId="5583700E" w14:textId="77777777" w:rsidR="00DA6629" w:rsidRPr="00DA6629" w:rsidRDefault="00DA6629" w:rsidP="00DA6629">
            <w:pPr>
              <w:autoSpaceDE w:val="0"/>
              <w:autoSpaceDN w:val="0"/>
              <w:adjustRightInd w:val="0"/>
              <w:rPr>
                <w:rFonts w:ascii="Arial" w:hAnsi="Arial" w:cs="Arial"/>
                <w:iCs/>
                <w:sz w:val="16"/>
                <w:szCs w:val="16"/>
              </w:rPr>
            </w:pPr>
            <w:r w:rsidRPr="00DA6629">
              <w:rPr>
                <w:rFonts w:ascii="Arial" w:hAnsi="Arial" w:cs="Arial"/>
                <w:iCs/>
                <w:sz w:val="16"/>
                <w:szCs w:val="16"/>
              </w:rPr>
              <w:t>Layout do Adendo II</w:t>
            </w:r>
          </w:p>
          <w:p w14:paraId="6AA7FDFC" w14:textId="77777777" w:rsidR="00DA6629" w:rsidRPr="00DA6629" w:rsidRDefault="00DA6629" w:rsidP="00DA6629">
            <w:pPr>
              <w:jc w:val="both"/>
              <w:rPr>
                <w:rFonts w:ascii="Arial" w:hAnsi="Arial" w:cs="Arial"/>
                <w:sz w:val="16"/>
                <w:szCs w:val="16"/>
              </w:rPr>
            </w:pPr>
          </w:p>
        </w:tc>
        <w:tc>
          <w:tcPr>
            <w:tcW w:w="1701" w:type="dxa"/>
          </w:tcPr>
          <w:p w14:paraId="169A1B14"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705F0EDD"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29A35B52"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5A4131D4"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2A7ADC78"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18A02038"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029E2DB0"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49C79107" w14:textId="5200C54E"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r w:rsidRPr="00DA6629">
              <w:rPr>
                <w:rFonts w:ascii="Arial" w:hAnsi="Arial" w:cs="Arial"/>
                <w:sz w:val="20"/>
                <w:szCs w:val="20"/>
              </w:rPr>
              <w:t>unitário</w:t>
            </w:r>
          </w:p>
        </w:tc>
        <w:tc>
          <w:tcPr>
            <w:tcW w:w="1559" w:type="dxa"/>
          </w:tcPr>
          <w:p w14:paraId="08138347"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p>
        </w:tc>
        <w:tc>
          <w:tcPr>
            <w:tcW w:w="1560" w:type="dxa"/>
          </w:tcPr>
          <w:p w14:paraId="5FF85996" w14:textId="77777777" w:rsidR="00DA6629" w:rsidRPr="00DA6629" w:rsidRDefault="00DA6629" w:rsidP="00DA6629">
            <w:pPr>
              <w:autoSpaceDE w:val="0"/>
              <w:autoSpaceDN w:val="0"/>
              <w:adjustRightInd w:val="0"/>
              <w:spacing w:beforeLines="120" w:before="288" w:afterLines="120" w:after="288" w:line="312" w:lineRule="auto"/>
              <w:jc w:val="center"/>
              <w:rPr>
                <w:rFonts w:ascii="Arial" w:hAnsi="Arial" w:cs="Arial"/>
                <w:iCs/>
                <w:sz w:val="20"/>
                <w:szCs w:val="20"/>
              </w:rPr>
            </w:pPr>
          </w:p>
          <w:p w14:paraId="4028F5D8" w14:textId="77777777" w:rsidR="00DA6629" w:rsidRPr="00DA6629" w:rsidRDefault="00DA6629" w:rsidP="00DA6629">
            <w:pPr>
              <w:autoSpaceDE w:val="0"/>
              <w:autoSpaceDN w:val="0"/>
              <w:adjustRightInd w:val="0"/>
              <w:spacing w:beforeLines="120" w:before="288" w:afterLines="120" w:after="288" w:line="312" w:lineRule="auto"/>
              <w:jc w:val="center"/>
              <w:rPr>
                <w:rFonts w:ascii="Arial" w:hAnsi="Arial" w:cs="Arial"/>
                <w:iCs/>
                <w:sz w:val="20"/>
                <w:szCs w:val="20"/>
              </w:rPr>
            </w:pPr>
          </w:p>
          <w:p w14:paraId="5591AFD9" w14:textId="2B358B2D" w:rsidR="00DA6629" w:rsidRPr="00DA6629" w:rsidRDefault="00DA6629" w:rsidP="00DA6629">
            <w:pPr>
              <w:autoSpaceDE w:val="0"/>
              <w:autoSpaceDN w:val="0"/>
              <w:adjustRightInd w:val="0"/>
              <w:spacing w:beforeLines="120" w:before="288" w:afterLines="120" w:after="288" w:line="312" w:lineRule="auto"/>
              <w:jc w:val="center"/>
              <w:rPr>
                <w:rFonts w:ascii="Arial" w:hAnsi="Arial" w:cs="Arial"/>
                <w:iCs/>
                <w:sz w:val="20"/>
                <w:szCs w:val="20"/>
              </w:rPr>
            </w:pPr>
            <w:r w:rsidRPr="00DA6629">
              <w:rPr>
                <w:rFonts w:ascii="Arial" w:hAnsi="Arial" w:cs="Arial"/>
                <w:iCs/>
                <w:sz w:val="20"/>
                <w:szCs w:val="20"/>
              </w:rPr>
              <w:t>6.690</w:t>
            </w:r>
          </w:p>
          <w:p w14:paraId="5114084C" w14:textId="77777777" w:rsidR="00DA6629" w:rsidRPr="00DA6629" w:rsidRDefault="00DA6629" w:rsidP="00DA6629">
            <w:pPr>
              <w:autoSpaceDE w:val="0"/>
              <w:autoSpaceDN w:val="0"/>
              <w:adjustRightInd w:val="0"/>
              <w:spacing w:beforeLines="120" w:before="288" w:afterLines="120" w:after="288" w:line="312" w:lineRule="auto"/>
              <w:jc w:val="center"/>
              <w:rPr>
                <w:rFonts w:ascii="Arial" w:hAnsi="Arial" w:cs="Arial"/>
                <w:iCs/>
                <w:sz w:val="20"/>
                <w:szCs w:val="20"/>
              </w:rPr>
            </w:pPr>
          </w:p>
          <w:p w14:paraId="6F9FE413"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p>
        </w:tc>
        <w:tc>
          <w:tcPr>
            <w:tcW w:w="1701" w:type="dxa"/>
          </w:tcPr>
          <w:p w14:paraId="63FDB053"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p>
        </w:tc>
      </w:tr>
      <w:tr w:rsidR="00DA6629" w:rsidRPr="00832542" w14:paraId="258144B8" w14:textId="77777777" w:rsidTr="005016EB">
        <w:tc>
          <w:tcPr>
            <w:tcW w:w="719" w:type="dxa"/>
          </w:tcPr>
          <w:p w14:paraId="2E6EB3A3" w14:textId="77777777" w:rsidR="00DA6629" w:rsidRPr="00DA6629" w:rsidRDefault="00DA6629" w:rsidP="00DA6629">
            <w:pPr>
              <w:autoSpaceDE w:val="0"/>
              <w:autoSpaceDN w:val="0"/>
              <w:adjustRightInd w:val="0"/>
              <w:jc w:val="center"/>
              <w:rPr>
                <w:rFonts w:ascii="Arial" w:hAnsi="Arial" w:cs="Arial"/>
                <w:iCs/>
                <w:sz w:val="16"/>
                <w:szCs w:val="16"/>
              </w:rPr>
            </w:pPr>
          </w:p>
          <w:p w14:paraId="67EE32ED" w14:textId="77777777" w:rsidR="00DA6629" w:rsidRPr="00DA6629" w:rsidRDefault="00DA6629" w:rsidP="00DA6629">
            <w:pPr>
              <w:autoSpaceDE w:val="0"/>
              <w:autoSpaceDN w:val="0"/>
              <w:adjustRightInd w:val="0"/>
              <w:jc w:val="center"/>
              <w:rPr>
                <w:rFonts w:ascii="Arial" w:hAnsi="Arial" w:cs="Arial"/>
                <w:iCs/>
                <w:sz w:val="16"/>
                <w:szCs w:val="16"/>
              </w:rPr>
            </w:pPr>
          </w:p>
          <w:p w14:paraId="3824AF93" w14:textId="77777777" w:rsidR="00DA6629" w:rsidRPr="00DA6629" w:rsidRDefault="00DA6629" w:rsidP="00DA6629">
            <w:pPr>
              <w:autoSpaceDE w:val="0"/>
              <w:autoSpaceDN w:val="0"/>
              <w:adjustRightInd w:val="0"/>
              <w:jc w:val="center"/>
              <w:rPr>
                <w:rFonts w:ascii="Arial" w:hAnsi="Arial" w:cs="Arial"/>
                <w:iCs/>
                <w:sz w:val="16"/>
                <w:szCs w:val="16"/>
              </w:rPr>
            </w:pPr>
          </w:p>
          <w:p w14:paraId="72706F71" w14:textId="77777777" w:rsidR="00DA6629" w:rsidRPr="00DA6629" w:rsidRDefault="00DA6629" w:rsidP="00DA6629">
            <w:pPr>
              <w:autoSpaceDE w:val="0"/>
              <w:autoSpaceDN w:val="0"/>
              <w:adjustRightInd w:val="0"/>
              <w:jc w:val="center"/>
              <w:rPr>
                <w:rFonts w:ascii="Arial" w:hAnsi="Arial" w:cs="Arial"/>
                <w:iCs/>
                <w:sz w:val="16"/>
                <w:szCs w:val="16"/>
              </w:rPr>
            </w:pPr>
          </w:p>
          <w:p w14:paraId="41A43461" w14:textId="5E704878"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16"/>
                <w:szCs w:val="16"/>
              </w:rPr>
            </w:pPr>
            <w:r w:rsidRPr="00DA6629">
              <w:rPr>
                <w:rFonts w:ascii="Arial" w:hAnsi="Arial" w:cs="Arial"/>
                <w:iCs/>
                <w:sz w:val="16"/>
                <w:szCs w:val="16"/>
              </w:rPr>
              <w:t>5</w:t>
            </w:r>
          </w:p>
        </w:tc>
        <w:tc>
          <w:tcPr>
            <w:tcW w:w="2400" w:type="dxa"/>
          </w:tcPr>
          <w:p w14:paraId="14991EB4" w14:textId="77777777" w:rsidR="00DA6629" w:rsidRPr="00DA6629" w:rsidRDefault="00DA6629" w:rsidP="00DA6629">
            <w:pPr>
              <w:autoSpaceDE w:val="0"/>
              <w:autoSpaceDN w:val="0"/>
              <w:adjustRightInd w:val="0"/>
              <w:rPr>
                <w:rFonts w:ascii="Arial" w:hAnsi="Arial" w:cs="Arial"/>
                <w:iCs/>
                <w:sz w:val="16"/>
                <w:szCs w:val="16"/>
              </w:rPr>
            </w:pPr>
            <w:r w:rsidRPr="00DA6629">
              <w:rPr>
                <w:rFonts w:ascii="Arial" w:hAnsi="Arial" w:cs="Arial"/>
                <w:iCs/>
                <w:sz w:val="16"/>
                <w:szCs w:val="16"/>
              </w:rPr>
              <w:t>CAMISETA ALUNO - OLIMPÍADAS DE</w:t>
            </w:r>
          </w:p>
          <w:p w14:paraId="513BA393" w14:textId="77777777" w:rsidR="00DA6629" w:rsidRPr="00DA6629" w:rsidRDefault="00DA6629" w:rsidP="00DA6629">
            <w:pPr>
              <w:autoSpaceDE w:val="0"/>
              <w:autoSpaceDN w:val="0"/>
              <w:adjustRightInd w:val="0"/>
              <w:rPr>
                <w:rFonts w:ascii="Arial" w:hAnsi="Arial" w:cs="Arial"/>
                <w:iCs/>
                <w:sz w:val="16"/>
                <w:szCs w:val="16"/>
              </w:rPr>
            </w:pPr>
            <w:r w:rsidRPr="00DA6629">
              <w:rPr>
                <w:rFonts w:ascii="Arial" w:hAnsi="Arial" w:cs="Arial"/>
                <w:iCs/>
                <w:sz w:val="16"/>
                <w:szCs w:val="16"/>
              </w:rPr>
              <w:t>PORTUGUÊS: Composta de 100%</w:t>
            </w:r>
          </w:p>
          <w:p w14:paraId="77FF237A" w14:textId="77777777" w:rsidR="00DA6629" w:rsidRPr="00DA6629" w:rsidRDefault="00DA6629" w:rsidP="00DA6629">
            <w:pPr>
              <w:autoSpaceDE w:val="0"/>
              <w:autoSpaceDN w:val="0"/>
              <w:adjustRightInd w:val="0"/>
              <w:rPr>
                <w:rFonts w:ascii="Arial" w:hAnsi="Arial" w:cs="Arial"/>
                <w:iCs/>
                <w:sz w:val="16"/>
                <w:szCs w:val="16"/>
              </w:rPr>
            </w:pPr>
            <w:r w:rsidRPr="00DA6629">
              <w:rPr>
                <w:rFonts w:ascii="Arial" w:hAnsi="Arial" w:cs="Arial"/>
                <w:iCs/>
                <w:sz w:val="16"/>
                <w:szCs w:val="16"/>
              </w:rPr>
              <w:t>Algodão; Gramatura de 160g/m²; Construção do Tipo Malha Fio 30/1; No TAMANHO MÉDIO; Manga Curta; Gola do Tipo Redonda; Modelo Unissex; Na Cor Amarelo Arte Serigrafia (Silk- screen) impressa- Olimpíadas de Português, Acredite em você, Transborde</w:t>
            </w:r>
          </w:p>
          <w:p w14:paraId="120100CD" w14:textId="77777777" w:rsidR="00DA6629" w:rsidRPr="00DA6629" w:rsidRDefault="00DA6629" w:rsidP="00DA6629">
            <w:pPr>
              <w:autoSpaceDE w:val="0"/>
              <w:autoSpaceDN w:val="0"/>
              <w:adjustRightInd w:val="0"/>
              <w:rPr>
                <w:rFonts w:ascii="Arial" w:hAnsi="Arial" w:cs="Arial"/>
                <w:iCs/>
                <w:sz w:val="16"/>
                <w:szCs w:val="16"/>
              </w:rPr>
            </w:pPr>
            <w:r w:rsidRPr="00DA6629">
              <w:rPr>
                <w:rFonts w:ascii="Arial" w:hAnsi="Arial" w:cs="Arial"/>
                <w:iCs/>
                <w:sz w:val="16"/>
                <w:szCs w:val="16"/>
              </w:rPr>
              <w:t>seus sonhos, na parte da frente e Aluno Olímpico 2024 no verso, conforme Layout do Adendo I</w:t>
            </w:r>
          </w:p>
          <w:p w14:paraId="537A3219" w14:textId="77777777" w:rsidR="00DA6629" w:rsidRPr="00DA6629" w:rsidRDefault="00DA6629" w:rsidP="00DA6629">
            <w:pPr>
              <w:jc w:val="both"/>
              <w:rPr>
                <w:rFonts w:ascii="Arial" w:hAnsi="Arial" w:cs="Arial"/>
                <w:sz w:val="16"/>
                <w:szCs w:val="16"/>
              </w:rPr>
            </w:pPr>
          </w:p>
        </w:tc>
        <w:tc>
          <w:tcPr>
            <w:tcW w:w="1701" w:type="dxa"/>
          </w:tcPr>
          <w:p w14:paraId="70BC6B93"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1CD3E5B2"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42E10C45"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7FBD9849"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2F01E232"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11E0C027" w14:textId="27883264"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r w:rsidRPr="00DA6629">
              <w:rPr>
                <w:rFonts w:ascii="Arial" w:hAnsi="Arial" w:cs="Arial"/>
                <w:sz w:val="20"/>
                <w:szCs w:val="20"/>
              </w:rPr>
              <w:t>unitário</w:t>
            </w:r>
          </w:p>
        </w:tc>
        <w:tc>
          <w:tcPr>
            <w:tcW w:w="1559" w:type="dxa"/>
          </w:tcPr>
          <w:p w14:paraId="76384E30"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p>
        </w:tc>
        <w:tc>
          <w:tcPr>
            <w:tcW w:w="1560" w:type="dxa"/>
          </w:tcPr>
          <w:p w14:paraId="088F3E1A" w14:textId="77777777" w:rsidR="00DA6629" w:rsidRPr="00DA6629" w:rsidRDefault="00DA6629" w:rsidP="00DA6629">
            <w:pPr>
              <w:autoSpaceDE w:val="0"/>
              <w:autoSpaceDN w:val="0"/>
              <w:adjustRightInd w:val="0"/>
              <w:spacing w:beforeLines="120" w:before="288" w:afterLines="120" w:after="288" w:line="312" w:lineRule="auto"/>
              <w:jc w:val="center"/>
              <w:rPr>
                <w:rFonts w:ascii="Arial" w:hAnsi="Arial" w:cs="Arial"/>
                <w:iCs/>
                <w:sz w:val="20"/>
                <w:szCs w:val="20"/>
              </w:rPr>
            </w:pPr>
          </w:p>
          <w:p w14:paraId="6195F95E"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691C8637" w14:textId="764F7705"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r w:rsidRPr="00DA6629">
              <w:rPr>
                <w:rFonts w:ascii="Arial" w:hAnsi="Arial" w:cs="Arial"/>
                <w:iCs/>
                <w:sz w:val="20"/>
                <w:szCs w:val="20"/>
              </w:rPr>
              <w:t>66.960</w:t>
            </w:r>
          </w:p>
        </w:tc>
        <w:tc>
          <w:tcPr>
            <w:tcW w:w="1701" w:type="dxa"/>
          </w:tcPr>
          <w:p w14:paraId="0655D2B6"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p>
        </w:tc>
      </w:tr>
      <w:tr w:rsidR="00DA6629" w:rsidRPr="00832542" w14:paraId="2B4109C5" w14:textId="77777777" w:rsidTr="005016EB">
        <w:tc>
          <w:tcPr>
            <w:tcW w:w="719" w:type="dxa"/>
          </w:tcPr>
          <w:p w14:paraId="4B886727" w14:textId="77777777" w:rsidR="00DA6629" w:rsidRPr="00DA6629" w:rsidRDefault="00DA6629" w:rsidP="00DA6629">
            <w:pPr>
              <w:autoSpaceDE w:val="0"/>
              <w:autoSpaceDN w:val="0"/>
              <w:adjustRightInd w:val="0"/>
              <w:jc w:val="center"/>
              <w:rPr>
                <w:rFonts w:ascii="Arial" w:hAnsi="Arial" w:cs="Arial"/>
                <w:iCs/>
                <w:sz w:val="16"/>
                <w:szCs w:val="16"/>
              </w:rPr>
            </w:pPr>
          </w:p>
          <w:p w14:paraId="6E62225E" w14:textId="77777777" w:rsidR="00DA6629" w:rsidRPr="00DA6629" w:rsidRDefault="00DA6629" w:rsidP="00DA6629">
            <w:pPr>
              <w:autoSpaceDE w:val="0"/>
              <w:autoSpaceDN w:val="0"/>
              <w:adjustRightInd w:val="0"/>
              <w:jc w:val="center"/>
              <w:rPr>
                <w:rFonts w:ascii="Arial" w:hAnsi="Arial" w:cs="Arial"/>
                <w:iCs/>
                <w:sz w:val="16"/>
                <w:szCs w:val="16"/>
              </w:rPr>
            </w:pPr>
          </w:p>
          <w:p w14:paraId="1F4F052E" w14:textId="45CD5D78"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16"/>
                <w:szCs w:val="16"/>
              </w:rPr>
            </w:pPr>
            <w:r w:rsidRPr="00DA6629">
              <w:rPr>
                <w:rFonts w:ascii="Arial" w:hAnsi="Arial" w:cs="Arial"/>
                <w:iCs/>
                <w:sz w:val="16"/>
                <w:szCs w:val="16"/>
              </w:rPr>
              <w:t>6</w:t>
            </w:r>
          </w:p>
        </w:tc>
        <w:tc>
          <w:tcPr>
            <w:tcW w:w="2400" w:type="dxa"/>
          </w:tcPr>
          <w:p w14:paraId="72879F08" w14:textId="77777777" w:rsidR="00DA6629" w:rsidRPr="00DA6629" w:rsidRDefault="00DA6629" w:rsidP="00DA6629">
            <w:pPr>
              <w:autoSpaceDE w:val="0"/>
              <w:autoSpaceDN w:val="0"/>
              <w:adjustRightInd w:val="0"/>
              <w:rPr>
                <w:rFonts w:ascii="Arial" w:hAnsi="Arial" w:cs="Arial"/>
                <w:iCs/>
                <w:sz w:val="16"/>
                <w:szCs w:val="16"/>
              </w:rPr>
            </w:pPr>
            <w:r w:rsidRPr="00DA6629">
              <w:rPr>
                <w:rFonts w:ascii="Arial" w:hAnsi="Arial" w:cs="Arial"/>
                <w:iCs/>
                <w:sz w:val="16"/>
                <w:szCs w:val="16"/>
              </w:rPr>
              <w:t>CAMISETA ALUNO - OLIMPÍADAS DE</w:t>
            </w:r>
          </w:p>
          <w:p w14:paraId="57ECD8F6" w14:textId="77777777" w:rsidR="00DA6629" w:rsidRPr="00DA6629" w:rsidRDefault="00DA6629" w:rsidP="00DA6629">
            <w:pPr>
              <w:autoSpaceDE w:val="0"/>
              <w:autoSpaceDN w:val="0"/>
              <w:adjustRightInd w:val="0"/>
              <w:rPr>
                <w:rFonts w:ascii="Arial" w:hAnsi="Arial" w:cs="Arial"/>
                <w:iCs/>
                <w:sz w:val="16"/>
                <w:szCs w:val="16"/>
              </w:rPr>
            </w:pPr>
            <w:r w:rsidRPr="00DA6629">
              <w:rPr>
                <w:rFonts w:ascii="Arial" w:hAnsi="Arial" w:cs="Arial"/>
                <w:iCs/>
                <w:sz w:val="16"/>
                <w:szCs w:val="16"/>
              </w:rPr>
              <w:t>PORTUGUÊS: Composta de 100%</w:t>
            </w:r>
          </w:p>
          <w:p w14:paraId="344C344D" w14:textId="77777777" w:rsidR="00DA6629" w:rsidRPr="00DA6629" w:rsidRDefault="00DA6629" w:rsidP="00DA6629">
            <w:pPr>
              <w:autoSpaceDE w:val="0"/>
              <w:autoSpaceDN w:val="0"/>
              <w:adjustRightInd w:val="0"/>
              <w:rPr>
                <w:rFonts w:ascii="Arial" w:hAnsi="Arial" w:cs="Arial"/>
                <w:iCs/>
                <w:sz w:val="16"/>
                <w:szCs w:val="16"/>
              </w:rPr>
            </w:pPr>
            <w:r w:rsidRPr="00DA6629">
              <w:rPr>
                <w:rFonts w:ascii="Arial" w:hAnsi="Arial" w:cs="Arial"/>
                <w:iCs/>
                <w:sz w:val="16"/>
                <w:szCs w:val="16"/>
              </w:rPr>
              <w:t>Algodão; Gramatura de 160g/m²; Construção do Tipo Malha Fio 30/1; No TAMANHO</w:t>
            </w:r>
          </w:p>
          <w:p w14:paraId="6A7F4D21" w14:textId="77777777" w:rsidR="00DA6629" w:rsidRPr="00DA6629" w:rsidRDefault="00DA6629" w:rsidP="00DA6629">
            <w:pPr>
              <w:autoSpaceDE w:val="0"/>
              <w:autoSpaceDN w:val="0"/>
              <w:adjustRightInd w:val="0"/>
              <w:rPr>
                <w:rFonts w:ascii="Arial" w:hAnsi="Arial" w:cs="Arial"/>
                <w:iCs/>
                <w:sz w:val="16"/>
                <w:szCs w:val="16"/>
              </w:rPr>
            </w:pPr>
            <w:r w:rsidRPr="00DA6629">
              <w:rPr>
                <w:rFonts w:ascii="Arial" w:hAnsi="Arial" w:cs="Arial"/>
                <w:iCs/>
                <w:sz w:val="16"/>
                <w:szCs w:val="16"/>
              </w:rPr>
              <w:t>GRANDE; Manga Curta; Gola do Tipo Redonda; Modelo Unissex; Na Cor Amarelo. Arte Serigrafia (Silk- screen) impressa- Olimpíadas de Português, Acredite em você, Transborde seus sonhos, na parte da frente e Aluno Olímpico 2024 no verso, conforme</w:t>
            </w:r>
          </w:p>
          <w:p w14:paraId="30BEDF0E" w14:textId="77777777" w:rsidR="00DA6629" w:rsidRPr="00DA6629" w:rsidRDefault="00DA6629" w:rsidP="00DA6629">
            <w:pPr>
              <w:autoSpaceDE w:val="0"/>
              <w:autoSpaceDN w:val="0"/>
              <w:adjustRightInd w:val="0"/>
              <w:rPr>
                <w:rFonts w:ascii="Arial" w:hAnsi="Arial" w:cs="Arial"/>
                <w:iCs/>
                <w:sz w:val="16"/>
                <w:szCs w:val="16"/>
              </w:rPr>
            </w:pPr>
            <w:r w:rsidRPr="00DA6629">
              <w:rPr>
                <w:rFonts w:ascii="Arial" w:hAnsi="Arial" w:cs="Arial"/>
                <w:iCs/>
                <w:sz w:val="16"/>
                <w:szCs w:val="16"/>
              </w:rPr>
              <w:t>Layout do Adendo II</w:t>
            </w:r>
          </w:p>
          <w:p w14:paraId="3586868F" w14:textId="77777777" w:rsidR="00DA6629" w:rsidRPr="00DA6629" w:rsidRDefault="00DA6629" w:rsidP="00DA6629">
            <w:pPr>
              <w:jc w:val="both"/>
              <w:rPr>
                <w:rFonts w:ascii="Arial" w:hAnsi="Arial" w:cs="Arial"/>
                <w:sz w:val="16"/>
                <w:szCs w:val="16"/>
              </w:rPr>
            </w:pPr>
          </w:p>
        </w:tc>
        <w:tc>
          <w:tcPr>
            <w:tcW w:w="1701" w:type="dxa"/>
          </w:tcPr>
          <w:p w14:paraId="59A469F0"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57932362"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0CE8A8AC"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6CE10B85"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2DB2364B"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3FD76343"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5BAC4BA5"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04E4F56B" w14:textId="4507EA1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r w:rsidRPr="00DA6629">
              <w:rPr>
                <w:rFonts w:ascii="Arial" w:hAnsi="Arial" w:cs="Arial"/>
                <w:sz w:val="20"/>
                <w:szCs w:val="20"/>
              </w:rPr>
              <w:t>unitário</w:t>
            </w:r>
          </w:p>
        </w:tc>
        <w:tc>
          <w:tcPr>
            <w:tcW w:w="1559" w:type="dxa"/>
          </w:tcPr>
          <w:p w14:paraId="5EA7B8B3"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p>
        </w:tc>
        <w:tc>
          <w:tcPr>
            <w:tcW w:w="1560" w:type="dxa"/>
          </w:tcPr>
          <w:p w14:paraId="4A13F7C6"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31CCCBDA"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795C88D7"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41B41628"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2F1D296A"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5063D5A1"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34751E19"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63659905" w14:textId="210769DE"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r w:rsidRPr="00DA6629">
              <w:rPr>
                <w:rFonts w:ascii="Arial" w:hAnsi="Arial" w:cs="Arial"/>
                <w:iCs/>
                <w:sz w:val="20"/>
                <w:szCs w:val="20"/>
              </w:rPr>
              <w:t>66.910</w:t>
            </w:r>
          </w:p>
        </w:tc>
        <w:tc>
          <w:tcPr>
            <w:tcW w:w="1701" w:type="dxa"/>
          </w:tcPr>
          <w:p w14:paraId="4BAC4788"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p>
        </w:tc>
      </w:tr>
      <w:tr w:rsidR="00DA6629" w:rsidRPr="00832542" w14:paraId="21588545" w14:textId="77777777" w:rsidTr="005016EB">
        <w:tc>
          <w:tcPr>
            <w:tcW w:w="719" w:type="dxa"/>
          </w:tcPr>
          <w:p w14:paraId="257FDD6D" w14:textId="77777777" w:rsidR="00DA6629" w:rsidRPr="00DA6629" w:rsidRDefault="00DA6629" w:rsidP="00DA6629">
            <w:pPr>
              <w:autoSpaceDE w:val="0"/>
              <w:autoSpaceDN w:val="0"/>
              <w:adjustRightInd w:val="0"/>
              <w:jc w:val="center"/>
              <w:rPr>
                <w:rFonts w:ascii="Arial" w:hAnsi="Arial" w:cs="Arial"/>
                <w:iCs/>
                <w:sz w:val="16"/>
                <w:szCs w:val="16"/>
              </w:rPr>
            </w:pPr>
          </w:p>
          <w:p w14:paraId="355E610F" w14:textId="77777777" w:rsidR="00DA6629" w:rsidRPr="00DA6629" w:rsidRDefault="00DA6629" w:rsidP="00DA6629">
            <w:pPr>
              <w:autoSpaceDE w:val="0"/>
              <w:autoSpaceDN w:val="0"/>
              <w:adjustRightInd w:val="0"/>
              <w:jc w:val="center"/>
              <w:rPr>
                <w:rFonts w:ascii="Arial" w:hAnsi="Arial" w:cs="Arial"/>
                <w:iCs/>
                <w:sz w:val="16"/>
                <w:szCs w:val="16"/>
              </w:rPr>
            </w:pPr>
          </w:p>
          <w:p w14:paraId="00BE5AB7" w14:textId="77777777" w:rsidR="00DA6629" w:rsidRPr="00DA6629" w:rsidRDefault="00DA6629" w:rsidP="00DA6629">
            <w:pPr>
              <w:autoSpaceDE w:val="0"/>
              <w:autoSpaceDN w:val="0"/>
              <w:adjustRightInd w:val="0"/>
              <w:jc w:val="center"/>
              <w:rPr>
                <w:rFonts w:ascii="Arial" w:hAnsi="Arial" w:cs="Arial"/>
                <w:iCs/>
                <w:sz w:val="16"/>
                <w:szCs w:val="16"/>
              </w:rPr>
            </w:pPr>
          </w:p>
          <w:p w14:paraId="21AABEED" w14:textId="77777777" w:rsidR="00DA6629" w:rsidRPr="00DA6629" w:rsidRDefault="00DA6629" w:rsidP="00DA6629">
            <w:pPr>
              <w:autoSpaceDE w:val="0"/>
              <w:autoSpaceDN w:val="0"/>
              <w:adjustRightInd w:val="0"/>
              <w:jc w:val="center"/>
              <w:rPr>
                <w:rFonts w:ascii="Arial" w:hAnsi="Arial" w:cs="Arial"/>
                <w:iCs/>
                <w:sz w:val="16"/>
                <w:szCs w:val="16"/>
              </w:rPr>
            </w:pPr>
          </w:p>
          <w:p w14:paraId="0DD011BD" w14:textId="2E6B568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16"/>
                <w:szCs w:val="16"/>
              </w:rPr>
            </w:pPr>
            <w:r w:rsidRPr="00DA6629">
              <w:rPr>
                <w:rFonts w:ascii="Arial" w:hAnsi="Arial" w:cs="Arial"/>
                <w:iCs/>
                <w:sz w:val="16"/>
                <w:szCs w:val="16"/>
              </w:rPr>
              <w:t>7</w:t>
            </w:r>
          </w:p>
        </w:tc>
        <w:tc>
          <w:tcPr>
            <w:tcW w:w="2400" w:type="dxa"/>
          </w:tcPr>
          <w:p w14:paraId="66E34282" w14:textId="77777777" w:rsidR="00DA6629" w:rsidRPr="00DA6629" w:rsidRDefault="00DA6629" w:rsidP="00DA6629">
            <w:pPr>
              <w:autoSpaceDE w:val="0"/>
              <w:autoSpaceDN w:val="0"/>
              <w:adjustRightInd w:val="0"/>
              <w:rPr>
                <w:rFonts w:ascii="Arial" w:hAnsi="Arial" w:cs="Arial"/>
                <w:iCs/>
                <w:sz w:val="16"/>
                <w:szCs w:val="16"/>
              </w:rPr>
            </w:pPr>
            <w:r w:rsidRPr="00DA6629">
              <w:rPr>
                <w:rFonts w:ascii="Arial" w:hAnsi="Arial" w:cs="Arial"/>
                <w:iCs/>
                <w:sz w:val="16"/>
                <w:szCs w:val="16"/>
              </w:rPr>
              <w:t>CAMISETA PROFESSOR: Composta de 100% Algodão; Gramatura de 160g/m²; Construção do Tipo Malha Fio 30/1; No Tamanho Grande; Manga Curta; Gola</w:t>
            </w:r>
          </w:p>
          <w:p w14:paraId="377B6608" w14:textId="77777777" w:rsidR="00DA6629" w:rsidRPr="00DA6629" w:rsidRDefault="00DA6629" w:rsidP="00DA6629">
            <w:pPr>
              <w:autoSpaceDE w:val="0"/>
              <w:autoSpaceDN w:val="0"/>
              <w:adjustRightInd w:val="0"/>
              <w:rPr>
                <w:rFonts w:ascii="Arial" w:hAnsi="Arial" w:cs="Arial"/>
                <w:iCs/>
                <w:sz w:val="16"/>
                <w:szCs w:val="16"/>
              </w:rPr>
            </w:pPr>
            <w:r w:rsidRPr="00DA6629">
              <w:rPr>
                <w:rFonts w:ascii="Arial" w:hAnsi="Arial" w:cs="Arial"/>
                <w:iCs/>
                <w:sz w:val="16"/>
                <w:szCs w:val="16"/>
              </w:rPr>
              <w:lastRenderedPageBreak/>
              <w:t>do Tipo Redonda; Modelo Unissex; na</w:t>
            </w:r>
          </w:p>
          <w:p w14:paraId="1406192D" w14:textId="77777777" w:rsidR="00DA6629" w:rsidRPr="00DA6629" w:rsidRDefault="00DA6629" w:rsidP="00DA6629">
            <w:pPr>
              <w:autoSpaceDE w:val="0"/>
              <w:autoSpaceDN w:val="0"/>
              <w:adjustRightInd w:val="0"/>
              <w:rPr>
                <w:rFonts w:ascii="Arial" w:hAnsi="Arial" w:cs="Arial"/>
                <w:iCs/>
                <w:sz w:val="16"/>
                <w:szCs w:val="16"/>
              </w:rPr>
            </w:pPr>
            <w:r w:rsidRPr="00DA6629">
              <w:rPr>
                <w:rFonts w:ascii="Arial" w:hAnsi="Arial" w:cs="Arial"/>
                <w:iCs/>
                <w:sz w:val="16"/>
                <w:szCs w:val="16"/>
              </w:rPr>
              <w:t>cor amarelo. Arte Serigrafia (Silk- screen) impressa- Olimpíadas de Português, Acredite</w:t>
            </w:r>
          </w:p>
          <w:p w14:paraId="490085C6" w14:textId="77777777" w:rsidR="00DA6629" w:rsidRPr="00DA6629" w:rsidRDefault="00DA6629" w:rsidP="00DA6629">
            <w:pPr>
              <w:autoSpaceDE w:val="0"/>
              <w:autoSpaceDN w:val="0"/>
              <w:adjustRightInd w:val="0"/>
              <w:rPr>
                <w:rFonts w:ascii="Arial" w:hAnsi="Arial" w:cs="Arial"/>
                <w:iCs/>
                <w:sz w:val="16"/>
                <w:szCs w:val="16"/>
              </w:rPr>
            </w:pPr>
            <w:r w:rsidRPr="00DA6629">
              <w:rPr>
                <w:rFonts w:ascii="Arial" w:hAnsi="Arial" w:cs="Arial"/>
                <w:iCs/>
                <w:sz w:val="16"/>
                <w:szCs w:val="16"/>
              </w:rPr>
              <w:t>em você, Transborde seus sonhos na parte</w:t>
            </w:r>
          </w:p>
          <w:p w14:paraId="3418E023" w14:textId="77777777" w:rsidR="00DA6629" w:rsidRPr="00DA6629" w:rsidRDefault="00DA6629" w:rsidP="00DA6629">
            <w:pPr>
              <w:autoSpaceDE w:val="0"/>
              <w:autoSpaceDN w:val="0"/>
              <w:adjustRightInd w:val="0"/>
              <w:rPr>
                <w:rFonts w:ascii="Arial" w:hAnsi="Arial" w:cs="Arial"/>
                <w:iCs/>
                <w:sz w:val="16"/>
                <w:szCs w:val="16"/>
              </w:rPr>
            </w:pPr>
            <w:r w:rsidRPr="00DA6629">
              <w:rPr>
                <w:rFonts w:ascii="Arial" w:hAnsi="Arial" w:cs="Arial"/>
                <w:iCs/>
                <w:sz w:val="16"/>
                <w:szCs w:val="16"/>
              </w:rPr>
              <w:t>da frente e Professor 2024 no verso, conforme Layout do Adendo I</w:t>
            </w:r>
          </w:p>
          <w:p w14:paraId="02453B9B" w14:textId="77777777" w:rsidR="00DA6629" w:rsidRPr="00DA6629" w:rsidRDefault="00DA6629" w:rsidP="00DA6629">
            <w:pPr>
              <w:jc w:val="both"/>
              <w:rPr>
                <w:rFonts w:ascii="Arial" w:hAnsi="Arial" w:cs="Arial"/>
                <w:sz w:val="16"/>
                <w:szCs w:val="16"/>
              </w:rPr>
            </w:pPr>
          </w:p>
        </w:tc>
        <w:tc>
          <w:tcPr>
            <w:tcW w:w="1701" w:type="dxa"/>
          </w:tcPr>
          <w:p w14:paraId="00D3B867"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60B49BC6"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35299DA0"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350C68C6" w14:textId="0BC8E5EE"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r w:rsidRPr="00DA6629">
              <w:rPr>
                <w:rFonts w:ascii="Arial" w:hAnsi="Arial" w:cs="Arial"/>
                <w:sz w:val="20"/>
                <w:szCs w:val="20"/>
              </w:rPr>
              <w:t>unitário</w:t>
            </w:r>
          </w:p>
        </w:tc>
        <w:tc>
          <w:tcPr>
            <w:tcW w:w="1559" w:type="dxa"/>
          </w:tcPr>
          <w:p w14:paraId="381C4801"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p>
        </w:tc>
        <w:tc>
          <w:tcPr>
            <w:tcW w:w="1560" w:type="dxa"/>
          </w:tcPr>
          <w:p w14:paraId="04F609E3"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28E974F6"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5F9AFBD3"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30031133" w14:textId="1F38C2EF"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r w:rsidRPr="00DA6629">
              <w:rPr>
                <w:rFonts w:ascii="Arial" w:hAnsi="Arial" w:cs="Arial"/>
                <w:iCs/>
                <w:sz w:val="20"/>
                <w:szCs w:val="20"/>
              </w:rPr>
              <w:t>5.920</w:t>
            </w:r>
          </w:p>
        </w:tc>
        <w:tc>
          <w:tcPr>
            <w:tcW w:w="1701" w:type="dxa"/>
          </w:tcPr>
          <w:p w14:paraId="00B7AC45"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p>
        </w:tc>
      </w:tr>
      <w:tr w:rsidR="00DA6629" w:rsidRPr="00832542" w14:paraId="53C5F085" w14:textId="77777777" w:rsidTr="005016EB">
        <w:tc>
          <w:tcPr>
            <w:tcW w:w="719" w:type="dxa"/>
          </w:tcPr>
          <w:p w14:paraId="395B6513" w14:textId="77777777" w:rsidR="00DA6629" w:rsidRPr="00DA6629" w:rsidRDefault="00DA6629" w:rsidP="00DA6629">
            <w:pPr>
              <w:autoSpaceDE w:val="0"/>
              <w:autoSpaceDN w:val="0"/>
              <w:adjustRightInd w:val="0"/>
              <w:jc w:val="center"/>
              <w:rPr>
                <w:rFonts w:ascii="Arial" w:hAnsi="Arial" w:cs="Arial"/>
                <w:iCs/>
                <w:sz w:val="16"/>
                <w:szCs w:val="16"/>
              </w:rPr>
            </w:pPr>
          </w:p>
          <w:p w14:paraId="024152E3" w14:textId="77777777" w:rsidR="00DA6629" w:rsidRPr="00DA6629" w:rsidRDefault="00DA6629" w:rsidP="00DA6629">
            <w:pPr>
              <w:autoSpaceDE w:val="0"/>
              <w:autoSpaceDN w:val="0"/>
              <w:adjustRightInd w:val="0"/>
              <w:jc w:val="center"/>
              <w:rPr>
                <w:rFonts w:ascii="Arial" w:hAnsi="Arial" w:cs="Arial"/>
                <w:iCs/>
                <w:sz w:val="16"/>
                <w:szCs w:val="16"/>
              </w:rPr>
            </w:pPr>
          </w:p>
          <w:p w14:paraId="1F157ECC" w14:textId="77777777" w:rsidR="00DA6629" w:rsidRPr="00DA6629" w:rsidRDefault="00DA6629" w:rsidP="00DA6629">
            <w:pPr>
              <w:autoSpaceDE w:val="0"/>
              <w:autoSpaceDN w:val="0"/>
              <w:adjustRightInd w:val="0"/>
              <w:jc w:val="center"/>
              <w:rPr>
                <w:rFonts w:ascii="Arial" w:hAnsi="Arial" w:cs="Arial"/>
                <w:iCs/>
                <w:sz w:val="16"/>
                <w:szCs w:val="16"/>
              </w:rPr>
            </w:pPr>
          </w:p>
          <w:p w14:paraId="03655ABD" w14:textId="16AE11A9"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16"/>
                <w:szCs w:val="16"/>
              </w:rPr>
            </w:pPr>
            <w:r w:rsidRPr="00DA6629">
              <w:rPr>
                <w:rFonts w:ascii="Arial" w:hAnsi="Arial" w:cs="Arial"/>
                <w:iCs/>
                <w:sz w:val="16"/>
                <w:szCs w:val="16"/>
              </w:rPr>
              <w:t>8</w:t>
            </w:r>
          </w:p>
        </w:tc>
        <w:tc>
          <w:tcPr>
            <w:tcW w:w="2400" w:type="dxa"/>
          </w:tcPr>
          <w:p w14:paraId="2EE837B1" w14:textId="77777777" w:rsidR="00DA6629" w:rsidRPr="00DA6629" w:rsidRDefault="00DA6629" w:rsidP="00DA6629">
            <w:pPr>
              <w:autoSpaceDE w:val="0"/>
              <w:autoSpaceDN w:val="0"/>
              <w:adjustRightInd w:val="0"/>
              <w:rPr>
                <w:rFonts w:ascii="Arial" w:hAnsi="Arial" w:cs="Arial"/>
                <w:iCs/>
                <w:sz w:val="16"/>
                <w:szCs w:val="16"/>
              </w:rPr>
            </w:pPr>
            <w:r w:rsidRPr="00DA6629">
              <w:rPr>
                <w:rFonts w:ascii="Arial" w:hAnsi="Arial" w:cs="Arial"/>
                <w:iCs/>
                <w:sz w:val="16"/>
                <w:szCs w:val="16"/>
              </w:rPr>
              <w:t>CAMISETA DA ORGANIZAÇÃO: Composta de 100% Algodão; Gramatura de 160g/m²; Construção do Tipo Malha Fio 30/1; No Tamanho Grande; Manga Curta; Gola</w:t>
            </w:r>
          </w:p>
          <w:p w14:paraId="1DAD5D17" w14:textId="77777777" w:rsidR="00DA6629" w:rsidRPr="00DA6629" w:rsidRDefault="00DA6629" w:rsidP="00DA6629">
            <w:pPr>
              <w:autoSpaceDE w:val="0"/>
              <w:autoSpaceDN w:val="0"/>
              <w:adjustRightInd w:val="0"/>
              <w:rPr>
                <w:rFonts w:ascii="Arial" w:hAnsi="Arial" w:cs="Arial"/>
                <w:iCs/>
                <w:sz w:val="16"/>
                <w:szCs w:val="16"/>
              </w:rPr>
            </w:pPr>
            <w:r w:rsidRPr="00DA6629">
              <w:rPr>
                <w:rFonts w:ascii="Arial" w:hAnsi="Arial" w:cs="Arial"/>
                <w:iCs/>
                <w:sz w:val="16"/>
                <w:szCs w:val="16"/>
              </w:rPr>
              <w:t>do Tipo Redonda; Modelo Unissex; na cor PRETO, COM DIZERES EM BRANCO. Arte Serigrafia (Silk- screen) impressa- Olimpíadas de Português, Acredite em você, Transborde</w:t>
            </w:r>
          </w:p>
          <w:p w14:paraId="1ED90264" w14:textId="77777777" w:rsidR="00DA6629" w:rsidRPr="00DA6629" w:rsidRDefault="00DA6629" w:rsidP="00DA6629">
            <w:pPr>
              <w:autoSpaceDE w:val="0"/>
              <w:autoSpaceDN w:val="0"/>
              <w:adjustRightInd w:val="0"/>
              <w:rPr>
                <w:rFonts w:ascii="Arial" w:hAnsi="Arial" w:cs="Arial"/>
                <w:iCs/>
                <w:sz w:val="16"/>
                <w:szCs w:val="16"/>
              </w:rPr>
            </w:pPr>
            <w:r w:rsidRPr="00DA6629">
              <w:rPr>
                <w:rFonts w:ascii="Arial" w:hAnsi="Arial" w:cs="Arial"/>
                <w:iCs/>
                <w:sz w:val="16"/>
                <w:szCs w:val="16"/>
              </w:rPr>
              <w:t>seus sonhos na parte da frente e Organização no verso, conforme</w:t>
            </w:r>
          </w:p>
          <w:p w14:paraId="063D714D" w14:textId="77777777" w:rsidR="00DA6629" w:rsidRPr="00DA6629" w:rsidRDefault="00DA6629" w:rsidP="00DA6629">
            <w:pPr>
              <w:autoSpaceDE w:val="0"/>
              <w:autoSpaceDN w:val="0"/>
              <w:adjustRightInd w:val="0"/>
              <w:rPr>
                <w:rFonts w:ascii="Arial" w:hAnsi="Arial" w:cs="Arial"/>
                <w:iCs/>
                <w:sz w:val="16"/>
                <w:szCs w:val="16"/>
              </w:rPr>
            </w:pPr>
            <w:r w:rsidRPr="00DA6629">
              <w:rPr>
                <w:rFonts w:ascii="Arial" w:hAnsi="Arial" w:cs="Arial"/>
                <w:iCs/>
                <w:sz w:val="16"/>
                <w:szCs w:val="16"/>
              </w:rPr>
              <w:t>Layout do Adendo I</w:t>
            </w:r>
          </w:p>
          <w:p w14:paraId="6256A806" w14:textId="77777777" w:rsidR="00DA6629" w:rsidRPr="00DA6629" w:rsidRDefault="00DA6629" w:rsidP="00DA6629">
            <w:pPr>
              <w:jc w:val="both"/>
              <w:rPr>
                <w:rFonts w:ascii="Arial" w:hAnsi="Arial" w:cs="Arial"/>
                <w:sz w:val="16"/>
                <w:szCs w:val="16"/>
              </w:rPr>
            </w:pPr>
          </w:p>
        </w:tc>
        <w:tc>
          <w:tcPr>
            <w:tcW w:w="1701" w:type="dxa"/>
          </w:tcPr>
          <w:p w14:paraId="3F624DBA"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4FD24764"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7B758966"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137B6D7C"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571CD409"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3178E431" w14:textId="0123D7DC"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r w:rsidRPr="00DA6629">
              <w:rPr>
                <w:rFonts w:ascii="Arial" w:hAnsi="Arial" w:cs="Arial"/>
                <w:sz w:val="20"/>
                <w:szCs w:val="20"/>
              </w:rPr>
              <w:t>unitário</w:t>
            </w:r>
          </w:p>
        </w:tc>
        <w:tc>
          <w:tcPr>
            <w:tcW w:w="1559" w:type="dxa"/>
          </w:tcPr>
          <w:p w14:paraId="05D708DE"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p>
        </w:tc>
        <w:tc>
          <w:tcPr>
            <w:tcW w:w="1560" w:type="dxa"/>
          </w:tcPr>
          <w:p w14:paraId="1D3DB3B3" w14:textId="77777777" w:rsidR="00DA6629" w:rsidRPr="00DA6629" w:rsidRDefault="00DA6629" w:rsidP="00DA6629">
            <w:pPr>
              <w:autoSpaceDE w:val="0"/>
              <w:autoSpaceDN w:val="0"/>
              <w:adjustRightInd w:val="0"/>
              <w:spacing w:beforeLines="120" w:before="288" w:afterLines="120" w:after="288" w:line="312" w:lineRule="auto"/>
              <w:jc w:val="center"/>
              <w:rPr>
                <w:rFonts w:ascii="Arial" w:hAnsi="Arial" w:cs="Arial"/>
                <w:iCs/>
                <w:sz w:val="20"/>
                <w:szCs w:val="20"/>
              </w:rPr>
            </w:pPr>
          </w:p>
          <w:p w14:paraId="640EF486"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257BD0B1" w14:textId="07FF3132"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r w:rsidRPr="00DA6629">
              <w:rPr>
                <w:rFonts w:ascii="Arial" w:hAnsi="Arial" w:cs="Arial"/>
                <w:iCs/>
                <w:sz w:val="20"/>
                <w:szCs w:val="20"/>
              </w:rPr>
              <w:t>6.690</w:t>
            </w:r>
          </w:p>
        </w:tc>
        <w:tc>
          <w:tcPr>
            <w:tcW w:w="1701" w:type="dxa"/>
          </w:tcPr>
          <w:p w14:paraId="1A01D7F1" w14:textId="77777777" w:rsidR="00DA6629" w:rsidRPr="00DA6629" w:rsidRDefault="00DA6629" w:rsidP="00DA6629">
            <w:pPr>
              <w:pStyle w:val="PargrafodaLista"/>
              <w:widowControl w:val="0"/>
              <w:tabs>
                <w:tab w:val="left" w:pos="554"/>
              </w:tabs>
              <w:autoSpaceDE w:val="0"/>
              <w:autoSpaceDN w:val="0"/>
              <w:ind w:left="0" w:right="132"/>
              <w:contextualSpacing w:val="0"/>
              <w:jc w:val="center"/>
              <w:rPr>
                <w:rFonts w:ascii="Arial" w:hAnsi="Arial" w:cs="Arial"/>
                <w:sz w:val="20"/>
                <w:szCs w:val="20"/>
              </w:rPr>
            </w:pPr>
          </w:p>
        </w:tc>
      </w:tr>
      <w:bookmarkEnd w:id="88"/>
    </w:tbl>
    <w:p w14:paraId="5EED7FB5" w14:textId="77777777" w:rsidR="008F7961" w:rsidRPr="007E1F9E" w:rsidRDefault="008F7961" w:rsidP="007E1F9E">
      <w:pPr>
        <w:pStyle w:val="PargrafodaLista"/>
        <w:widowControl w:val="0"/>
        <w:tabs>
          <w:tab w:val="left" w:pos="554"/>
        </w:tabs>
        <w:autoSpaceDE w:val="0"/>
        <w:autoSpaceDN w:val="0"/>
        <w:spacing w:after="120" w:line="276" w:lineRule="auto"/>
        <w:ind w:left="116" w:right="132"/>
        <w:contextualSpacing w:val="0"/>
        <w:jc w:val="both"/>
        <w:rPr>
          <w:rFonts w:ascii="Arial" w:hAnsi="Arial" w:cs="Arial"/>
          <w:b/>
          <w:bCs/>
          <w:sz w:val="20"/>
          <w:szCs w:val="20"/>
        </w:rPr>
      </w:pPr>
    </w:p>
    <w:p w14:paraId="48C89F81" w14:textId="09635938" w:rsidR="00884EC8" w:rsidRPr="007E1F9E" w:rsidRDefault="00884EC8" w:rsidP="003B1266">
      <w:pPr>
        <w:pStyle w:val="Nivel2"/>
        <w:numPr>
          <w:ilvl w:val="1"/>
          <w:numId w:val="24"/>
        </w:numPr>
        <w:autoSpaceDE w:val="0"/>
        <w:autoSpaceDN w:val="0"/>
        <w:adjustRightInd w:val="0"/>
        <w:spacing w:before="0"/>
        <w:rPr>
          <w:lang w:eastAsia="en-US"/>
        </w:rPr>
      </w:pPr>
      <w:r w:rsidRPr="007E1F9E">
        <w:rPr>
          <w:lang w:eastAsia="en-US"/>
        </w:rPr>
        <w:t>A listagem do cadastro de reserva referente ao presente registro de preços consta como anexo desta Ata.</w:t>
      </w:r>
    </w:p>
    <w:p w14:paraId="04AE9E20" w14:textId="77777777" w:rsidR="00884EC8" w:rsidRPr="007E1F9E" w:rsidRDefault="00884EC8" w:rsidP="007E1F9E">
      <w:pPr>
        <w:pStyle w:val="Nivel2"/>
        <w:numPr>
          <w:ilvl w:val="0"/>
          <w:numId w:val="0"/>
        </w:numPr>
        <w:autoSpaceDE w:val="0"/>
        <w:autoSpaceDN w:val="0"/>
        <w:adjustRightInd w:val="0"/>
        <w:spacing w:before="0"/>
        <w:ind w:left="360"/>
        <w:rPr>
          <w:color w:val="auto"/>
          <w:lang w:eastAsia="en-US"/>
        </w:rPr>
      </w:pPr>
    </w:p>
    <w:p w14:paraId="539BEE8E" w14:textId="77777777" w:rsidR="00884EC8" w:rsidRPr="007E1F9E" w:rsidRDefault="00884EC8" w:rsidP="003B1266">
      <w:pPr>
        <w:pStyle w:val="Nivel01"/>
        <w:numPr>
          <w:ilvl w:val="0"/>
          <w:numId w:val="24"/>
        </w:numPr>
        <w:spacing w:before="0" w:after="120" w:line="276" w:lineRule="auto"/>
        <w:ind w:left="0" w:firstLine="0"/>
        <w:rPr>
          <w:sz w:val="22"/>
          <w:szCs w:val="22"/>
        </w:rPr>
      </w:pPr>
      <w:r w:rsidRPr="007E1F9E">
        <w:rPr>
          <w:sz w:val="22"/>
          <w:szCs w:val="22"/>
        </w:rPr>
        <w:t>ÓRGÃO(S) GERENCIADOR E  PARTICIPANTE(S)</w:t>
      </w:r>
    </w:p>
    <w:p w14:paraId="201B9D7F" w14:textId="3A4D56DB" w:rsidR="00884EC8" w:rsidRPr="007E1F9E" w:rsidRDefault="00884EC8" w:rsidP="003B1266">
      <w:pPr>
        <w:pStyle w:val="Nivel2"/>
        <w:numPr>
          <w:ilvl w:val="1"/>
          <w:numId w:val="24"/>
        </w:numPr>
        <w:autoSpaceDE w:val="0"/>
        <w:autoSpaceDN w:val="0"/>
        <w:adjustRightInd w:val="0"/>
        <w:spacing w:before="0"/>
        <w:ind w:left="0" w:firstLine="0"/>
        <w:rPr>
          <w:color w:val="auto"/>
        </w:rPr>
      </w:pPr>
      <w:r w:rsidRPr="007E1F9E">
        <w:rPr>
          <w:color w:val="auto"/>
        </w:rPr>
        <w:t xml:space="preserve"> O órgão ou entidade gerenciadora será o </w:t>
      </w:r>
      <w:r w:rsidRPr="007E1F9E">
        <w:rPr>
          <w:b/>
          <w:bCs/>
          <w:color w:val="auto"/>
        </w:rPr>
        <w:t>Departamento de Administração</w:t>
      </w:r>
      <w:r w:rsidRPr="007E1F9E">
        <w:rPr>
          <w:color w:val="auto"/>
        </w:rPr>
        <w:t xml:space="preserve"> da Secretaria da Educação do Estado de São Paulo. </w:t>
      </w:r>
    </w:p>
    <w:p w14:paraId="1437ABCC" w14:textId="77777777" w:rsidR="00884EC8" w:rsidRPr="007E1F9E" w:rsidRDefault="00884EC8" w:rsidP="003B1266">
      <w:pPr>
        <w:pStyle w:val="Nvel2-Red"/>
        <w:numPr>
          <w:ilvl w:val="1"/>
          <w:numId w:val="24"/>
        </w:numPr>
        <w:autoSpaceDE w:val="0"/>
        <w:autoSpaceDN w:val="0"/>
        <w:adjustRightInd w:val="0"/>
        <w:spacing w:before="0"/>
        <w:ind w:left="0" w:firstLine="0"/>
        <w:rPr>
          <w:i w:val="0"/>
          <w:iCs w:val="0"/>
          <w:color w:val="auto"/>
        </w:rPr>
      </w:pPr>
      <w:r w:rsidRPr="007E1F9E">
        <w:rPr>
          <w:i w:val="0"/>
          <w:iCs w:val="0"/>
          <w:color w:val="auto"/>
        </w:rPr>
        <w:t>Além do órgão ou entidade gerenciadora, não há órgãos ou entidades participantes do registro de preços.</w:t>
      </w:r>
    </w:p>
    <w:p w14:paraId="310F7058" w14:textId="77777777" w:rsidR="00C32269" w:rsidRPr="007E1F9E" w:rsidRDefault="00C32269" w:rsidP="007E1F9E">
      <w:pPr>
        <w:pStyle w:val="Nvel2-Red"/>
        <w:numPr>
          <w:ilvl w:val="0"/>
          <w:numId w:val="0"/>
        </w:numPr>
        <w:autoSpaceDE w:val="0"/>
        <w:autoSpaceDN w:val="0"/>
        <w:adjustRightInd w:val="0"/>
        <w:spacing w:before="0"/>
        <w:rPr>
          <w:i w:val="0"/>
          <w:iCs w:val="0"/>
          <w:color w:val="auto"/>
        </w:rPr>
      </w:pPr>
    </w:p>
    <w:p w14:paraId="5328BDE4" w14:textId="3BB2AA2C" w:rsidR="00884EC8" w:rsidRPr="007E1F9E" w:rsidRDefault="00884EC8" w:rsidP="003B1266">
      <w:pPr>
        <w:pStyle w:val="Nvel2-Red"/>
        <w:numPr>
          <w:ilvl w:val="0"/>
          <w:numId w:val="24"/>
        </w:numPr>
        <w:autoSpaceDE w:val="0"/>
        <w:autoSpaceDN w:val="0"/>
        <w:adjustRightInd w:val="0"/>
        <w:spacing w:before="0"/>
        <w:rPr>
          <w:b/>
          <w:bCs/>
          <w:i w:val="0"/>
          <w:iCs w:val="0"/>
          <w:color w:val="auto"/>
          <w:sz w:val="22"/>
          <w:szCs w:val="22"/>
        </w:rPr>
      </w:pPr>
      <w:r w:rsidRPr="007E1F9E">
        <w:rPr>
          <w:b/>
          <w:bCs/>
          <w:i w:val="0"/>
          <w:iCs w:val="0"/>
          <w:color w:val="auto"/>
          <w:sz w:val="22"/>
          <w:szCs w:val="22"/>
        </w:rPr>
        <w:t xml:space="preserve">DA ADESÃO À ATA DE REGISTRO DE PREÇOS </w:t>
      </w:r>
    </w:p>
    <w:p w14:paraId="59580CBA" w14:textId="17BF1032" w:rsidR="00884EC8" w:rsidRPr="007E1F9E" w:rsidRDefault="00884EC8" w:rsidP="003B1266">
      <w:pPr>
        <w:pStyle w:val="Nvel2-Red"/>
        <w:numPr>
          <w:ilvl w:val="1"/>
          <w:numId w:val="24"/>
        </w:numPr>
        <w:autoSpaceDE w:val="0"/>
        <w:autoSpaceDN w:val="0"/>
        <w:adjustRightInd w:val="0"/>
        <w:spacing w:before="0"/>
        <w:ind w:left="0" w:firstLine="0"/>
        <w:rPr>
          <w:i w:val="0"/>
          <w:iCs w:val="0"/>
          <w:color w:val="auto"/>
        </w:rPr>
      </w:pPr>
      <w:r w:rsidRPr="007E1F9E">
        <w:rPr>
          <w:i w:val="0"/>
          <w:iCs w:val="0"/>
          <w:color w:val="auto"/>
          <w:lang w:eastAsia="en-US"/>
        </w:rPr>
        <w:t xml:space="preserve"> Não será admitida a adesão a esta ata de registro de preços, conforme justificativa apresentada no estudo técnico preliminar.</w:t>
      </w:r>
    </w:p>
    <w:p w14:paraId="474FDE9D" w14:textId="77777777" w:rsidR="003F00E1" w:rsidRPr="007E1F9E" w:rsidRDefault="003F00E1" w:rsidP="007E1F9E">
      <w:pPr>
        <w:pStyle w:val="Nvel2-Red"/>
        <w:numPr>
          <w:ilvl w:val="0"/>
          <w:numId w:val="0"/>
        </w:numPr>
        <w:autoSpaceDE w:val="0"/>
        <w:autoSpaceDN w:val="0"/>
        <w:adjustRightInd w:val="0"/>
        <w:spacing w:before="0"/>
        <w:rPr>
          <w:i w:val="0"/>
          <w:iCs w:val="0"/>
          <w:color w:val="auto"/>
        </w:rPr>
      </w:pPr>
    </w:p>
    <w:p w14:paraId="020DDDCF" w14:textId="77777777" w:rsidR="00884EC8" w:rsidRPr="007E1F9E" w:rsidRDefault="00884EC8" w:rsidP="003B1266">
      <w:pPr>
        <w:pStyle w:val="Nivel01"/>
        <w:numPr>
          <w:ilvl w:val="0"/>
          <w:numId w:val="24"/>
        </w:numPr>
        <w:spacing w:before="0" w:after="120" w:line="276" w:lineRule="auto"/>
        <w:ind w:left="0" w:firstLine="0"/>
        <w:rPr>
          <w:sz w:val="22"/>
          <w:szCs w:val="22"/>
        </w:rPr>
      </w:pPr>
      <w:r w:rsidRPr="007E1F9E">
        <w:rPr>
          <w:sz w:val="22"/>
          <w:szCs w:val="22"/>
        </w:rPr>
        <w:t>VALIDADE, FORMALIZAÇÃO DA ATA DE REGISTRO DE PREÇOS E CADASTRO RESERVA</w:t>
      </w:r>
    </w:p>
    <w:p w14:paraId="6902F04A" w14:textId="77777777" w:rsidR="00884EC8" w:rsidRPr="007E1F9E" w:rsidRDefault="00884EC8" w:rsidP="003B1266">
      <w:pPr>
        <w:pStyle w:val="Nivel2"/>
        <w:numPr>
          <w:ilvl w:val="1"/>
          <w:numId w:val="24"/>
        </w:numPr>
        <w:autoSpaceDE w:val="0"/>
        <w:autoSpaceDN w:val="0"/>
        <w:adjustRightInd w:val="0"/>
        <w:spacing w:before="0"/>
        <w:ind w:left="0" w:firstLine="0"/>
        <w:rPr>
          <w:color w:val="auto"/>
        </w:rPr>
      </w:pPr>
      <w:r w:rsidRPr="007E1F9E">
        <w:rPr>
          <w:color w:val="auto"/>
        </w:rPr>
        <w:t>O prazo de vigência e validade da Ata de Registro de Preços será de 1 (um) ano, contado a partir do primeiro dia útil subsequente à data de divulgação no Portal Nacional de Contratações Públicas (PNCP), podendo ser prorrogada por igual período, mediante a anuência do fornecedor, desde que comprovado o preço vantajoso.</w:t>
      </w:r>
    </w:p>
    <w:p w14:paraId="30C93987" w14:textId="77777777" w:rsidR="00884EC8" w:rsidRPr="007E1F9E" w:rsidRDefault="00884EC8" w:rsidP="003B1266">
      <w:pPr>
        <w:pStyle w:val="Nvel3"/>
        <w:numPr>
          <w:ilvl w:val="2"/>
          <w:numId w:val="24"/>
        </w:numPr>
        <w:spacing w:before="0"/>
        <w:ind w:left="284" w:firstLine="0"/>
        <w:rPr>
          <w:color w:val="auto"/>
        </w:rPr>
      </w:pPr>
      <w:r w:rsidRPr="007E1F9E">
        <w:rPr>
          <w:color w:val="auto"/>
        </w:rPr>
        <w:t>A contratação decorrente da ata de registro de preços terá sua vigência estabelecida no próprio instrumento contratual e serão observadas, no momento da contratação e a cada exercício financeiro, a disponibilidade de créditos orçamentários, bem como a previsão no plano plurianual, quando ultrapassar 1 (um) exercício financeiro.</w:t>
      </w:r>
    </w:p>
    <w:p w14:paraId="32B0B713" w14:textId="77777777" w:rsidR="00884EC8" w:rsidRPr="007E1F9E" w:rsidRDefault="00884EC8" w:rsidP="003B1266">
      <w:pPr>
        <w:pStyle w:val="Nvel3"/>
        <w:numPr>
          <w:ilvl w:val="2"/>
          <w:numId w:val="24"/>
        </w:numPr>
        <w:spacing w:before="0"/>
        <w:ind w:left="284" w:firstLine="0"/>
        <w:rPr>
          <w:color w:val="auto"/>
        </w:rPr>
      </w:pPr>
      <w:r w:rsidRPr="007E1F9E">
        <w:rPr>
          <w:color w:val="auto"/>
        </w:rPr>
        <w:lastRenderedPageBreak/>
        <w:t>Na formalização do instrumento da contratação deverá haver a indicação da disponibilidade dos créditos orçamentários respectivos.</w:t>
      </w:r>
    </w:p>
    <w:p w14:paraId="406C353C" w14:textId="77777777" w:rsidR="00884EC8" w:rsidRPr="007E1F9E" w:rsidRDefault="00884EC8" w:rsidP="003B1266">
      <w:pPr>
        <w:pStyle w:val="Nivel2"/>
        <w:numPr>
          <w:ilvl w:val="1"/>
          <w:numId w:val="24"/>
        </w:numPr>
        <w:autoSpaceDE w:val="0"/>
        <w:autoSpaceDN w:val="0"/>
        <w:adjustRightInd w:val="0"/>
        <w:spacing w:before="0"/>
        <w:ind w:left="0" w:firstLine="0"/>
      </w:pPr>
      <w:r w:rsidRPr="007E1F9E">
        <w:t>A formalização da contratação com os fornecedores registrados nesta ata de registro de preços deverá ocorrer no prazo de validade deste instrumento.</w:t>
      </w:r>
    </w:p>
    <w:p w14:paraId="124316C4" w14:textId="77777777" w:rsidR="00884EC8" w:rsidRPr="007E1F9E" w:rsidRDefault="00884EC8" w:rsidP="003B1266">
      <w:pPr>
        <w:pStyle w:val="Nivel2"/>
        <w:numPr>
          <w:ilvl w:val="1"/>
          <w:numId w:val="24"/>
        </w:numPr>
        <w:autoSpaceDE w:val="0"/>
        <w:autoSpaceDN w:val="0"/>
        <w:adjustRightInd w:val="0"/>
        <w:spacing w:before="0"/>
        <w:ind w:left="0" w:firstLine="0"/>
      </w:pPr>
      <w:r w:rsidRPr="007E1F9E">
        <w:t>Os contratos decorrentes do sistema de registro de preços poderão ser alterados, observado o art. 124 da Lei nº 14.133, de 2021.</w:t>
      </w:r>
    </w:p>
    <w:p w14:paraId="32CD1A1F" w14:textId="77777777" w:rsidR="00884EC8" w:rsidRPr="007E1F9E" w:rsidRDefault="00884EC8" w:rsidP="003B1266">
      <w:pPr>
        <w:pStyle w:val="Nivel2"/>
        <w:numPr>
          <w:ilvl w:val="1"/>
          <w:numId w:val="24"/>
        </w:numPr>
        <w:autoSpaceDE w:val="0"/>
        <w:autoSpaceDN w:val="0"/>
        <w:adjustRightInd w:val="0"/>
        <w:spacing w:before="0"/>
        <w:ind w:left="0" w:firstLine="0"/>
      </w:pPr>
      <w:r w:rsidRPr="007E1F9E">
        <w:t>A</w:t>
      </w:r>
      <w:bookmarkStart w:id="89" w:name="cadastro_reserva"/>
      <w:bookmarkEnd w:id="89"/>
      <w:r w:rsidRPr="007E1F9E">
        <w:t>s contratações respeitarão a ordem de classificação dos fornecedores registrados nesta ata.</w:t>
      </w:r>
    </w:p>
    <w:p w14:paraId="016FE498" w14:textId="77777777" w:rsidR="00884EC8" w:rsidRPr="007E1F9E" w:rsidRDefault="00884EC8" w:rsidP="003B1266">
      <w:pPr>
        <w:pStyle w:val="Nivel2"/>
        <w:numPr>
          <w:ilvl w:val="1"/>
          <w:numId w:val="24"/>
        </w:numPr>
        <w:autoSpaceDE w:val="0"/>
        <w:autoSpaceDN w:val="0"/>
        <w:adjustRightInd w:val="0"/>
        <w:spacing w:before="0"/>
        <w:ind w:left="0" w:firstLine="0"/>
      </w:pPr>
      <w:r w:rsidRPr="007E1F9E">
        <w:t>O registro de fornecedores incluído nesta ata na forma de anexo, quando for o caso, consiste na formação de cadastro de reserva para o caso de impossibilidade de atendimento pelo signatário da ata.</w:t>
      </w:r>
    </w:p>
    <w:p w14:paraId="3CA139B7" w14:textId="77777777" w:rsidR="00884EC8" w:rsidRPr="007E1F9E" w:rsidRDefault="00884EC8" w:rsidP="003B1266">
      <w:pPr>
        <w:pStyle w:val="Nivel2"/>
        <w:numPr>
          <w:ilvl w:val="1"/>
          <w:numId w:val="24"/>
        </w:numPr>
        <w:autoSpaceDE w:val="0"/>
        <w:autoSpaceDN w:val="0"/>
        <w:adjustRightInd w:val="0"/>
        <w:spacing w:before="0"/>
        <w:ind w:left="0" w:firstLine="0"/>
      </w:pPr>
      <w:r w:rsidRPr="007E1F9E">
        <w:t>A fase de apresentação de amostra(s) ou de execução de prova de conceito que seja exigida na documentação que integra o instrumento convocatório, quando houver, e a habilitação dos fornecedores que compõem o cadastro de reserva, quando for o caso, serão efetuadas quando houver necessidade de contratação dos fornecedores remanescentes, por impossibilidade de atendimento da demanda pelo signatário da ata, observada a disciplina estabelecida nesta ata e no instrumento convocatório mencionado no subitem 1.1.</w:t>
      </w:r>
      <w:bookmarkStart w:id="90" w:name="habilitacao_reserva"/>
      <w:bookmarkEnd w:id="90"/>
    </w:p>
    <w:p w14:paraId="102FF88D" w14:textId="77777777" w:rsidR="00884EC8" w:rsidRPr="007E1F9E" w:rsidRDefault="00884EC8" w:rsidP="003B1266">
      <w:pPr>
        <w:pStyle w:val="Nivel2"/>
        <w:numPr>
          <w:ilvl w:val="1"/>
          <w:numId w:val="24"/>
        </w:numPr>
        <w:autoSpaceDE w:val="0"/>
        <w:autoSpaceDN w:val="0"/>
        <w:adjustRightInd w:val="0"/>
        <w:spacing w:before="0"/>
        <w:ind w:left="0" w:firstLine="0"/>
      </w:pPr>
      <w:r w:rsidRPr="007E1F9E">
        <w:t>O preço registrado, com indicação dos fornecedores, será divulgado no PNCP e ficará disponibilizado durante a vigência desta ata de registro de preços.</w:t>
      </w:r>
    </w:p>
    <w:p w14:paraId="1B5EFAB6" w14:textId="77777777" w:rsidR="00884EC8" w:rsidRPr="007E1F9E" w:rsidRDefault="00884EC8" w:rsidP="003B1266">
      <w:pPr>
        <w:pStyle w:val="Nivel2"/>
        <w:numPr>
          <w:ilvl w:val="1"/>
          <w:numId w:val="24"/>
        </w:numPr>
        <w:autoSpaceDE w:val="0"/>
        <w:autoSpaceDN w:val="0"/>
        <w:adjustRightInd w:val="0"/>
        <w:spacing w:before="0"/>
        <w:ind w:left="0" w:firstLine="0"/>
      </w:pPr>
      <w:r w:rsidRPr="007E1F9E">
        <w:t>Caso se caracterize hipótese de impossibilidade de atendimento da demanda pelo signatário da ata de que trata o item 5.6, observado o disposto no referido item, ficará facultado à Administração convocar os fornecedores remanescentes do cadastro de reserva, quando houver, na ordem de classificação, para contratação nas condições propostas pelo primeiro classificado.</w:t>
      </w:r>
      <w:bookmarkStart w:id="91" w:name="recusa_dos_que_baixaram_preco"/>
      <w:bookmarkEnd w:id="91"/>
    </w:p>
    <w:p w14:paraId="25C4E884" w14:textId="77777777" w:rsidR="00884EC8" w:rsidRPr="007E1F9E" w:rsidRDefault="00884EC8" w:rsidP="003B1266">
      <w:pPr>
        <w:pStyle w:val="Nvel3-R"/>
        <w:numPr>
          <w:ilvl w:val="2"/>
          <w:numId w:val="24"/>
        </w:numPr>
        <w:spacing w:before="0"/>
        <w:ind w:left="284" w:firstLine="0"/>
      </w:pPr>
      <w:r w:rsidRPr="007E1F9E">
        <w:rPr>
          <w:i w:val="0"/>
          <w:iCs w:val="0"/>
          <w:color w:val="auto"/>
        </w:rPr>
        <w:t>Na hipótese de nenhum dos  fornecedores que aceitaram cotar o objeto com preço igual ao do adjudicatário concordar com a contratação nas condições propostas pelo primeiro classificado nos termos do subitem anterior, a Administração, observados o valor es</w:t>
      </w:r>
      <w:r w:rsidRPr="007E1F9E">
        <w:rPr>
          <w:rFonts w:eastAsia="Arial"/>
          <w:i w:val="0"/>
          <w:iCs w:val="0"/>
          <w:color w:val="auto"/>
        </w:rPr>
        <w:t>ti</w:t>
      </w:r>
      <w:r w:rsidRPr="007E1F9E">
        <w:rPr>
          <w:i w:val="0"/>
          <w:iCs w:val="0"/>
          <w:color w:val="auto"/>
        </w:rPr>
        <w:t>mado e sua eventual atualização na forma prevista na documentação que integra o instrumento convocatório mencionado no subitem 1.1, poderá:</w:t>
      </w:r>
    </w:p>
    <w:p w14:paraId="0E18E5F9" w14:textId="77777777" w:rsidR="00884EC8" w:rsidRPr="007E1F9E" w:rsidRDefault="00884EC8" w:rsidP="003B1266">
      <w:pPr>
        <w:pStyle w:val="Nvel4"/>
        <w:numPr>
          <w:ilvl w:val="3"/>
          <w:numId w:val="24"/>
        </w:numPr>
        <w:spacing w:before="0"/>
        <w:ind w:left="567" w:firstLine="0"/>
      </w:pPr>
      <w:r w:rsidRPr="007E1F9E">
        <w:t>Convocar para negociação os fornecedores remanescentes que mantiveram sua proposta original, quando houver, na ordem de classificação, com vistas à obtenção de preço melhor, mesmo que acima do preço do adjudicatário;</w:t>
      </w:r>
    </w:p>
    <w:p w14:paraId="6C3B4903" w14:textId="77777777" w:rsidR="00884EC8" w:rsidRPr="007E1F9E" w:rsidRDefault="00884EC8" w:rsidP="003B1266">
      <w:pPr>
        <w:pStyle w:val="Nvel4"/>
        <w:numPr>
          <w:ilvl w:val="3"/>
          <w:numId w:val="24"/>
        </w:numPr>
        <w:spacing w:before="0"/>
        <w:ind w:left="567" w:firstLine="0"/>
      </w:pPr>
      <w:r w:rsidRPr="007E1F9E">
        <w:t>Adjudicar e celebrar a contratação nas condições ofertadas pelos fornecedores remanescentes, observado o disposto neste item 5 e a ordem de classificação, quando frustrada a negociação de melhor condição.</w:t>
      </w:r>
    </w:p>
    <w:p w14:paraId="396CE3D6" w14:textId="77777777" w:rsidR="00884EC8" w:rsidRPr="007E1F9E" w:rsidRDefault="00884EC8" w:rsidP="003B1266">
      <w:pPr>
        <w:pStyle w:val="Nivel2"/>
        <w:numPr>
          <w:ilvl w:val="1"/>
          <w:numId w:val="24"/>
        </w:numPr>
        <w:autoSpaceDE w:val="0"/>
        <w:autoSpaceDN w:val="0"/>
        <w:adjustRightInd w:val="0"/>
        <w:spacing w:before="0"/>
        <w:ind w:left="0" w:firstLine="0"/>
      </w:pPr>
      <w:r w:rsidRPr="007E1F9E">
        <w:t>A existência de preços registrados implicará compromisso de fornecimento nas condições estabelecidas, mas não obrigará a Administração a contratar, facultada a realização de licitação específica para a contratação pretendida, desde que devidamente justificada.</w:t>
      </w:r>
    </w:p>
    <w:p w14:paraId="216D6A60" w14:textId="77777777" w:rsidR="00884EC8" w:rsidRDefault="00884EC8" w:rsidP="003B1266">
      <w:pPr>
        <w:pStyle w:val="Nivel2"/>
        <w:numPr>
          <w:ilvl w:val="1"/>
          <w:numId w:val="24"/>
        </w:numPr>
        <w:autoSpaceDE w:val="0"/>
        <w:autoSpaceDN w:val="0"/>
        <w:adjustRightInd w:val="0"/>
        <w:spacing w:before="0"/>
        <w:ind w:left="0" w:firstLine="0"/>
      </w:pPr>
      <w:r w:rsidRPr="007E1F9E">
        <w:t xml:space="preserve">No prazo de validade deste instrumento, o(s) órgão(s) ou entidade(s) participante(s) não participará(ão) em outra ata de registro de preços com o mesmo objeto, salvo na hipótese do inciso VIII do </w:t>
      </w:r>
      <w:r w:rsidRPr="007E1F9E">
        <w:rPr>
          <w:i/>
          <w:iCs/>
        </w:rPr>
        <w:t>caput</w:t>
      </w:r>
      <w:r w:rsidRPr="007E1F9E">
        <w:t xml:space="preserve"> do art. 82 da Lei nº 14.133, de 2021, quando for o caso.</w:t>
      </w:r>
    </w:p>
    <w:p w14:paraId="27C6F1BC" w14:textId="77777777" w:rsidR="00B27FAA" w:rsidRPr="007E1F9E" w:rsidRDefault="00B27FAA" w:rsidP="00B27FAA">
      <w:pPr>
        <w:pStyle w:val="Nivel2"/>
        <w:numPr>
          <w:ilvl w:val="0"/>
          <w:numId w:val="0"/>
        </w:numPr>
        <w:autoSpaceDE w:val="0"/>
        <w:autoSpaceDN w:val="0"/>
        <w:adjustRightInd w:val="0"/>
        <w:spacing w:before="0"/>
      </w:pPr>
    </w:p>
    <w:p w14:paraId="7D96B259" w14:textId="77777777" w:rsidR="00884EC8" w:rsidRPr="007E1F9E" w:rsidRDefault="00884EC8" w:rsidP="003B1266">
      <w:pPr>
        <w:pStyle w:val="Nivel01"/>
        <w:numPr>
          <w:ilvl w:val="0"/>
          <w:numId w:val="24"/>
        </w:numPr>
        <w:spacing w:before="0" w:after="120" w:line="276" w:lineRule="auto"/>
        <w:ind w:left="0" w:firstLine="0"/>
        <w:rPr>
          <w:sz w:val="22"/>
          <w:szCs w:val="22"/>
        </w:rPr>
      </w:pPr>
      <w:r w:rsidRPr="007E1F9E">
        <w:rPr>
          <w:sz w:val="22"/>
          <w:szCs w:val="22"/>
        </w:rPr>
        <w:t>ALTERAÇÃO OU ATUALIZAÇÃO DOS PREÇOS REGISTRADOS</w:t>
      </w:r>
    </w:p>
    <w:p w14:paraId="1944F97E" w14:textId="77777777" w:rsidR="00884EC8" w:rsidRPr="007E1F9E" w:rsidRDefault="00884EC8" w:rsidP="003B1266">
      <w:pPr>
        <w:pStyle w:val="Nivel2"/>
        <w:numPr>
          <w:ilvl w:val="1"/>
          <w:numId w:val="24"/>
        </w:numPr>
        <w:autoSpaceDE w:val="0"/>
        <w:autoSpaceDN w:val="0"/>
        <w:adjustRightInd w:val="0"/>
        <w:spacing w:before="0"/>
        <w:ind w:left="0" w:firstLine="0"/>
      </w:pPr>
      <w:r w:rsidRPr="007E1F9E">
        <w:t>Os preços registrados poderão ser alterados em decorrência de eventual redução dos preços pra</w:t>
      </w:r>
      <w:r w:rsidRPr="007E1F9E">
        <w:rPr>
          <w:rFonts w:eastAsia="Calibri"/>
        </w:rPr>
        <w:t>ti</w:t>
      </w:r>
      <w:r w:rsidRPr="007E1F9E">
        <w:t>cados no mercado ou de fato que eleve o custo do(s) item(ns) registrado(s), nas seguintes situações:</w:t>
      </w:r>
    </w:p>
    <w:p w14:paraId="062425AD" w14:textId="77777777" w:rsidR="00884EC8" w:rsidRPr="007E1F9E" w:rsidRDefault="00884EC8" w:rsidP="007E1F9E">
      <w:pPr>
        <w:spacing w:after="120" w:line="276" w:lineRule="auto"/>
        <w:ind w:left="284"/>
        <w:jc w:val="both"/>
        <w:rPr>
          <w:rFonts w:ascii="Arial" w:hAnsi="Arial" w:cs="Arial"/>
        </w:rPr>
      </w:pPr>
      <w:r w:rsidRPr="007E1F9E">
        <w:rPr>
          <w:rFonts w:ascii="Arial" w:hAnsi="Arial" w:cs="Arial"/>
          <w:sz w:val="20"/>
          <w:szCs w:val="20"/>
        </w:rPr>
        <w:lastRenderedPageBreak/>
        <w:t>a)</w:t>
      </w:r>
      <w:r w:rsidRPr="007E1F9E">
        <w:rPr>
          <w:rFonts w:ascii="Arial" w:hAnsi="Arial" w:cs="Arial"/>
          <w:sz w:val="20"/>
          <w:szCs w:val="20"/>
        </w:rPr>
        <w:tab/>
        <w:t xml:space="preserve">em caso de força maior, caso fortuito ou fato do príncipe ou em decorrência de fatos imprevisíveis ou previsíveis de consequências incalculáveis, que inviabilizem a execução da ata tal como pactuada, nos termos da alínea “d” do inciso II do </w:t>
      </w:r>
      <w:r w:rsidRPr="007E1F9E">
        <w:rPr>
          <w:rFonts w:ascii="Arial" w:hAnsi="Arial" w:cs="Arial"/>
          <w:i/>
          <w:iCs/>
          <w:sz w:val="20"/>
          <w:szCs w:val="20"/>
        </w:rPr>
        <w:t>caput</w:t>
      </w:r>
      <w:r w:rsidRPr="007E1F9E">
        <w:rPr>
          <w:rFonts w:ascii="Arial" w:hAnsi="Arial" w:cs="Arial"/>
          <w:sz w:val="20"/>
          <w:szCs w:val="20"/>
        </w:rPr>
        <w:t xml:space="preserve"> do art. 124 da Lei nº 14.133, de 2021</w:t>
      </w:r>
      <w:r w:rsidRPr="007E1F9E">
        <w:rPr>
          <w:rFonts w:ascii="Arial" w:hAnsi="Arial" w:cs="Arial"/>
          <w:color w:val="0000EF"/>
          <w:sz w:val="20"/>
          <w:szCs w:val="20"/>
        </w:rPr>
        <w:t>;</w:t>
      </w:r>
    </w:p>
    <w:p w14:paraId="33C61B97" w14:textId="77777777" w:rsidR="00884EC8" w:rsidRPr="007E1F9E" w:rsidRDefault="00884EC8" w:rsidP="007E1F9E">
      <w:pPr>
        <w:spacing w:after="120" w:line="276" w:lineRule="auto"/>
        <w:ind w:left="284"/>
        <w:jc w:val="both"/>
        <w:rPr>
          <w:rFonts w:ascii="Arial" w:hAnsi="Arial" w:cs="Arial"/>
        </w:rPr>
      </w:pPr>
      <w:r w:rsidRPr="007E1F9E">
        <w:rPr>
          <w:rFonts w:ascii="Arial" w:hAnsi="Arial" w:cs="Arial"/>
          <w:sz w:val="20"/>
          <w:szCs w:val="20"/>
        </w:rPr>
        <w:t>b)</w:t>
      </w:r>
      <w:r w:rsidRPr="007E1F9E">
        <w:rPr>
          <w:rFonts w:ascii="Arial" w:hAnsi="Arial" w:cs="Arial"/>
          <w:sz w:val="20"/>
          <w:szCs w:val="20"/>
        </w:rPr>
        <w:tab/>
        <w:t>em caso de criação, alteração ou ex</w:t>
      </w:r>
      <w:r w:rsidRPr="007E1F9E">
        <w:rPr>
          <w:rFonts w:ascii="Arial" w:eastAsia="Calibri" w:hAnsi="Arial" w:cs="Arial"/>
          <w:sz w:val="20"/>
          <w:szCs w:val="20"/>
        </w:rPr>
        <w:t>ti</w:t>
      </w:r>
      <w:r w:rsidRPr="007E1F9E">
        <w:rPr>
          <w:rFonts w:ascii="Arial" w:hAnsi="Arial" w:cs="Arial"/>
          <w:sz w:val="20"/>
          <w:szCs w:val="20"/>
        </w:rPr>
        <w:t xml:space="preserve">nção de quaisquer tributos ou encargos legais ou da superveniência de disposições legais, com comprovada repercussão sobre os preços registrados. </w:t>
      </w:r>
    </w:p>
    <w:p w14:paraId="521D3D1B" w14:textId="77777777" w:rsidR="00884EC8" w:rsidRPr="007E1F9E" w:rsidRDefault="00884EC8" w:rsidP="003B1266">
      <w:pPr>
        <w:pStyle w:val="Nivel2"/>
        <w:numPr>
          <w:ilvl w:val="1"/>
          <w:numId w:val="24"/>
        </w:numPr>
        <w:autoSpaceDE w:val="0"/>
        <w:autoSpaceDN w:val="0"/>
        <w:adjustRightInd w:val="0"/>
        <w:spacing w:before="0"/>
        <w:ind w:left="0" w:firstLine="0"/>
      </w:pPr>
      <w:r w:rsidRPr="007E1F9E">
        <w:t>É previsto reajustamento dos preços registrados nesta ata, observados os mesmos critérios estabelecidos no instrumento convocatório mencionado no subitem 1.1 para o reajustamento dos preços de eventual contratação dela decorrente.</w:t>
      </w:r>
    </w:p>
    <w:p w14:paraId="46BE1910" w14:textId="77777777" w:rsidR="00884EC8" w:rsidRPr="007E1F9E" w:rsidRDefault="00884EC8" w:rsidP="003B1266">
      <w:pPr>
        <w:pStyle w:val="Nvel3-R"/>
        <w:numPr>
          <w:ilvl w:val="2"/>
          <w:numId w:val="24"/>
        </w:numPr>
        <w:spacing w:before="0"/>
        <w:ind w:left="284" w:firstLine="0"/>
      </w:pPr>
      <w:r w:rsidRPr="007E1F9E">
        <w:rPr>
          <w:i w:val="0"/>
          <w:iCs w:val="0"/>
          <w:color w:val="auto"/>
        </w:rPr>
        <w:t xml:space="preserve">Caso seja realizado reajustamento dos preços desta ata, somente caberá reajustamento dos preços de eventual contratação dela decorrente se forem observados os requisitos especificados no respectivo instrumento, e for ultrapassado o interregno mínimo de 1 (um) ano contado a partir dos efeitos do reajustamento dos preços desta ata. No caso de reajustamento(s) subsequente(s) ao primeiro, o interregno mínimo de 1 (um) ano será contado a partir dos efeitos do último reajustamento. </w:t>
      </w:r>
    </w:p>
    <w:p w14:paraId="05D45601" w14:textId="77777777" w:rsidR="00884EC8" w:rsidRPr="007E1F9E" w:rsidRDefault="00884EC8" w:rsidP="007E1F9E">
      <w:pPr>
        <w:spacing w:after="120" w:line="276" w:lineRule="auto"/>
        <w:jc w:val="both"/>
        <w:rPr>
          <w:rFonts w:ascii="Arial" w:hAnsi="Arial" w:cs="Arial"/>
        </w:rPr>
      </w:pPr>
      <w:r w:rsidRPr="007E1F9E">
        <w:rPr>
          <w:rFonts w:ascii="Arial" w:hAnsi="Arial" w:cs="Arial"/>
          <w:b/>
          <w:bCs/>
          <w:sz w:val="20"/>
          <w:szCs w:val="20"/>
        </w:rPr>
        <w:t>Vedação a acréscimo de quantitativos</w:t>
      </w:r>
    </w:p>
    <w:p w14:paraId="3DF41A03" w14:textId="77777777" w:rsidR="00884EC8" w:rsidRPr="007E1F9E" w:rsidRDefault="00884EC8" w:rsidP="003B1266">
      <w:pPr>
        <w:pStyle w:val="Nivel2"/>
        <w:numPr>
          <w:ilvl w:val="1"/>
          <w:numId w:val="24"/>
        </w:numPr>
        <w:autoSpaceDE w:val="0"/>
        <w:autoSpaceDN w:val="0"/>
        <w:adjustRightInd w:val="0"/>
        <w:spacing w:before="0"/>
        <w:ind w:left="0" w:firstLine="0"/>
      </w:pPr>
      <w:r w:rsidRPr="007E1F9E">
        <w:t>É vedado:</w:t>
      </w:r>
    </w:p>
    <w:p w14:paraId="5896C107" w14:textId="77777777" w:rsidR="00884EC8" w:rsidRPr="007E1F9E" w:rsidRDefault="00884EC8" w:rsidP="003B1266">
      <w:pPr>
        <w:pStyle w:val="PargrafodaLista"/>
        <w:numPr>
          <w:ilvl w:val="0"/>
          <w:numId w:val="21"/>
        </w:numPr>
        <w:spacing w:after="120" w:line="276" w:lineRule="auto"/>
        <w:ind w:left="284" w:firstLine="0"/>
        <w:jc w:val="both"/>
        <w:rPr>
          <w:rFonts w:ascii="Arial" w:hAnsi="Arial" w:cs="Arial"/>
          <w:sz w:val="20"/>
          <w:szCs w:val="20"/>
        </w:rPr>
      </w:pPr>
      <w:r w:rsidRPr="007E1F9E">
        <w:rPr>
          <w:rFonts w:ascii="Arial" w:hAnsi="Arial" w:cs="Arial"/>
          <w:sz w:val="20"/>
          <w:szCs w:val="20"/>
        </w:rPr>
        <w:t>efetuar acréscimos nos quantitativos fixados nesta ata de registro de preços</w:t>
      </w:r>
      <w:r w:rsidRPr="007E1F9E">
        <w:rPr>
          <w:rFonts w:ascii="Arial" w:hAnsi="Arial" w:cs="Arial"/>
          <w:color w:val="FF0000"/>
          <w:sz w:val="20"/>
          <w:szCs w:val="20"/>
        </w:rPr>
        <w:t>;</w:t>
      </w:r>
    </w:p>
    <w:p w14:paraId="2A77FE83" w14:textId="77777777" w:rsidR="00884EC8" w:rsidRPr="007E1F9E" w:rsidRDefault="00884EC8" w:rsidP="003B1266">
      <w:pPr>
        <w:pStyle w:val="PargrafodaLista"/>
        <w:numPr>
          <w:ilvl w:val="0"/>
          <w:numId w:val="21"/>
        </w:numPr>
        <w:spacing w:after="120" w:line="276" w:lineRule="auto"/>
        <w:ind w:left="284" w:firstLine="0"/>
        <w:jc w:val="both"/>
        <w:rPr>
          <w:rFonts w:ascii="Arial" w:hAnsi="Arial" w:cs="Arial"/>
        </w:rPr>
      </w:pPr>
      <w:r w:rsidRPr="007E1F9E">
        <w:rPr>
          <w:rFonts w:ascii="Arial" w:hAnsi="Arial" w:cs="Arial"/>
          <w:sz w:val="20"/>
          <w:szCs w:val="20"/>
        </w:rPr>
        <w:t>restabelecer os quantitativos que já tenham sido contratados desta ata de registro de preços quando da prorrogação de que trata o item 5.1.</w:t>
      </w:r>
    </w:p>
    <w:p w14:paraId="1458E8D9" w14:textId="77777777" w:rsidR="004B1959" w:rsidRPr="007E1F9E" w:rsidRDefault="004B1959" w:rsidP="007E1F9E">
      <w:pPr>
        <w:pStyle w:val="PargrafodaLista"/>
        <w:spacing w:after="120" w:line="276" w:lineRule="auto"/>
        <w:ind w:left="284"/>
        <w:jc w:val="both"/>
        <w:rPr>
          <w:rFonts w:ascii="Arial" w:hAnsi="Arial" w:cs="Arial"/>
        </w:rPr>
      </w:pPr>
    </w:p>
    <w:p w14:paraId="586BC0AE" w14:textId="77777777" w:rsidR="00884EC8" w:rsidRPr="007E1F9E" w:rsidRDefault="00884EC8" w:rsidP="003B1266">
      <w:pPr>
        <w:pStyle w:val="Nivel01"/>
        <w:numPr>
          <w:ilvl w:val="0"/>
          <w:numId w:val="24"/>
        </w:numPr>
        <w:spacing w:before="0" w:after="120" w:line="276" w:lineRule="auto"/>
        <w:ind w:left="0" w:firstLine="0"/>
        <w:rPr>
          <w:sz w:val="22"/>
          <w:szCs w:val="22"/>
        </w:rPr>
      </w:pPr>
      <w:r w:rsidRPr="007E1F9E">
        <w:rPr>
          <w:sz w:val="22"/>
          <w:szCs w:val="22"/>
        </w:rPr>
        <w:t>NEGOCIAÇÃO DE PREÇOS REGISTRADOS</w:t>
      </w:r>
    </w:p>
    <w:p w14:paraId="38CBABED" w14:textId="77777777" w:rsidR="00884EC8" w:rsidRPr="007E1F9E" w:rsidRDefault="00884EC8" w:rsidP="003B1266">
      <w:pPr>
        <w:pStyle w:val="Nivel2"/>
        <w:numPr>
          <w:ilvl w:val="1"/>
          <w:numId w:val="24"/>
        </w:numPr>
        <w:autoSpaceDE w:val="0"/>
        <w:autoSpaceDN w:val="0"/>
        <w:adjustRightInd w:val="0"/>
        <w:spacing w:before="0"/>
        <w:ind w:left="0" w:firstLine="0"/>
      </w:pPr>
      <w:r w:rsidRPr="007E1F9E">
        <w:t>Quando, por motivo superveniente, o preço registrado se tornar superior àquele pra</w:t>
      </w:r>
      <w:r w:rsidRPr="007E1F9E">
        <w:rPr>
          <w:rFonts w:eastAsia="Calibri"/>
        </w:rPr>
        <w:t>ti</w:t>
      </w:r>
      <w:r w:rsidRPr="007E1F9E">
        <w:t>cado no mercado, o órgão ou en</w:t>
      </w:r>
      <w:r w:rsidRPr="007E1F9E">
        <w:rPr>
          <w:rFonts w:eastAsia="Calibri"/>
        </w:rPr>
        <w:t>ti</w:t>
      </w:r>
      <w:r w:rsidRPr="007E1F9E">
        <w:t>dade gerenciadora convocará o fornecedor para negociar a sua redução.</w:t>
      </w:r>
    </w:p>
    <w:p w14:paraId="788F7F55" w14:textId="77777777" w:rsidR="00884EC8" w:rsidRPr="007E1F9E" w:rsidRDefault="00884EC8" w:rsidP="003B1266">
      <w:pPr>
        <w:pStyle w:val="Nvel3"/>
        <w:numPr>
          <w:ilvl w:val="2"/>
          <w:numId w:val="24"/>
        </w:numPr>
        <w:spacing w:before="0"/>
        <w:ind w:left="284" w:firstLine="0"/>
        <w:rPr>
          <w:color w:val="auto"/>
        </w:rPr>
      </w:pPr>
      <w:r w:rsidRPr="007E1F9E">
        <w:rPr>
          <w:color w:val="auto"/>
        </w:rPr>
        <w:t>Quando for exitosa a negociação a que alude o subitem anterior, o órgão ou entidade gerenciadora comunicará o novo preço aos órgãos e entidades que tiverem firmado contratos decorrentes da ata de registro de preços, para que realizem negociação com vistas à alteração contratual, observado o disposto no art. 124 da Lei nº 14.133, de 2021.</w:t>
      </w:r>
    </w:p>
    <w:p w14:paraId="3414D0B9" w14:textId="77777777" w:rsidR="00884EC8" w:rsidRPr="007E1F9E" w:rsidRDefault="00884EC8" w:rsidP="003B1266">
      <w:pPr>
        <w:pStyle w:val="Nvel3"/>
        <w:numPr>
          <w:ilvl w:val="2"/>
          <w:numId w:val="24"/>
        </w:numPr>
        <w:spacing w:before="0"/>
        <w:ind w:left="284" w:firstLine="0"/>
        <w:rPr>
          <w:color w:val="auto"/>
        </w:rPr>
      </w:pPr>
      <w:r w:rsidRPr="007E1F9E">
        <w:rPr>
          <w:color w:val="auto"/>
        </w:rPr>
        <w:t>O fornecedor será liberado do compromisso assumido quanto ao item registrado, sem aplicação de penalidades administrativas, caso não aceite reduzir seu preço aos valores praticados pelo mercado.</w:t>
      </w:r>
    </w:p>
    <w:p w14:paraId="1D9811F7" w14:textId="77777777" w:rsidR="00884EC8" w:rsidRPr="007E1F9E" w:rsidRDefault="00884EC8" w:rsidP="003B1266">
      <w:pPr>
        <w:pStyle w:val="Nvel4"/>
        <w:numPr>
          <w:ilvl w:val="3"/>
          <w:numId w:val="24"/>
        </w:numPr>
        <w:spacing w:before="0"/>
        <w:ind w:left="567" w:firstLine="0"/>
      </w:pPr>
      <w:r w:rsidRPr="007E1F9E">
        <w:t xml:space="preserve">Na hipótese prevista no subitem anterior, o órgão ou entidade gerenciadora convocará os fornecedores do cadastro de reserva, na ordem de classificação, para verificar se aceitam reduzir seus preços aos valores de mercado, observado o disposto no subitem 9.1.3. </w:t>
      </w:r>
    </w:p>
    <w:p w14:paraId="6DF5F284" w14:textId="77777777" w:rsidR="00884EC8" w:rsidRPr="007E1F9E" w:rsidRDefault="00884EC8" w:rsidP="003B1266">
      <w:pPr>
        <w:pStyle w:val="Nvel3"/>
        <w:numPr>
          <w:ilvl w:val="4"/>
          <w:numId w:val="24"/>
        </w:numPr>
        <w:spacing w:before="0"/>
        <w:ind w:left="1134" w:firstLine="0"/>
        <w:rPr>
          <w:color w:val="auto"/>
        </w:rPr>
      </w:pPr>
      <w:r w:rsidRPr="007E1F9E">
        <w:rPr>
          <w:color w:val="auto"/>
        </w:rPr>
        <w:t>O órgão ou en</w:t>
      </w:r>
      <w:r w:rsidRPr="007E1F9E">
        <w:rPr>
          <w:rFonts w:eastAsia="Calibri"/>
          <w:color w:val="auto"/>
        </w:rPr>
        <w:t>tid</w:t>
      </w:r>
      <w:r w:rsidRPr="007E1F9E">
        <w:rPr>
          <w:color w:val="auto"/>
        </w:rPr>
        <w:t>ade gerenciadora cancelará a ata de registro de preços, nos termos do disposto no item 9.2, e adotará as medidas cabíveis para a obtenção de contratação mais vantajosa, caso, nas negociações a que alude o subitem anterior, os fornecedores do cadastro de reserva não aceitem reduzir seus preços aos valores de mercado.</w:t>
      </w:r>
      <w:bookmarkStart w:id="92" w:name="reducao_preco_mercado_negociacao_frustra"/>
      <w:bookmarkEnd w:id="92"/>
    </w:p>
    <w:p w14:paraId="0F659E3A" w14:textId="77777777" w:rsidR="00884EC8" w:rsidRPr="007E1F9E" w:rsidRDefault="00884EC8" w:rsidP="003B1266">
      <w:pPr>
        <w:pStyle w:val="Nivel2"/>
        <w:numPr>
          <w:ilvl w:val="1"/>
          <w:numId w:val="24"/>
        </w:numPr>
        <w:autoSpaceDE w:val="0"/>
        <w:autoSpaceDN w:val="0"/>
        <w:adjustRightInd w:val="0"/>
        <w:spacing w:before="0"/>
        <w:ind w:left="0" w:firstLine="0"/>
        <w:rPr>
          <w:color w:val="auto"/>
        </w:rPr>
      </w:pPr>
      <w:r w:rsidRPr="007E1F9E">
        <w:t xml:space="preserve">Quando o preço praticado no mercado se tornar superior ao preço registrado, o fornecedor poderá requerer ao órgão ou entidade gerenciadora a alteração do preço registrado, desde que observe os requisitos </w:t>
      </w:r>
      <w:r w:rsidRPr="007E1F9E">
        <w:rPr>
          <w:color w:val="auto"/>
        </w:rPr>
        <w:t>especificados no subitem 7.2.1.</w:t>
      </w:r>
      <w:bookmarkStart w:id="93" w:name="hipotese_preco_mercado_maior"/>
      <w:bookmarkEnd w:id="93"/>
    </w:p>
    <w:p w14:paraId="4873DCAE" w14:textId="77777777" w:rsidR="00884EC8" w:rsidRPr="007E1F9E" w:rsidRDefault="00884EC8" w:rsidP="003B1266">
      <w:pPr>
        <w:pStyle w:val="Nvel3"/>
        <w:numPr>
          <w:ilvl w:val="2"/>
          <w:numId w:val="24"/>
        </w:numPr>
        <w:spacing w:before="0"/>
        <w:ind w:left="284" w:firstLine="0"/>
        <w:rPr>
          <w:color w:val="auto"/>
        </w:rPr>
      </w:pPr>
      <w:r w:rsidRPr="007E1F9E">
        <w:rPr>
          <w:color w:val="auto"/>
        </w:rPr>
        <w:t>O requerimento a que alude o subitem 7.2 deverá observar o disposto no subitem 6.1 e estar acompanhado de:</w:t>
      </w:r>
    </w:p>
    <w:p w14:paraId="1FE5CF3D" w14:textId="77777777" w:rsidR="00884EC8" w:rsidRPr="007E1F9E" w:rsidRDefault="00884EC8" w:rsidP="007E1F9E">
      <w:pPr>
        <w:spacing w:after="120" w:line="276" w:lineRule="auto"/>
        <w:ind w:left="567"/>
        <w:jc w:val="both"/>
        <w:rPr>
          <w:rFonts w:ascii="Arial" w:hAnsi="Arial" w:cs="Arial"/>
          <w:sz w:val="20"/>
          <w:szCs w:val="20"/>
        </w:rPr>
      </w:pPr>
      <w:r w:rsidRPr="007E1F9E">
        <w:rPr>
          <w:rFonts w:ascii="Arial" w:hAnsi="Arial" w:cs="Arial"/>
          <w:sz w:val="20"/>
          <w:szCs w:val="20"/>
        </w:rPr>
        <w:t>a)</w:t>
      </w:r>
      <w:r w:rsidRPr="007E1F9E">
        <w:rPr>
          <w:rFonts w:ascii="Arial" w:hAnsi="Arial" w:cs="Arial"/>
          <w:sz w:val="20"/>
          <w:szCs w:val="20"/>
        </w:rPr>
        <w:tab/>
        <w:t>prova de fato superveniente que impossibilite o cumprimento do compromisso registrado nesta ata;</w:t>
      </w:r>
    </w:p>
    <w:p w14:paraId="4E4C0A56" w14:textId="77777777" w:rsidR="00884EC8" w:rsidRPr="007E1F9E" w:rsidRDefault="00884EC8" w:rsidP="007E1F9E">
      <w:pPr>
        <w:spacing w:after="120" w:line="276" w:lineRule="auto"/>
        <w:ind w:left="567"/>
        <w:jc w:val="both"/>
        <w:rPr>
          <w:rFonts w:ascii="Arial" w:hAnsi="Arial" w:cs="Arial"/>
        </w:rPr>
      </w:pPr>
      <w:r w:rsidRPr="007E1F9E">
        <w:rPr>
          <w:rFonts w:ascii="Arial" w:hAnsi="Arial" w:cs="Arial"/>
          <w:sz w:val="20"/>
          <w:szCs w:val="20"/>
        </w:rPr>
        <w:t>b)</w:t>
      </w:r>
      <w:r w:rsidRPr="007E1F9E">
        <w:rPr>
          <w:rFonts w:ascii="Arial" w:hAnsi="Arial" w:cs="Arial"/>
          <w:sz w:val="20"/>
          <w:szCs w:val="20"/>
        </w:rPr>
        <w:tab/>
        <w:t>documentação comprobatória da inviabilidade de manutenção do preço registrado.</w:t>
      </w:r>
      <w:bookmarkStart w:id="94" w:name="prova_preco_mercado_maior"/>
      <w:bookmarkEnd w:id="94"/>
    </w:p>
    <w:p w14:paraId="56356167" w14:textId="77777777" w:rsidR="00884EC8" w:rsidRPr="007E1F9E" w:rsidRDefault="00884EC8" w:rsidP="003B1266">
      <w:pPr>
        <w:pStyle w:val="Nvel3"/>
        <w:numPr>
          <w:ilvl w:val="2"/>
          <w:numId w:val="24"/>
        </w:numPr>
        <w:spacing w:before="0"/>
        <w:ind w:left="284" w:firstLine="0"/>
        <w:rPr>
          <w:color w:val="auto"/>
        </w:rPr>
      </w:pPr>
      <w:r w:rsidRPr="007E1F9E">
        <w:rPr>
          <w:color w:val="auto"/>
        </w:rPr>
        <w:lastRenderedPageBreak/>
        <w:t>Na hipótese de não comprovação dos requisitos especificados nos subitens 7.2 e 7.2.1:</w:t>
      </w:r>
    </w:p>
    <w:p w14:paraId="58E6964A" w14:textId="77777777" w:rsidR="00884EC8" w:rsidRPr="007E1F9E" w:rsidRDefault="00884EC8" w:rsidP="007E1F9E">
      <w:pPr>
        <w:spacing w:after="120" w:line="276" w:lineRule="auto"/>
        <w:ind w:left="567"/>
        <w:jc w:val="both"/>
        <w:rPr>
          <w:rFonts w:ascii="Arial" w:hAnsi="Arial" w:cs="Arial"/>
          <w:sz w:val="20"/>
          <w:szCs w:val="20"/>
        </w:rPr>
      </w:pPr>
      <w:r w:rsidRPr="007E1F9E">
        <w:rPr>
          <w:rFonts w:ascii="Arial" w:hAnsi="Arial" w:cs="Arial"/>
          <w:sz w:val="20"/>
          <w:szCs w:val="20"/>
        </w:rPr>
        <w:t>a)</w:t>
      </w:r>
      <w:r w:rsidRPr="007E1F9E">
        <w:rPr>
          <w:rFonts w:ascii="Arial" w:hAnsi="Arial" w:cs="Arial"/>
          <w:sz w:val="20"/>
          <w:szCs w:val="20"/>
        </w:rPr>
        <w:tab/>
        <w:t>o pedido será indeferido pelo órgão ou en</w:t>
      </w:r>
      <w:r w:rsidRPr="007E1F9E">
        <w:rPr>
          <w:rFonts w:ascii="Arial" w:eastAsia="Calibri" w:hAnsi="Arial" w:cs="Arial"/>
          <w:sz w:val="20"/>
          <w:szCs w:val="20"/>
        </w:rPr>
        <w:t>ti</w:t>
      </w:r>
      <w:r w:rsidRPr="007E1F9E">
        <w:rPr>
          <w:rFonts w:ascii="Arial" w:hAnsi="Arial" w:cs="Arial"/>
          <w:sz w:val="20"/>
          <w:szCs w:val="20"/>
        </w:rPr>
        <w:t>dade gerenciadora;</w:t>
      </w:r>
    </w:p>
    <w:p w14:paraId="212087FA" w14:textId="77777777" w:rsidR="00884EC8" w:rsidRPr="007E1F9E" w:rsidRDefault="00884EC8" w:rsidP="007E1F9E">
      <w:pPr>
        <w:spacing w:after="120" w:line="276" w:lineRule="auto"/>
        <w:ind w:left="567"/>
        <w:jc w:val="both"/>
        <w:rPr>
          <w:rFonts w:ascii="Arial" w:hAnsi="Arial" w:cs="Arial"/>
        </w:rPr>
      </w:pPr>
      <w:r w:rsidRPr="007E1F9E">
        <w:rPr>
          <w:rFonts w:ascii="Arial" w:hAnsi="Arial" w:cs="Arial"/>
          <w:sz w:val="20"/>
          <w:szCs w:val="20"/>
        </w:rPr>
        <w:t>b)</w:t>
      </w:r>
      <w:r w:rsidRPr="007E1F9E">
        <w:rPr>
          <w:rFonts w:ascii="Arial" w:hAnsi="Arial" w:cs="Arial"/>
          <w:sz w:val="20"/>
          <w:szCs w:val="20"/>
        </w:rPr>
        <w:tab/>
        <w:t>o fornecedor deverá cumprir o compromisso registrado na ata sob pena de cancelamento do seu registro, nos termos do subitem 9.1, sem prejuízo da aplicação das sanções cabíveis, em especial aquelas previstas na Lei nº 14.133, de 2021.</w:t>
      </w:r>
      <w:bookmarkStart w:id="95" w:name="nao_comprovacao_majoracao_mercado"/>
      <w:bookmarkEnd w:id="95"/>
    </w:p>
    <w:p w14:paraId="780D354B" w14:textId="77777777" w:rsidR="00884EC8" w:rsidRPr="007E1F9E" w:rsidRDefault="00884EC8" w:rsidP="003B1266">
      <w:pPr>
        <w:pStyle w:val="Nvel3"/>
        <w:numPr>
          <w:ilvl w:val="2"/>
          <w:numId w:val="24"/>
        </w:numPr>
        <w:spacing w:before="0"/>
        <w:ind w:left="284" w:firstLine="0"/>
        <w:rPr>
          <w:color w:val="auto"/>
        </w:rPr>
      </w:pPr>
      <w:r w:rsidRPr="007E1F9E">
        <w:rPr>
          <w:color w:val="auto"/>
        </w:rPr>
        <w:t>Quando realizado o cancelamento do registro do fornecedor a que alude a alínea “b” do subitem 7.2.2, o órgão ou entidade gerenciadora convocará os fornecedores do cadastro de reserva, na ordem de classificação, para verificar se aceitam manter seus preços registrados, observado o disposto no subitem 5.6.</w:t>
      </w:r>
    </w:p>
    <w:p w14:paraId="2DC27648" w14:textId="77777777" w:rsidR="00884EC8" w:rsidRPr="007E1F9E" w:rsidRDefault="00884EC8" w:rsidP="003B1266">
      <w:pPr>
        <w:pStyle w:val="Nvel4"/>
        <w:numPr>
          <w:ilvl w:val="3"/>
          <w:numId w:val="24"/>
        </w:numPr>
        <w:spacing w:before="0"/>
        <w:ind w:left="567" w:firstLine="0"/>
      </w:pPr>
      <w:r w:rsidRPr="007E1F9E">
        <w:t>O órgão ou entidade gerenciadora cancelará a ata de registro de preços, nos termos do subitem 9.2, e adotará as medidas cabíveis para a obtenção da contratação mais vantajosa, caso não obtenha êxito nas negociações a que alude o subitem anterior.</w:t>
      </w:r>
      <w:bookmarkStart w:id="96" w:name="majora_preco_mercado_negociacao_frustra"/>
      <w:bookmarkEnd w:id="96"/>
    </w:p>
    <w:p w14:paraId="184081B3" w14:textId="77777777" w:rsidR="00884EC8" w:rsidRPr="007E1F9E" w:rsidRDefault="00884EC8" w:rsidP="003B1266">
      <w:pPr>
        <w:pStyle w:val="Nvel3"/>
        <w:numPr>
          <w:ilvl w:val="2"/>
          <w:numId w:val="24"/>
        </w:numPr>
        <w:spacing w:before="0"/>
        <w:ind w:left="284" w:firstLine="0"/>
        <w:rPr>
          <w:color w:val="auto"/>
        </w:rPr>
      </w:pPr>
      <w:r w:rsidRPr="007E1F9E">
        <w:rPr>
          <w:color w:val="auto"/>
        </w:rPr>
        <w:t>Quando forem comprovados os requisitos estabelecidos nos subitens 7.2 e 7.2.1, o órgão ou en</w:t>
      </w:r>
      <w:r w:rsidRPr="007E1F9E">
        <w:rPr>
          <w:rFonts w:eastAsia="Calibri"/>
          <w:color w:val="auto"/>
        </w:rPr>
        <w:t>ti</w:t>
      </w:r>
      <w:r w:rsidRPr="007E1F9E">
        <w:rPr>
          <w:color w:val="auto"/>
        </w:rPr>
        <w:t>dade gerenciadora:</w:t>
      </w:r>
    </w:p>
    <w:p w14:paraId="7DBC65D3" w14:textId="77777777" w:rsidR="00884EC8" w:rsidRPr="007E1F9E" w:rsidRDefault="00884EC8" w:rsidP="007E1F9E">
      <w:pPr>
        <w:spacing w:after="120" w:line="276" w:lineRule="auto"/>
        <w:ind w:left="567"/>
        <w:jc w:val="both"/>
        <w:rPr>
          <w:rFonts w:ascii="Arial" w:hAnsi="Arial" w:cs="Arial"/>
        </w:rPr>
      </w:pPr>
      <w:r w:rsidRPr="007E1F9E">
        <w:rPr>
          <w:rFonts w:ascii="Arial" w:hAnsi="Arial" w:cs="Arial"/>
          <w:sz w:val="20"/>
          <w:szCs w:val="20"/>
        </w:rPr>
        <w:t>a)</w:t>
      </w:r>
      <w:r w:rsidRPr="007E1F9E">
        <w:rPr>
          <w:rFonts w:ascii="Arial" w:hAnsi="Arial" w:cs="Arial"/>
          <w:sz w:val="20"/>
          <w:szCs w:val="20"/>
        </w:rPr>
        <w:tab/>
        <w:t>alterará o preço registrado, observados os valores praticados pelo mercado, no limite do impacto causado pelos fatos supervenientes ensejadores da inviabilidade de manutenção do preço inicial;</w:t>
      </w:r>
    </w:p>
    <w:p w14:paraId="3F9B3987" w14:textId="77777777" w:rsidR="00884EC8" w:rsidRPr="007E1F9E" w:rsidRDefault="00884EC8" w:rsidP="007E1F9E">
      <w:pPr>
        <w:spacing w:after="120" w:line="276" w:lineRule="auto"/>
        <w:ind w:left="567"/>
        <w:jc w:val="both"/>
        <w:rPr>
          <w:rFonts w:ascii="Arial" w:hAnsi="Arial" w:cs="Arial"/>
          <w:sz w:val="20"/>
          <w:szCs w:val="20"/>
        </w:rPr>
      </w:pPr>
      <w:r w:rsidRPr="007E1F9E">
        <w:rPr>
          <w:rFonts w:ascii="Arial" w:hAnsi="Arial" w:cs="Arial"/>
          <w:sz w:val="20"/>
          <w:szCs w:val="20"/>
        </w:rPr>
        <w:t>b)</w:t>
      </w:r>
      <w:r w:rsidRPr="007E1F9E">
        <w:rPr>
          <w:rFonts w:ascii="Arial" w:hAnsi="Arial" w:cs="Arial"/>
          <w:sz w:val="20"/>
          <w:szCs w:val="20"/>
        </w:rPr>
        <w:tab/>
        <w:t>comunicará o novo preço aos órgãos e en</w:t>
      </w:r>
      <w:r w:rsidRPr="007E1F9E">
        <w:rPr>
          <w:rFonts w:ascii="Arial" w:eastAsia="Calibri" w:hAnsi="Arial" w:cs="Arial"/>
          <w:sz w:val="20"/>
          <w:szCs w:val="20"/>
        </w:rPr>
        <w:t>ti</w:t>
      </w:r>
      <w:r w:rsidRPr="007E1F9E">
        <w:rPr>
          <w:rFonts w:ascii="Arial" w:hAnsi="Arial" w:cs="Arial"/>
          <w:sz w:val="20"/>
          <w:szCs w:val="20"/>
        </w:rPr>
        <w:t xml:space="preserve">dades que </w:t>
      </w:r>
      <w:r w:rsidRPr="007E1F9E">
        <w:rPr>
          <w:rFonts w:ascii="Arial" w:eastAsia="Calibri" w:hAnsi="Arial" w:cs="Arial"/>
          <w:sz w:val="20"/>
          <w:szCs w:val="20"/>
        </w:rPr>
        <w:t>ti</w:t>
      </w:r>
      <w:r w:rsidRPr="007E1F9E">
        <w:rPr>
          <w:rFonts w:ascii="Arial" w:hAnsi="Arial" w:cs="Arial"/>
          <w:sz w:val="20"/>
          <w:szCs w:val="20"/>
        </w:rPr>
        <w:t>verem firmado contratos decorrentes desta ata de registro de preços, para eventual alteração contratual, observado o disposto no art. 124 da Lei nº 14.133, de 2021.</w:t>
      </w:r>
    </w:p>
    <w:p w14:paraId="58DA6C94" w14:textId="77777777" w:rsidR="00A30201" w:rsidRPr="00B27FAA" w:rsidRDefault="00A30201" w:rsidP="007E1F9E">
      <w:pPr>
        <w:spacing w:after="120" w:line="276" w:lineRule="auto"/>
        <w:ind w:left="567"/>
        <w:jc w:val="both"/>
        <w:rPr>
          <w:rFonts w:ascii="Arial" w:hAnsi="Arial" w:cs="Arial"/>
          <w:sz w:val="22"/>
          <w:szCs w:val="22"/>
        </w:rPr>
      </w:pPr>
    </w:p>
    <w:p w14:paraId="40FABCD8" w14:textId="77777777" w:rsidR="00884EC8" w:rsidRPr="007E1F9E" w:rsidRDefault="00884EC8" w:rsidP="003B1266">
      <w:pPr>
        <w:pStyle w:val="Nivel01"/>
        <w:numPr>
          <w:ilvl w:val="0"/>
          <w:numId w:val="24"/>
        </w:numPr>
        <w:spacing w:before="0" w:after="120" w:line="276" w:lineRule="auto"/>
        <w:ind w:left="0" w:firstLine="0"/>
        <w:rPr>
          <w:sz w:val="22"/>
          <w:szCs w:val="22"/>
        </w:rPr>
      </w:pPr>
      <w:r w:rsidRPr="007E1F9E">
        <w:rPr>
          <w:sz w:val="22"/>
          <w:szCs w:val="22"/>
        </w:rPr>
        <w:t>REMANEJAMENTO DAS QUANTIDADES REGISTRADAS NA ATA DE REGISTRO DE PREÇOS</w:t>
      </w:r>
    </w:p>
    <w:p w14:paraId="6E2B8B46" w14:textId="77777777" w:rsidR="00884EC8" w:rsidRPr="007E1F9E" w:rsidRDefault="00884EC8" w:rsidP="003B1266">
      <w:pPr>
        <w:pStyle w:val="Nivel2"/>
        <w:numPr>
          <w:ilvl w:val="1"/>
          <w:numId w:val="24"/>
        </w:numPr>
        <w:autoSpaceDE w:val="0"/>
        <w:autoSpaceDN w:val="0"/>
        <w:adjustRightInd w:val="0"/>
        <w:spacing w:before="0"/>
        <w:ind w:left="0" w:firstLine="0"/>
      </w:pPr>
      <w:r w:rsidRPr="007E1F9E">
        <w:t xml:space="preserve"> As quan</w:t>
      </w:r>
      <w:r w:rsidRPr="007E1F9E">
        <w:rPr>
          <w:rFonts w:eastAsia="Arial"/>
        </w:rPr>
        <w:t>ti</w:t>
      </w:r>
      <w:r w:rsidRPr="007E1F9E">
        <w:t>dades previstas para os itens com preços registrados nesta ata de registro de preços poderão ser remanejadas pelo órgão ou en</w:t>
      </w:r>
      <w:r w:rsidRPr="007E1F9E">
        <w:rPr>
          <w:rFonts w:eastAsia="Arial"/>
        </w:rPr>
        <w:t>ti</w:t>
      </w:r>
      <w:r w:rsidRPr="007E1F9E">
        <w:t>dade gerenciadora entre os órgãos ou en</w:t>
      </w:r>
      <w:r w:rsidRPr="007E1F9E">
        <w:rPr>
          <w:rFonts w:eastAsia="Arial"/>
        </w:rPr>
        <w:t>ti</w:t>
      </w:r>
      <w:r w:rsidRPr="007E1F9E">
        <w:t>dades par</w:t>
      </w:r>
      <w:r w:rsidRPr="007E1F9E">
        <w:rPr>
          <w:rFonts w:eastAsia="Arial"/>
        </w:rPr>
        <w:t>ti</w:t>
      </w:r>
      <w:r w:rsidRPr="007E1F9E">
        <w:t>cipantes do registro de preços e, órgãos ou entidades não par</w:t>
      </w:r>
      <w:r w:rsidRPr="007E1F9E">
        <w:rPr>
          <w:rFonts w:eastAsia="Arial"/>
        </w:rPr>
        <w:t>ti</w:t>
      </w:r>
      <w:r w:rsidRPr="007E1F9E">
        <w:t>cipantes, nas seguintes condições:</w:t>
      </w:r>
    </w:p>
    <w:p w14:paraId="178AF059" w14:textId="77777777" w:rsidR="00884EC8" w:rsidRPr="007E1F9E" w:rsidRDefault="00884EC8" w:rsidP="003B1266">
      <w:pPr>
        <w:pStyle w:val="PargrafodaLista"/>
        <w:numPr>
          <w:ilvl w:val="0"/>
          <w:numId w:val="22"/>
        </w:numPr>
        <w:spacing w:after="120" w:line="276" w:lineRule="auto"/>
        <w:jc w:val="both"/>
        <w:rPr>
          <w:rFonts w:ascii="Arial" w:hAnsi="Arial" w:cs="Arial"/>
          <w:sz w:val="20"/>
          <w:szCs w:val="20"/>
        </w:rPr>
      </w:pPr>
      <w:r w:rsidRPr="007E1F9E">
        <w:rPr>
          <w:rFonts w:ascii="Arial" w:hAnsi="Arial" w:cs="Arial"/>
          <w:sz w:val="20"/>
          <w:szCs w:val="20"/>
        </w:rPr>
        <w:t>de órgão ou en</w:t>
      </w:r>
      <w:r w:rsidRPr="007E1F9E">
        <w:rPr>
          <w:rFonts w:ascii="Arial" w:eastAsia="Arial" w:hAnsi="Arial" w:cs="Arial"/>
          <w:sz w:val="20"/>
          <w:szCs w:val="20"/>
        </w:rPr>
        <w:t>ti</w:t>
      </w:r>
      <w:r w:rsidRPr="007E1F9E">
        <w:rPr>
          <w:rFonts w:ascii="Arial" w:hAnsi="Arial" w:cs="Arial"/>
          <w:sz w:val="20"/>
          <w:szCs w:val="20"/>
        </w:rPr>
        <w:t>dade par</w:t>
      </w:r>
      <w:r w:rsidRPr="007E1F9E">
        <w:rPr>
          <w:rFonts w:ascii="Arial" w:eastAsia="Arial" w:hAnsi="Arial" w:cs="Arial"/>
          <w:sz w:val="20"/>
          <w:szCs w:val="20"/>
        </w:rPr>
        <w:t>ti</w:t>
      </w:r>
      <w:r w:rsidRPr="007E1F9E">
        <w:rPr>
          <w:rFonts w:ascii="Arial" w:hAnsi="Arial" w:cs="Arial"/>
          <w:sz w:val="20"/>
          <w:szCs w:val="20"/>
        </w:rPr>
        <w:t>cipante para órgão ou en</w:t>
      </w:r>
      <w:r w:rsidRPr="007E1F9E">
        <w:rPr>
          <w:rFonts w:ascii="Arial" w:eastAsia="Arial" w:hAnsi="Arial" w:cs="Arial"/>
          <w:sz w:val="20"/>
          <w:szCs w:val="20"/>
        </w:rPr>
        <w:t>ti</w:t>
      </w:r>
      <w:r w:rsidRPr="007E1F9E">
        <w:rPr>
          <w:rFonts w:ascii="Arial" w:hAnsi="Arial" w:cs="Arial"/>
          <w:sz w:val="20"/>
          <w:szCs w:val="20"/>
        </w:rPr>
        <w:t>dade par</w:t>
      </w:r>
      <w:r w:rsidRPr="007E1F9E">
        <w:rPr>
          <w:rFonts w:ascii="Arial" w:eastAsia="Arial" w:hAnsi="Arial" w:cs="Arial"/>
          <w:sz w:val="20"/>
          <w:szCs w:val="20"/>
        </w:rPr>
        <w:t>ti</w:t>
      </w:r>
      <w:r w:rsidRPr="007E1F9E">
        <w:rPr>
          <w:rFonts w:ascii="Arial" w:hAnsi="Arial" w:cs="Arial"/>
          <w:sz w:val="20"/>
          <w:szCs w:val="20"/>
        </w:rPr>
        <w:t>cipante; ou</w:t>
      </w:r>
    </w:p>
    <w:p w14:paraId="483339CF" w14:textId="77777777" w:rsidR="00884EC8" w:rsidRPr="007E1F9E" w:rsidRDefault="00884EC8" w:rsidP="003B1266">
      <w:pPr>
        <w:pStyle w:val="PargrafodaLista"/>
        <w:numPr>
          <w:ilvl w:val="0"/>
          <w:numId w:val="22"/>
        </w:numPr>
        <w:spacing w:after="120" w:line="276" w:lineRule="auto"/>
        <w:jc w:val="both"/>
        <w:rPr>
          <w:rFonts w:ascii="Arial" w:hAnsi="Arial" w:cs="Arial"/>
        </w:rPr>
      </w:pPr>
      <w:r w:rsidRPr="007E1F9E">
        <w:rPr>
          <w:rFonts w:ascii="Arial" w:hAnsi="Arial" w:cs="Arial"/>
          <w:sz w:val="20"/>
          <w:szCs w:val="20"/>
        </w:rPr>
        <w:t>de órgão ou en</w:t>
      </w:r>
      <w:r w:rsidRPr="007E1F9E">
        <w:rPr>
          <w:rFonts w:ascii="Arial" w:eastAsia="Arial" w:hAnsi="Arial" w:cs="Arial"/>
          <w:sz w:val="20"/>
          <w:szCs w:val="20"/>
        </w:rPr>
        <w:t>ti</w:t>
      </w:r>
      <w:r w:rsidRPr="007E1F9E">
        <w:rPr>
          <w:rFonts w:ascii="Arial" w:hAnsi="Arial" w:cs="Arial"/>
          <w:sz w:val="20"/>
          <w:szCs w:val="20"/>
        </w:rPr>
        <w:t>dade par</w:t>
      </w:r>
      <w:r w:rsidRPr="007E1F9E">
        <w:rPr>
          <w:rFonts w:ascii="Arial" w:eastAsia="Arial" w:hAnsi="Arial" w:cs="Arial"/>
          <w:sz w:val="20"/>
          <w:szCs w:val="20"/>
        </w:rPr>
        <w:t>ti</w:t>
      </w:r>
      <w:r w:rsidRPr="007E1F9E">
        <w:rPr>
          <w:rFonts w:ascii="Arial" w:hAnsi="Arial" w:cs="Arial"/>
          <w:sz w:val="20"/>
          <w:szCs w:val="20"/>
        </w:rPr>
        <w:t>cipante para órgão ou entidade não participante, caso seja, hipótese em que serão observados os limites previstos no art. 86 da Lei nº 14.133, de 2021.</w:t>
      </w:r>
    </w:p>
    <w:p w14:paraId="703D8BDE" w14:textId="77777777" w:rsidR="00884EC8" w:rsidRPr="007E1F9E" w:rsidRDefault="00884EC8" w:rsidP="003B1266">
      <w:pPr>
        <w:pStyle w:val="Nivel2"/>
        <w:numPr>
          <w:ilvl w:val="1"/>
          <w:numId w:val="24"/>
        </w:numPr>
        <w:autoSpaceDE w:val="0"/>
        <w:autoSpaceDN w:val="0"/>
        <w:adjustRightInd w:val="0"/>
        <w:spacing w:before="0"/>
        <w:ind w:left="0" w:firstLine="0"/>
      </w:pPr>
      <w:r w:rsidRPr="007E1F9E">
        <w:t>O órgão ou en</w:t>
      </w:r>
      <w:r w:rsidRPr="007E1F9E">
        <w:rPr>
          <w:rFonts w:eastAsia="Arial"/>
        </w:rPr>
        <w:t>ti</w:t>
      </w:r>
      <w:r w:rsidRPr="007E1F9E">
        <w:t>dade gerenciadora que tiver es</w:t>
      </w:r>
      <w:r w:rsidRPr="007E1F9E">
        <w:rPr>
          <w:rFonts w:eastAsia="Arial"/>
        </w:rPr>
        <w:t>ti</w:t>
      </w:r>
      <w:r w:rsidRPr="007E1F9E">
        <w:t>mado as quan</w:t>
      </w:r>
      <w:r w:rsidRPr="007E1F9E">
        <w:rPr>
          <w:rFonts w:eastAsia="Arial"/>
        </w:rPr>
        <w:t>ti</w:t>
      </w:r>
      <w:r w:rsidRPr="007E1F9E">
        <w:t>dades que pretende contratar será considerado participante para fins do remanejamento.</w:t>
      </w:r>
      <w:bookmarkStart w:id="97" w:name="gerenciador_estimador_é_partic_em_remane"/>
      <w:bookmarkEnd w:id="97"/>
    </w:p>
    <w:p w14:paraId="042BC368" w14:textId="77777777" w:rsidR="00884EC8" w:rsidRPr="007E1F9E" w:rsidRDefault="00884EC8" w:rsidP="003B1266">
      <w:pPr>
        <w:pStyle w:val="Nivel2"/>
        <w:numPr>
          <w:ilvl w:val="1"/>
          <w:numId w:val="24"/>
        </w:numPr>
        <w:autoSpaceDE w:val="0"/>
        <w:autoSpaceDN w:val="0"/>
        <w:adjustRightInd w:val="0"/>
        <w:spacing w:before="0"/>
        <w:ind w:left="0" w:firstLine="0"/>
      </w:pPr>
      <w:r w:rsidRPr="007E1F9E">
        <w:t>O órgão ou en</w:t>
      </w:r>
      <w:r w:rsidRPr="007E1F9E">
        <w:rPr>
          <w:rFonts w:eastAsia="Arial"/>
        </w:rPr>
        <w:t>ti</w:t>
      </w:r>
      <w:r w:rsidRPr="007E1F9E">
        <w:t>dade gerenciadora somente autorizará o remanejamento solicitado que seja justificado pelo solicitante, se houver prévia anuência do fornecedor e do órgão ou en</w:t>
      </w:r>
      <w:r w:rsidRPr="007E1F9E">
        <w:rPr>
          <w:rFonts w:eastAsia="Arial"/>
        </w:rPr>
        <w:t>ti</w:t>
      </w:r>
      <w:r w:rsidRPr="007E1F9E">
        <w:t>dade que sofrer redução dos quantitativos informados.</w:t>
      </w:r>
    </w:p>
    <w:p w14:paraId="365DEA16" w14:textId="77777777" w:rsidR="00A30201" w:rsidRPr="007E1F9E" w:rsidRDefault="00A30201" w:rsidP="007E1F9E">
      <w:pPr>
        <w:pStyle w:val="Nivel2"/>
        <w:numPr>
          <w:ilvl w:val="0"/>
          <w:numId w:val="0"/>
        </w:numPr>
        <w:autoSpaceDE w:val="0"/>
        <w:autoSpaceDN w:val="0"/>
        <w:adjustRightInd w:val="0"/>
        <w:spacing w:before="0"/>
      </w:pPr>
    </w:p>
    <w:p w14:paraId="1DF414B8" w14:textId="77777777" w:rsidR="00884EC8" w:rsidRPr="007E1F9E" w:rsidRDefault="00884EC8" w:rsidP="003B1266">
      <w:pPr>
        <w:pStyle w:val="Nivel01"/>
        <w:numPr>
          <w:ilvl w:val="0"/>
          <w:numId w:val="24"/>
        </w:numPr>
        <w:spacing w:before="0" w:after="120" w:line="276" w:lineRule="auto"/>
        <w:ind w:left="0" w:firstLine="0"/>
        <w:rPr>
          <w:iCs/>
          <w:sz w:val="22"/>
          <w:szCs w:val="22"/>
        </w:rPr>
      </w:pPr>
      <w:r w:rsidRPr="007E1F9E">
        <w:rPr>
          <w:sz w:val="22"/>
          <w:szCs w:val="22"/>
        </w:rPr>
        <w:t>CANCELAMENTO DO REGISTRO DO LICITANTE VENCEDOR E DOS PREÇOS REGISTRADOS</w:t>
      </w:r>
      <w:bookmarkStart w:id="98" w:name="cancelamento"/>
      <w:bookmarkEnd w:id="98"/>
    </w:p>
    <w:p w14:paraId="37CBA991" w14:textId="77777777" w:rsidR="00884EC8" w:rsidRPr="007E1F9E" w:rsidRDefault="00884EC8" w:rsidP="003B1266">
      <w:pPr>
        <w:pStyle w:val="Nivel2"/>
        <w:numPr>
          <w:ilvl w:val="1"/>
          <w:numId w:val="24"/>
        </w:numPr>
        <w:autoSpaceDE w:val="0"/>
        <w:autoSpaceDN w:val="0"/>
        <w:adjustRightInd w:val="0"/>
        <w:spacing w:before="0"/>
        <w:ind w:left="0" w:firstLine="0"/>
      </w:pPr>
      <w:r w:rsidRPr="007E1F9E">
        <w:t>O órgão ou entidade gerenciadora cancelará o registro do fornecedor quando este:</w:t>
      </w:r>
      <w:bookmarkStart w:id="99" w:name="cancelamento_do_fornecedor"/>
      <w:bookmarkEnd w:id="99"/>
    </w:p>
    <w:p w14:paraId="1B34E789" w14:textId="77777777" w:rsidR="00884EC8" w:rsidRPr="007E1F9E" w:rsidRDefault="00884EC8" w:rsidP="007E1F9E">
      <w:pPr>
        <w:spacing w:after="120" w:line="276" w:lineRule="auto"/>
        <w:ind w:left="284"/>
        <w:jc w:val="both"/>
        <w:rPr>
          <w:rFonts w:ascii="Arial" w:hAnsi="Arial" w:cs="Arial"/>
        </w:rPr>
      </w:pPr>
      <w:r w:rsidRPr="007E1F9E">
        <w:rPr>
          <w:rFonts w:ascii="Arial" w:hAnsi="Arial" w:cs="Arial"/>
          <w:sz w:val="20"/>
          <w:szCs w:val="20"/>
        </w:rPr>
        <w:t>a)</w:t>
      </w:r>
      <w:r w:rsidRPr="007E1F9E">
        <w:rPr>
          <w:rFonts w:ascii="Arial" w:hAnsi="Arial" w:cs="Arial"/>
          <w:sz w:val="20"/>
          <w:szCs w:val="20"/>
        </w:rPr>
        <w:tab/>
        <w:t>descumprir as condições da ata de registro de preços, sem motivo justificado;</w:t>
      </w:r>
    </w:p>
    <w:p w14:paraId="57A32DA9" w14:textId="77777777" w:rsidR="00884EC8" w:rsidRPr="007E1F9E" w:rsidRDefault="00884EC8" w:rsidP="007E1F9E">
      <w:pPr>
        <w:spacing w:after="120" w:line="276" w:lineRule="auto"/>
        <w:ind w:left="284"/>
        <w:jc w:val="both"/>
        <w:rPr>
          <w:rFonts w:ascii="Arial" w:hAnsi="Arial" w:cs="Arial"/>
        </w:rPr>
      </w:pPr>
      <w:r w:rsidRPr="007E1F9E">
        <w:rPr>
          <w:rFonts w:ascii="Arial" w:hAnsi="Arial" w:cs="Arial"/>
          <w:sz w:val="20"/>
          <w:szCs w:val="20"/>
        </w:rPr>
        <w:t>b)</w:t>
      </w:r>
      <w:r w:rsidRPr="007E1F9E">
        <w:rPr>
          <w:rFonts w:ascii="Arial" w:hAnsi="Arial" w:cs="Arial"/>
          <w:sz w:val="20"/>
          <w:szCs w:val="20"/>
        </w:rPr>
        <w:tab/>
        <w:t>se recusar a formalizar a contratação no prazo e condições estabelecidos pela Administração sem justificativa aceitável;</w:t>
      </w:r>
    </w:p>
    <w:p w14:paraId="2A1BA3C2" w14:textId="77777777" w:rsidR="00884EC8" w:rsidRPr="007E1F9E" w:rsidRDefault="00884EC8" w:rsidP="007E1F9E">
      <w:pPr>
        <w:spacing w:after="120" w:line="276" w:lineRule="auto"/>
        <w:ind w:left="284"/>
        <w:jc w:val="both"/>
        <w:rPr>
          <w:rFonts w:ascii="Arial" w:hAnsi="Arial" w:cs="Arial"/>
        </w:rPr>
      </w:pPr>
      <w:r w:rsidRPr="007E1F9E">
        <w:rPr>
          <w:rFonts w:ascii="Arial" w:hAnsi="Arial" w:cs="Arial"/>
          <w:sz w:val="20"/>
          <w:szCs w:val="20"/>
        </w:rPr>
        <w:lastRenderedPageBreak/>
        <w:t>c)</w:t>
      </w:r>
      <w:r w:rsidRPr="007E1F9E">
        <w:rPr>
          <w:rFonts w:ascii="Arial" w:hAnsi="Arial" w:cs="Arial"/>
          <w:sz w:val="20"/>
          <w:szCs w:val="20"/>
        </w:rPr>
        <w:tab/>
        <w:t>não aceitar manter seu preço registrado, na hipótese prevista no subitem 7.2.2; ou</w:t>
      </w:r>
    </w:p>
    <w:p w14:paraId="01660A85" w14:textId="77777777" w:rsidR="00884EC8" w:rsidRPr="007E1F9E" w:rsidRDefault="00884EC8" w:rsidP="007E1F9E">
      <w:pPr>
        <w:spacing w:after="120" w:line="276" w:lineRule="auto"/>
        <w:ind w:left="284"/>
        <w:jc w:val="both"/>
        <w:rPr>
          <w:rFonts w:ascii="Arial" w:hAnsi="Arial" w:cs="Arial"/>
        </w:rPr>
      </w:pPr>
      <w:r w:rsidRPr="007E1F9E">
        <w:rPr>
          <w:rFonts w:ascii="Arial" w:hAnsi="Arial" w:cs="Arial"/>
          <w:sz w:val="20"/>
          <w:szCs w:val="20"/>
        </w:rPr>
        <w:t>d)</w:t>
      </w:r>
      <w:r w:rsidRPr="007E1F9E">
        <w:rPr>
          <w:rFonts w:ascii="Arial" w:hAnsi="Arial" w:cs="Arial"/>
          <w:sz w:val="20"/>
          <w:szCs w:val="20"/>
        </w:rPr>
        <w:tab/>
        <w:t xml:space="preserve">for apenado com sanção prevista no inciso III do </w:t>
      </w:r>
      <w:r w:rsidRPr="007E1F9E">
        <w:rPr>
          <w:rFonts w:ascii="Arial" w:hAnsi="Arial" w:cs="Arial"/>
          <w:i/>
          <w:iCs/>
          <w:sz w:val="20"/>
          <w:szCs w:val="20"/>
        </w:rPr>
        <w:t>caput</w:t>
      </w:r>
      <w:r w:rsidRPr="007E1F9E">
        <w:rPr>
          <w:rFonts w:ascii="Arial" w:hAnsi="Arial" w:cs="Arial"/>
          <w:sz w:val="20"/>
          <w:szCs w:val="20"/>
        </w:rPr>
        <w:t xml:space="preserve"> do art. 156 da Lei nº 14.133, de 2021, aplicada no âmbito da Administração Pública do Estado de São Paulo, ou sanção prevista no inciso IV do </w:t>
      </w:r>
      <w:r w:rsidRPr="007E1F9E">
        <w:rPr>
          <w:rFonts w:ascii="Arial" w:hAnsi="Arial" w:cs="Arial"/>
          <w:i/>
          <w:iCs/>
          <w:sz w:val="20"/>
          <w:szCs w:val="20"/>
        </w:rPr>
        <w:t>caput</w:t>
      </w:r>
      <w:r w:rsidRPr="007E1F9E">
        <w:rPr>
          <w:rFonts w:ascii="Arial" w:hAnsi="Arial" w:cs="Arial"/>
          <w:sz w:val="20"/>
          <w:szCs w:val="20"/>
        </w:rPr>
        <w:t xml:space="preserve"> do mesmo artigo.</w:t>
      </w:r>
    </w:p>
    <w:p w14:paraId="42AE36E8" w14:textId="77777777" w:rsidR="00884EC8" w:rsidRPr="007E1F9E" w:rsidRDefault="00884EC8" w:rsidP="003B1266">
      <w:pPr>
        <w:pStyle w:val="Nvel3-R"/>
        <w:numPr>
          <w:ilvl w:val="2"/>
          <w:numId w:val="24"/>
        </w:numPr>
        <w:spacing w:before="0"/>
        <w:ind w:left="284" w:firstLine="0"/>
      </w:pPr>
      <w:r w:rsidRPr="007E1F9E">
        <w:rPr>
          <w:i w:val="0"/>
          <w:iCs w:val="0"/>
          <w:color w:val="auto"/>
        </w:rPr>
        <w:t>Na hipótese a que alude a alínea “d” do subitem anterior, caso a penalidade aplicada ao fornecedor não ultrapasse o prazo de vigência desta ata de registro de preços, o órgão ou entidade gerenciadora poderá, mediante decisão fundamentada, decidir pela manutenção do registro de preços, sendo vedadas novas contratações derivadas desta ata enquanto perdurarem os efeitos da sanção.</w:t>
      </w:r>
    </w:p>
    <w:p w14:paraId="307D2AAA" w14:textId="7CAEB6FE" w:rsidR="00884EC8" w:rsidRPr="007E1F9E" w:rsidRDefault="00884EC8" w:rsidP="003B1266">
      <w:pPr>
        <w:pStyle w:val="Nvel3-R"/>
        <w:numPr>
          <w:ilvl w:val="2"/>
          <w:numId w:val="24"/>
        </w:numPr>
        <w:spacing w:before="0"/>
        <w:ind w:left="284" w:firstLine="0"/>
      </w:pPr>
      <w:r w:rsidRPr="007E1F9E">
        <w:rPr>
          <w:i w:val="0"/>
          <w:iCs w:val="0"/>
          <w:color w:val="auto"/>
        </w:rPr>
        <w:t xml:space="preserve">O cancelamento de registros nas hipóteses previstas no subitem </w:t>
      </w:r>
      <w:r w:rsidRPr="007E1F9E">
        <w:rPr>
          <w:i w:val="0"/>
          <w:iCs w:val="0"/>
          <w:color w:val="auto"/>
        </w:rPr>
        <w:fldChar w:fldCharType="begin"/>
      </w:r>
      <w:r w:rsidRPr="007E1F9E">
        <w:rPr>
          <w:i w:val="0"/>
          <w:iCs w:val="0"/>
          <w:color w:val="auto"/>
        </w:rPr>
        <w:instrText xml:space="preserve"> REF cancelamento_do_fornecedor \r \h  \* MERGEFORMAT </w:instrText>
      </w:r>
      <w:r w:rsidRPr="007E1F9E">
        <w:rPr>
          <w:i w:val="0"/>
          <w:iCs w:val="0"/>
          <w:color w:val="auto"/>
        </w:rPr>
      </w:r>
      <w:r w:rsidRPr="007E1F9E">
        <w:rPr>
          <w:i w:val="0"/>
          <w:iCs w:val="0"/>
          <w:color w:val="auto"/>
        </w:rPr>
        <w:fldChar w:fldCharType="separate"/>
      </w:r>
      <w:r w:rsidR="001C60FB">
        <w:rPr>
          <w:i w:val="0"/>
          <w:iCs w:val="0"/>
          <w:color w:val="auto"/>
        </w:rPr>
        <w:t>9.1</w:t>
      </w:r>
      <w:r w:rsidRPr="007E1F9E">
        <w:rPr>
          <w:i w:val="0"/>
          <w:iCs w:val="0"/>
          <w:color w:val="auto"/>
        </w:rPr>
        <w:fldChar w:fldCharType="end"/>
      </w:r>
      <w:r w:rsidRPr="007E1F9E">
        <w:rPr>
          <w:i w:val="0"/>
          <w:iCs w:val="0"/>
          <w:color w:val="auto"/>
        </w:rPr>
        <w:t xml:space="preserve"> será formalizado por despacho do órgão ou da entidade gerenciadora, garantidos o contraditório e a ampla defesa.</w:t>
      </w:r>
    </w:p>
    <w:p w14:paraId="4CDA8C88" w14:textId="77777777" w:rsidR="00884EC8" w:rsidRPr="007E1F9E" w:rsidRDefault="00884EC8" w:rsidP="003B1266">
      <w:pPr>
        <w:pStyle w:val="Nvel3-R"/>
        <w:numPr>
          <w:ilvl w:val="2"/>
          <w:numId w:val="24"/>
        </w:numPr>
        <w:spacing w:before="0"/>
        <w:ind w:left="284" w:firstLine="0"/>
        <w:rPr>
          <w:i w:val="0"/>
          <w:iCs w:val="0"/>
          <w:color w:val="auto"/>
        </w:rPr>
      </w:pPr>
      <w:r w:rsidRPr="007E1F9E">
        <w:rPr>
          <w:i w:val="0"/>
          <w:iCs w:val="0"/>
          <w:color w:val="auto"/>
        </w:rPr>
        <w:t>Quando for cancelado o registro do fornecedor, o órgão ou entidade gerenciadora poderá convocar os fornecedores que compõem o cadastro de reserva, observados a ordem de classificação e o disposto no subitem 5.6.</w:t>
      </w:r>
    </w:p>
    <w:p w14:paraId="774E0FE6" w14:textId="77777777" w:rsidR="00884EC8" w:rsidRPr="007E1F9E" w:rsidRDefault="00884EC8" w:rsidP="003B1266">
      <w:pPr>
        <w:pStyle w:val="Nvel3-R"/>
        <w:numPr>
          <w:ilvl w:val="2"/>
          <w:numId w:val="24"/>
        </w:numPr>
        <w:spacing w:before="0"/>
        <w:ind w:left="284" w:firstLine="0"/>
      </w:pPr>
      <w:r w:rsidRPr="007E1F9E">
        <w:rPr>
          <w:i w:val="0"/>
          <w:iCs w:val="0"/>
          <w:color w:val="auto"/>
        </w:rPr>
        <w:t>O órgão ou entidade participante deverá informar ao órgão ou entidade gerenciadora qualquer das ocorrências previstas no subitem 9.1, dada a necessidade de instauração de procedimento para cancelamento do registro do fornecedor.</w:t>
      </w:r>
    </w:p>
    <w:p w14:paraId="08C4EA3C" w14:textId="77777777" w:rsidR="00884EC8" w:rsidRPr="007E1F9E" w:rsidRDefault="00884EC8" w:rsidP="003B1266">
      <w:pPr>
        <w:pStyle w:val="Nivel2"/>
        <w:numPr>
          <w:ilvl w:val="1"/>
          <w:numId w:val="24"/>
        </w:numPr>
        <w:autoSpaceDE w:val="0"/>
        <w:autoSpaceDN w:val="0"/>
        <w:adjustRightInd w:val="0"/>
        <w:spacing w:before="0"/>
        <w:ind w:left="0" w:firstLine="0"/>
      </w:pPr>
      <w:r w:rsidRPr="007E1F9E">
        <w:t>O órgão ou entidade gerenciadora poderá, justificadamente, cancelar, total ou parcialmente, os preços registrados nesta ata de registro de preços:</w:t>
      </w:r>
      <w:bookmarkStart w:id="100" w:name="cancelamento_da_ata"/>
      <w:bookmarkEnd w:id="100"/>
    </w:p>
    <w:p w14:paraId="055AC70F" w14:textId="77777777" w:rsidR="00884EC8" w:rsidRPr="007E1F9E" w:rsidRDefault="00884EC8" w:rsidP="003B1266">
      <w:pPr>
        <w:pStyle w:val="PargrafodaLista"/>
        <w:numPr>
          <w:ilvl w:val="0"/>
          <w:numId w:val="23"/>
        </w:numPr>
        <w:spacing w:after="120" w:line="276" w:lineRule="auto"/>
        <w:jc w:val="both"/>
        <w:rPr>
          <w:rFonts w:ascii="Arial" w:hAnsi="Arial" w:cs="Arial"/>
          <w:sz w:val="20"/>
          <w:szCs w:val="20"/>
        </w:rPr>
      </w:pPr>
      <w:r w:rsidRPr="007E1F9E">
        <w:rPr>
          <w:rFonts w:ascii="Arial" w:hAnsi="Arial" w:cs="Arial"/>
          <w:sz w:val="20"/>
          <w:szCs w:val="20"/>
        </w:rPr>
        <w:t>por razão de interesse público;</w:t>
      </w:r>
    </w:p>
    <w:p w14:paraId="069333F7" w14:textId="77777777" w:rsidR="00884EC8" w:rsidRPr="007E1F9E" w:rsidRDefault="00884EC8" w:rsidP="003B1266">
      <w:pPr>
        <w:pStyle w:val="PargrafodaLista"/>
        <w:numPr>
          <w:ilvl w:val="0"/>
          <w:numId w:val="23"/>
        </w:numPr>
        <w:spacing w:after="120" w:line="276" w:lineRule="auto"/>
        <w:jc w:val="both"/>
        <w:rPr>
          <w:rFonts w:ascii="Arial" w:hAnsi="Arial" w:cs="Arial"/>
          <w:sz w:val="20"/>
          <w:szCs w:val="20"/>
        </w:rPr>
      </w:pPr>
      <w:r w:rsidRPr="007E1F9E">
        <w:rPr>
          <w:rFonts w:ascii="Arial" w:hAnsi="Arial" w:cs="Arial"/>
          <w:sz w:val="20"/>
          <w:szCs w:val="20"/>
        </w:rPr>
        <w:t>a pedido do fornecedor, à vista de prova da ocorrência superveniente de caso fortuito ou força maior que impossibilitem o cumprimento do compromisso registrado; ou</w:t>
      </w:r>
    </w:p>
    <w:p w14:paraId="583D2FF8" w14:textId="77777777" w:rsidR="00884EC8" w:rsidRPr="007E1F9E" w:rsidRDefault="00884EC8" w:rsidP="003B1266">
      <w:pPr>
        <w:pStyle w:val="PargrafodaLista"/>
        <w:numPr>
          <w:ilvl w:val="0"/>
          <w:numId w:val="23"/>
        </w:numPr>
        <w:spacing w:after="120" w:line="276" w:lineRule="auto"/>
        <w:jc w:val="both"/>
        <w:rPr>
          <w:rFonts w:ascii="Arial" w:hAnsi="Arial" w:cs="Arial"/>
        </w:rPr>
      </w:pPr>
      <w:r w:rsidRPr="007E1F9E">
        <w:rPr>
          <w:rFonts w:ascii="Arial" w:hAnsi="Arial" w:cs="Arial"/>
          <w:sz w:val="20"/>
          <w:szCs w:val="20"/>
        </w:rPr>
        <w:t xml:space="preserve">se não houver êxito nas negociações, nos termos dos subitens 7.1.2.1.1 e 7.2.3.1. </w:t>
      </w:r>
    </w:p>
    <w:p w14:paraId="6D3873E4" w14:textId="77777777" w:rsidR="00A30201" w:rsidRPr="007E1F9E" w:rsidRDefault="00A30201" w:rsidP="007E1F9E">
      <w:pPr>
        <w:pStyle w:val="PargrafodaLista"/>
        <w:spacing w:after="120" w:line="276" w:lineRule="auto"/>
        <w:ind w:left="644"/>
        <w:jc w:val="both"/>
        <w:rPr>
          <w:rFonts w:ascii="Arial" w:hAnsi="Arial" w:cs="Arial"/>
        </w:rPr>
      </w:pPr>
    </w:p>
    <w:p w14:paraId="3E662180" w14:textId="77777777" w:rsidR="00884EC8" w:rsidRPr="007E1F9E" w:rsidRDefault="00884EC8" w:rsidP="003B1266">
      <w:pPr>
        <w:pStyle w:val="Nivel01"/>
        <w:numPr>
          <w:ilvl w:val="0"/>
          <w:numId w:val="24"/>
        </w:numPr>
        <w:spacing w:before="0" w:after="120" w:line="276" w:lineRule="auto"/>
        <w:ind w:left="0" w:firstLine="0"/>
        <w:rPr>
          <w:sz w:val="22"/>
          <w:szCs w:val="22"/>
        </w:rPr>
      </w:pPr>
      <w:r w:rsidRPr="007E1F9E">
        <w:rPr>
          <w:sz w:val="22"/>
          <w:szCs w:val="22"/>
        </w:rPr>
        <w:t>DAS PENALIDADES</w:t>
      </w:r>
    </w:p>
    <w:p w14:paraId="6F1FEE42" w14:textId="77777777" w:rsidR="00884EC8" w:rsidRPr="007E1F9E" w:rsidRDefault="00884EC8" w:rsidP="003B1266">
      <w:pPr>
        <w:pStyle w:val="Nivel2"/>
        <w:numPr>
          <w:ilvl w:val="1"/>
          <w:numId w:val="24"/>
        </w:numPr>
        <w:autoSpaceDE w:val="0"/>
        <w:autoSpaceDN w:val="0"/>
        <w:adjustRightInd w:val="0"/>
        <w:spacing w:before="0"/>
        <w:ind w:left="0" w:firstLine="0"/>
        <w:rPr>
          <w:color w:val="auto"/>
        </w:rPr>
      </w:pPr>
      <w:r w:rsidRPr="007E1F9E">
        <w:t xml:space="preserve">O descumprimento desta Ata de Registro de Preços ensejará aplicação das penalidades estabelecidas </w:t>
      </w:r>
      <w:r w:rsidRPr="007E1F9E">
        <w:rPr>
          <w:iCs/>
        </w:rPr>
        <w:t>no instrumento convocatório mencionado no subitem 1.1, garantidos o contraditório e a ampla defesa</w:t>
      </w:r>
      <w:r w:rsidRPr="007E1F9E">
        <w:t>.</w:t>
      </w:r>
    </w:p>
    <w:p w14:paraId="3704541C" w14:textId="77777777" w:rsidR="00884EC8" w:rsidRPr="007E1F9E" w:rsidRDefault="00884EC8" w:rsidP="003B1266">
      <w:pPr>
        <w:pStyle w:val="Nvel3"/>
        <w:numPr>
          <w:ilvl w:val="2"/>
          <w:numId w:val="24"/>
        </w:numPr>
        <w:spacing w:before="0"/>
        <w:ind w:left="284" w:firstLine="0"/>
        <w:rPr>
          <w:color w:val="auto"/>
        </w:rPr>
      </w:pPr>
      <w:r w:rsidRPr="007E1F9E">
        <w:rPr>
          <w:color w:val="auto"/>
        </w:rPr>
        <w:t xml:space="preserve">As sanções cabíveis também se aplicam aos integrantes do cadastro de reserva no registro de preços que, convocados, não honrarem o compromisso assumido injustificadamente. </w:t>
      </w:r>
    </w:p>
    <w:p w14:paraId="3C1B9302" w14:textId="77777777" w:rsidR="00884EC8" w:rsidRPr="007E1F9E" w:rsidRDefault="00884EC8" w:rsidP="003B1266">
      <w:pPr>
        <w:pStyle w:val="Nivel2"/>
        <w:numPr>
          <w:ilvl w:val="1"/>
          <w:numId w:val="24"/>
        </w:numPr>
        <w:autoSpaceDE w:val="0"/>
        <w:autoSpaceDN w:val="0"/>
        <w:adjustRightInd w:val="0"/>
        <w:spacing w:before="0"/>
        <w:ind w:left="0" w:firstLine="0"/>
      </w:pPr>
      <w:r w:rsidRPr="007E1F9E">
        <w:t>É da competência do órgão ou entidade gerenciadora, garantidos o contraditório e a ampla defesa, aplicar as penalidades decorrentes do descumprimento do pactuado nesta ata de registro de preço, em relação à sua demanda registrada, ou do descumprimento das obrigações contratuais, em relação às suas próprias contratações.</w:t>
      </w:r>
    </w:p>
    <w:p w14:paraId="08E38F98" w14:textId="77777777" w:rsidR="00884EC8" w:rsidRPr="007E1F9E" w:rsidRDefault="00884EC8" w:rsidP="003B1266">
      <w:pPr>
        <w:pStyle w:val="Nivel2"/>
        <w:numPr>
          <w:ilvl w:val="1"/>
          <w:numId w:val="24"/>
        </w:numPr>
        <w:autoSpaceDE w:val="0"/>
        <w:autoSpaceDN w:val="0"/>
        <w:adjustRightInd w:val="0"/>
        <w:spacing w:before="0"/>
        <w:ind w:left="0" w:firstLine="0"/>
      </w:pPr>
      <w:r w:rsidRPr="007E1F9E">
        <w:t>É da competência do respectivo órgão ou entidade participante, garantidos o contraditório e a ampla defesa, aplicar as penalidades decorrentes do descumprimento do pactuado nesta ata de registro de preços, em relação à sua demanda registrada, ou do descumprimento das obrigações contratuais, em relação às suas próprias contratações.</w:t>
      </w:r>
    </w:p>
    <w:p w14:paraId="1D0861DC" w14:textId="77777777" w:rsidR="00884EC8" w:rsidRPr="007E1F9E" w:rsidRDefault="00884EC8" w:rsidP="003B1266">
      <w:pPr>
        <w:pStyle w:val="Nivel2"/>
        <w:numPr>
          <w:ilvl w:val="1"/>
          <w:numId w:val="24"/>
        </w:numPr>
        <w:autoSpaceDE w:val="0"/>
        <w:autoSpaceDN w:val="0"/>
        <w:adjustRightInd w:val="0"/>
        <w:spacing w:before="0"/>
        <w:ind w:left="0" w:firstLine="0"/>
      </w:pPr>
      <w:r w:rsidRPr="007E1F9E">
        <w:t>O órgão ou entidade participante deverá informar ao órgão ou entidade gerenciadora as ocorrências de que trata o subitem 9.1.4, para a finalidade indicada nessa disposição.</w:t>
      </w:r>
    </w:p>
    <w:p w14:paraId="5C594E32" w14:textId="77777777" w:rsidR="00F9461F" w:rsidRPr="007E1F9E" w:rsidRDefault="00F9461F" w:rsidP="007E1F9E">
      <w:pPr>
        <w:pStyle w:val="Nivel2"/>
        <w:numPr>
          <w:ilvl w:val="0"/>
          <w:numId w:val="0"/>
        </w:numPr>
        <w:autoSpaceDE w:val="0"/>
        <w:autoSpaceDN w:val="0"/>
        <w:adjustRightInd w:val="0"/>
        <w:spacing w:before="0"/>
        <w:rPr>
          <w:sz w:val="22"/>
          <w:szCs w:val="22"/>
        </w:rPr>
      </w:pPr>
    </w:p>
    <w:p w14:paraId="659EEBC4" w14:textId="77777777" w:rsidR="00884EC8" w:rsidRPr="007E1F9E" w:rsidRDefault="00884EC8" w:rsidP="003B1266">
      <w:pPr>
        <w:pStyle w:val="Nivel01"/>
        <w:numPr>
          <w:ilvl w:val="0"/>
          <w:numId w:val="24"/>
        </w:numPr>
        <w:spacing w:before="0" w:after="120" w:line="276" w:lineRule="auto"/>
        <w:ind w:left="0" w:firstLine="0"/>
        <w:rPr>
          <w:sz w:val="22"/>
          <w:szCs w:val="22"/>
        </w:rPr>
      </w:pPr>
      <w:r w:rsidRPr="007E1F9E">
        <w:rPr>
          <w:sz w:val="22"/>
          <w:szCs w:val="22"/>
        </w:rPr>
        <w:t>CONDIÇÕES GERAIS</w:t>
      </w:r>
    </w:p>
    <w:p w14:paraId="1CC7BCE9" w14:textId="77777777" w:rsidR="00884EC8" w:rsidRPr="007E1F9E" w:rsidRDefault="00884EC8" w:rsidP="003B1266">
      <w:pPr>
        <w:pStyle w:val="Nivel2"/>
        <w:numPr>
          <w:ilvl w:val="1"/>
          <w:numId w:val="24"/>
        </w:numPr>
        <w:autoSpaceDE w:val="0"/>
        <w:autoSpaceDN w:val="0"/>
        <w:adjustRightInd w:val="0"/>
        <w:spacing w:before="0"/>
        <w:ind w:left="0" w:firstLine="0"/>
      </w:pPr>
      <w:r w:rsidRPr="007E1F9E">
        <w:t>Os fornecedores registrados nesta ata de registro de preços estarão obrigados a celebrar as contratações que dela poderão advir nas condições estabelecidas, observado o disposto no instrumento convocatório mencionado no item 1.1 e neste instrumento.</w:t>
      </w:r>
    </w:p>
    <w:p w14:paraId="35A6F00A" w14:textId="77777777" w:rsidR="00884EC8" w:rsidRPr="007E1F9E" w:rsidRDefault="00884EC8" w:rsidP="003B1266">
      <w:pPr>
        <w:pStyle w:val="Nvel3-R"/>
        <w:numPr>
          <w:ilvl w:val="2"/>
          <w:numId w:val="24"/>
        </w:numPr>
        <w:spacing w:before="0"/>
        <w:ind w:left="284" w:firstLine="0"/>
      </w:pPr>
      <w:r w:rsidRPr="007E1F9E">
        <w:rPr>
          <w:i w:val="0"/>
          <w:iCs w:val="0"/>
          <w:color w:val="auto"/>
        </w:rPr>
        <w:lastRenderedPageBreak/>
        <w:t>A existência de preços registrados não obriga a Administração a celebrar contratações decorrentes desta ata de registro de preços, observando-se o disposto no item 5.9.</w:t>
      </w:r>
    </w:p>
    <w:p w14:paraId="60538EB7" w14:textId="26577B85" w:rsidR="00884EC8" w:rsidRPr="007E1F9E" w:rsidRDefault="00884EC8" w:rsidP="003B1266">
      <w:pPr>
        <w:pStyle w:val="Nivel2"/>
        <w:numPr>
          <w:ilvl w:val="1"/>
          <w:numId w:val="24"/>
        </w:numPr>
        <w:autoSpaceDE w:val="0"/>
        <w:autoSpaceDN w:val="0"/>
        <w:adjustRightInd w:val="0"/>
        <w:spacing w:before="0"/>
        <w:ind w:left="0" w:firstLine="0"/>
      </w:pPr>
      <w:r w:rsidRPr="007E1F9E">
        <w:t xml:space="preserve">A contratação com os fornecedores registrados nesta ata será formalizada pelo órgão ou entidade interessada mediante a </w:t>
      </w:r>
      <w:r w:rsidRPr="007E1F9E">
        <w:rPr>
          <w:color w:val="auto"/>
        </w:rPr>
        <w:t xml:space="preserve">assinatura de termo de contrato, cuja </w:t>
      </w:r>
      <w:r w:rsidRPr="007E1F9E">
        <w:t>minuta integra como Anexo o instrumento convocatório mencionado no item 1.1.</w:t>
      </w:r>
    </w:p>
    <w:p w14:paraId="0096EF95" w14:textId="77777777" w:rsidR="00884EC8" w:rsidRPr="007E1F9E" w:rsidRDefault="00884EC8" w:rsidP="003B1266">
      <w:pPr>
        <w:pStyle w:val="Nvel3-R"/>
        <w:numPr>
          <w:ilvl w:val="2"/>
          <w:numId w:val="24"/>
        </w:numPr>
        <w:spacing w:before="0"/>
        <w:ind w:left="284" w:firstLine="0"/>
        <w:rPr>
          <w:i w:val="0"/>
          <w:iCs w:val="0"/>
          <w:color w:val="auto"/>
        </w:rPr>
      </w:pPr>
      <w:r w:rsidRPr="007E1F9E">
        <w:rPr>
          <w:i w:val="0"/>
          <w:iCs w:val="0"/>
          <w:color w:val="auto"/>
        </w:rPr>
        <w:t>Se, por ocasião da formalização da contratação, algum dos documentos apresentados pelo fornecedor para fins de comprovação das condições de habilitação estiver com o prazo de validade expirado, o órgão ou entidade interessada verificará a situação por meio eletrônico hábil de informações e certificará a regularidade nos autos do processo, anexando a ele os documentos comprobatórios, salvo impossibilidade devidamente justificada.</w:t>
      </w:r>
    </w:p>
    <w:p w14:paraId="3971C63A" w14:textId="77777777" w:rsidR="00884EC8" w:rsidRPr="007E1F9E" w:rsidRDefault="00884EC8" w:rsidP="003B1266">
      <w:pPr>
        <w:pStyle w:val="Nvel3-R"/>
        <w:numPr>
          <w:ilvl w:val="2"/>
          <w:numId w:val="24"/>
        </w:numPr>
        <w:spacing w:before="0"/>
        <w:ind w:left="284" w:firstLine="0"/>
        <w:rPr>
          <w:i w:val="0"/>
          <w:iCs w:val="0"/>
          <w:color w:val="auto"/>
        </w:rPr>
      </w:pPr>
      <w:r w:rsidRPr="007E1F9E">
        <w:rPr>
          <w:i w:val="0"/>
          <w:iCs w:val="0"/>
          <w:color w:val="auto"/>
        </w:rPr>
        <w:t xml:space="preserve">Se não for possível atualizar os documentos referidos no subitem anterior por meio eletrônico hábil de informações, o fornecedor será notificado para, no prazo </w:t>
      </w:r>
      <w:r w:rsidRPr="005166CB">
        <w:rPr>
          <w:i w:val="0"/>
          <w:iCs w:val="0"/>
          <w:color w:val="auto"/>
        </w:rPr>
        <w:t>de 02 (dois) dias úteis</w:t>
      </w:r>
      <w:r w:rsidRPr="007E1F9E">
        <w:rPr>
          <w:i w:val="0"/>
          <w:iCs w:val="0"/>
          <w:color w:val="auto"/>
        </w:rPr>
        <w:t>, comprovar a sua situação de regularidade mediante a apresentação das certidões respectivas com prazos de validade em vigência, sob pena de a contratação não se realizar.</w:t>
      </w:r>
    </w:p>
    <w:p w14:paraId="5CCE6128" w14:textId="77777777" w:rsidR="00884EC8" w:rsidRPr="007E1F9E" w:rsidRDefault="00884EC8" w:rsidP="003B1266">
      <w:pPr>
        <w:pStyle w:val="Nvel3-R"/>
        <w:numPr>
          <w:ilvl w:val="2"/>
          <w:numId w:val="24"/>
        </w:numPr>
        <w:spacing w:before="0"/>
        <w:ind w:left="284" w:firstLine="0"/>
        <w:rPr>
          <w:i w:val="0"/>
          <w:iCs w:val="0"/>
          <w:color w:val="auto"/>
        </w:rPr>
      </w:pPr>
      <w:r w:rsidRPr="007E1F9E">
        <w:rPr>
          <w:i w:val="0"/>
          <w:iCs w:val="0"/>
          <w:color w:val="auto"/>
        </w:rPr>
        <w:t>Constitui condição para a celebração da contratação, bem como para a realização dos pagamentos dela decorrentes, a inexistência de registros em nome do fornecedor no “Cadastro Informativo dos Créditos não Quitados de Órgãos e Entidades Estaduais– CADIN ESTADUAL”. Esta condição será considerada cumprida se o devedor comprovar que os respectivos registros se encontram suspensos, nos termos do art. 8º, §§ 1º e 2º, da Lei estadual nº 12.799, de 2008.</w:t>
      </w:r>
    </w:p>
    <w:p w14:paraId="747228C6" w14:textId="77777777" w:rsidR="00884EC8" w:rsidRPr="007E1F9E" w:rsidRDefault="00884EC8" w:rsidP="003B1266">
      <w:pPr>
        <w:pStyle w:val="Nvel3-R"/>
        <w:numPr>
          <w:ilvl w:val="2"/>
          <w:numId w:val="24"/>
        </w:numPr>
        <w:spacing w:before="0"/>
        <w:ind w:left="284" w:firstLine="0"/>
        <w:rPr>
          <w:i w:val="0"/>
          <w:iCs w:val="0"/>
          <w:color w:val="auto"/>
        </w:rPr>
      </w:pPr>
      <w:r w:rsidRPr="007E1F9E">
        <w:rPr>
          <w:i w:val="0"/>
          <w:iCs w:val="0"/>
          <w:color w:val="auto"/>
        </w:rPr>
        <w:t>Com a finalidade de verificar se o fornecedor mantém as condições de participação no certame, serão novamente consultados, previamente à celebração da contratação, os cadastros especificados no instrumento convocatório mencionado no item 1.1.</w:t>
      </w:r>
    </w:p>
    <w:p w14:paraId="5A932DB0" w14:textId="77777777" w:rsidR="00884EC8" w:rsidRPr="007E1F9E" w:rsidRDefault="00884EC8" w:rsidP="003B1266">
      <w:pPr>
        <w:pStyle w:val="Nvel3-R"/>
        <w:numPr>
          <w:ilvl w:val="2"/>
          <w:numId w:val="24"/>
        </w:numPr>
        <w:spacing w:before="0"/>
        <w:ind w:left="284" w:firstLine="0"/>
        <w:rPr>
          <w:i w:val="0"/>
          <w:iCs w:val="0"/>
          <w:color w:val="auto"/>
        </w:rPr>
      </w:pPr>
      <w:r w:rsidRPr="007E1F9E">
        <w:rPr>
          <w:i w:val="0"/>
          <w:iCs w:val="0"/>
          <w:color w:val="auto"/>
        </w:rPr>
        <w:t>Constitui(em), igualmente, condição(ões) para a celebração da contratação:</w:t>
      </w:r>
    </w:p>
    <w:p w14:paraId="5B4C9938" w14:textId="77777777" w:rsidR="00884EC8" w:rsidRPr="007E1F9E" w:rsidRDefault="00884EC8" w:rsidP="003B1266">
      <w:pPr>
        <w:pStyle w:val="Nvel4"/>
        <w:numPr>
          <w:ilvl w:val="3"/>
          <w:numId w:val="24"/>
        </w:numPr>
        <w:spacing w:before="0"/>
        <w:ind w:left="567" w:firstLine="0"/>
      </w:pPr>
      <w:r w:rsidRPr="007E1F9E">
        <w:t>a apresentação do(s) documento(s) que o fornecedor, à época do certame, houver se comprometido a exibir por ocasião da celebração da contratação por meio de declaração específica, caso exigida na documentação que integra como Anexo o instrumento convocatório mencionado no item 1.1</w:t>
      </w:r>
      <w:r w:rsidRPr="007E1F9E">
        <w:rPr>
          <w:color w:val="FF0000"/>
        </w:rPr>
        <w:t>;</w:t>
      </w:r>
    </w:p>
    <w:p w14:paraId="249EE2D8" w14:textId="77777777" w:rsidR="00884EC8" w:rsidRPr="007E1F9E" w:rsidRDefault="00884EC8" w:rsidP="003B1266">
      <w:pPr>
        <w:pStyle w:val="Nvel4"/>
        <w:numPr>
          <w:ilvl w:val="3"/>
          <w:numId w:val="24"/>
        </w:numPr>
        <w:spacing w:before="0"/>
        <w:ind w:left="567" w:firstLine="0"/>
      </w:pPr>
      <w:r w:rsidRPr="007E1F9E">
        <w:t>a indicação de gestor encarregado de representar o fornecedor com exclusividade perante o contratante, caso se trate de sociedade cooperativa (se admitida a participação de cooperativa);</w:t>
      </w:r>
    </w:p>
    <w:p w14:paraId="2676F423" w14:textId="374D15E7" w:rsidR="00884EC8" w:rsidRPr="007E1F9E" w:rsidRDefault="00884EC8" w:rsidP="003B1266">
      <w:pPr>
        <w:pStyle w:val="Nivel2"/>
        <w:numPr>
          <w:ilvl w:val="1"/>
          <w:numId w:val="24"/>
        </w:numPr>
        <w:autoSpaceDE w:val="0"/>
        <w:autoSpaceDN w:val="0"/>
        <w:adjustRightInd w:val="0"/>
        <w:spacing w:before="0"/>
        <w:ind w:left="0" w:firstLine="0"/>
        <w:rPr>
          <w:color w:val="auto"/>
        </w:rPr>
      </w:pPr>
      <w:r w:rsidRPr="007E1F9E">
        <w:rPr>
          <w:color w:val="auto"/>
        </w:rPr>
        <w:t xml:space="preserve">O fornecedor </w:t>
      </w:r>
      <w:r w:rsidRPr="007E1F9E">
        <w:rPr>
          <w:rFonts w:eastAsia="Arial"/>
          <w:color w:val="auto"/>
        </w:rPr>
        <w:t xml:space="preserve">terá o prazo de </w:t>
      </w:r>
      <w:r w:rsidR="00317722" w:rsidRPr="007E1F9E">
        <w:rPr>
          <w:rFonts w:eastAsia="Arial"/>
          <w:color w:val="auto"/>
        </w:rPr>
        <w:t xml:space="preserve">5 </w:t>
      </w:r>
      <w:r w:rsidRPr="007E1F9E">
        <w:rPr>
          <w:rFonts w:eastAsia="Arial"/>
          <w:color w:val="auto"/>
        </w:rPr>
        <w:t>(</w:t>
      </w:r>
      <w:r w:rsidR="00317722" w:rsidRPr="007E1F9E">
        <w:rPr>
          <w:rFonts w:eastAsia="Arial"/>
          <w:color w:val="auto"/>
        </w:rPr>
        <w:t>cinco</w:t>
      </w:r>
      <w:r w:rsidRPr="007E1F9E">
        <w:rPr>
          <w:rFonts w:eastAsia="Arial"/>
          <w:color w:val="auto"/>
        </w:rPr>
        <w:t>) dias, contados a partir da data de sua convocação, para assinar o Termo de Contrato, sob pena de decadência, sem prejuízo das sanções previstas na Lei nº 14.133, de 2021</w:t>
      </w:r>
      <w:r w:rsidRPr="007E1F9E">
        <w:rPr>
          <w:bCs/>
          <w:color w:val="auto"/>
        </w:rPr>
        <w:t>.</w:t>
      </w:r>
    </w:p>
    <w:p w14:paraId="3C80A540" w14:textId="77777777" w:rsidR="00884EC8" w:rsidRPr="007E1F9E" w:rsidRDefault="00884EC8" w:rsidP="003B1266">
      <w:pPr>
        <w:pStyle w:val="Nvel3-R"/>
        <w:numPr>
          <w:ilvl w:val="2"/>
          <w:numId w:val="24"/>
        </w:numPr>
        <w:spacing w:before="0"/>
        <w:ind w:left="284" w:firstLine="0"/>
        <w:rPr>
          <w:i w:val="0"/>
          <w:iCs w:val="0"/>
          <w:color w:val="auto"/>
        </w:rPr>
      </w:pPr>
      <w:r w:rsidRPr="007E1F9E">
        <w:rPr>
          <w:i w:val="0"/>
          <w:iCs w:val="0"/>
          <w:color w:val="auto"/>
        </w:rPr>
        <w:t>O contrato será assinado com a utilização de meio eletrônico, nos termos da legislação aplicável.</w:t>
      </w:r>
    </w:p>
    <w:p w14:paraId="2E506D7B" w14:textId="77777777" w:rsidR="00884EC8" w:rsidRPr="007E1F9E" w:rsidRDefault="00884EC8" w:rsidP="003B1266">
      <w:pPr>
        <w:pStyle w:val="Nvel3-R"/>
        <w:numPr>
          <w:ilvl w:val="2"/>
          <w:numId w:val="24"/>
        </w:numPr>
        <w:spacing w:before="0"/>
        <w:ind w:left="284" w:firstLine="0"/>
        <w:rPr>
          <w:i w:val="0"/>
          <w:iCs w:val="0"/>
          <w:color w:val="auto"/>
        </w:rPr>
      </w:pPr>
      <w:r w:rsidRPr="007E1F9E">
        <w:rPr>
          <w:i w:val="0"/>
          <w:iCs w:val="0"/>
          <w:color w:val="auto"/>
        </w:rPr>
        <w:t>O prazo para assinatura previsto no subitem anterior poderá ser prorrogado por igual período por solicitação justificada do interessado e aceita pela Administração.</w:t>
      </w:r>
    </w:p>
    <w:p w14:paraId="5E84CA5E" w14:textId="77777777" w:rsidR="00884EC8" w:rsidRPr="007E1F9E" w:rsidRDefault="00884EC8" w:rsidP="003B1266">
      <w:pPr>
        <w:pStyle w:val="Nvel3-R"/>
        <w:numPr>
          <w:ilvl w:val="2"/>
          <w:numId w:val="24"/>
        </w:numPr>
        <w:spacing w:before="0"/>
        <w:ind w:left="284" w:firstLine="0"/>
        <w:rPr>
          <w:i w:val="0"/>
          <w:iCs w:val="0"/>
          <w:color w:val="auto"/>
        </w:rPr>
      </w:pPr>
      <w:r w:rsidRPr="007E1F9E">
        <w:rPr>
          <w:bCs/>
          <w:i w:val="0"/>
          <w:iCs w:val="0"/>
          <w:color w:val="auto"/>
        </w:rPr>
        <w:t>Será considerado celebrado o contrato, em caso de assinaturas por meio eletrônico em datas diferentes, na data da última assinatura eletrônica das partes do termo contratual.</w:t>
      </w:r>
    </w:p>
    <w:p w14:paraId="2AEF91D6" w14:textId="77777777" w:rsidR="00884EC8" w:rsidRPr="007E1F9E" w:rsidRDefault="00884EC8" w:rsidP="003B1266">
      <w:pPr>
        <w:pStyle w:val="Nivel2"/>
        <w:numPr>
          <w:ilvl w:val="1"/>
          <w:numId w:val="24"/>
        </w:numPr>
        <w:autoSpaceDE w:val="0"/>
        <w:autoSpaceDN w:val="0"/>
        <w:adjustRightInd w:val="0"/>
        <w:spacing w:before="0"/>
        <w:ind w:left="0" w:firstLine="0"/>
      </w:pPr>
      <w:r w:rsidRPr="007E1F9E">
        <w:t>As condições gerais de execução do objeto, tais como os prazos para entrega e recebimento, as obrigações da Administração e do fornecedor registrado, penalidades e demais condições do ajuste, encontram-se definidos na documentação que integra o instrumento convocatório mencionado no item 1.1.</w:t>
      </w:r>
    </w:p>
    <w:p w14:paraId="43BA77FD" w14:textId="77777777" w:rsidR="00884EC8" w:rsidRDefault="00884EC8" w:rsidP="003B1266">
      <w:pPr>
        <w:pStyle w:val="Nvel2-Red"/>
        <w:numPr>
          <w:ilvl w:val="1"/>
          <w:numId w:val="24"/>
        </w:numPr>
        <w:autoSpaceDE w:val="0"/>
        <w:autoSpaceDN w:val="0"/>
        <w:adjustRightInd w:val="0"/>
        <w:spacing w:before="0"/>
        <w:ind w:left="0" w:firstLine="0"/>
        <w:rPr>
          <w:i w:val="0"/>
          <w:iCs w:val="0"/>
          <w:color w:val="auto"/>
        </w:rPr>
      </w:pPr>
      <w:r w:rsidRPr="007E1F9E">
        <w:rPr>
          <w:i w:val="0"/>
          <w:iCs w:val="0"/>
          <w:color w:val="auto"/>
        </w:rPr>
        <w:t>No caso de adjudicação por preço global de grupo de itens, só será admitida a contratação de item(ns) específico(s) do grupo se houver prévia pesquisa de mercado e demonstração de sua vantagem para o órgão ou entidade.</w:t>
      </w:r>
    </w:p>
    <w:p w14:paraId="378BE6D9" w14:textId="77777777" w:rsidR="00947655" w:rsidRPr="007E1F9E" w:rsidRDefault="00947655" w:rsidP="00947655">
      <w:pPr>
        <w:pStyle w:val="Nvel2-Red"/>
        <w:numPr>
          <w:ilvl w:val="0"/>
          <w:numId w:val="0"/>
        </w:numPr>
        <w:autoSpaceDE w:val="0"/>
        <w:autoSpaceDN w:val="0"/>
        <w:adjustRightInd w:val="0"/>
        <w:spacing w:before="0"/>
        <w:rPr>
          <w:i w:val="0"/>
          <w:iCs w:val="0"/>
          <w:color w:val="auto"/>
        </w:rPr>
      </w:pPr>
    </w:p>
    <w:p w14:paraId="6399F60E" w14:textId="5B07B5DF" w:rsidR="00884EC8" w:rsidRPr="007E1F9E" w:rsidRDefault="00884EC8" w:rsidP="007E1F9E">
      <w:pPr>
        <w:widowControl w:val="0"/>
        <w:autoSpaceDE w:val="0"/>
        <w:autoSpaceDN w:val="0"/>
        <w:adjustRightInd w:val="0"/>
        <w:spacing w:after="120" w:line="276" w:lineRule="auto"/>
        <w:jc w:val="both"/>
        <w:rPr>
          <w:rFonts w:ascii="Arial" w:hAnsi="Arial" w:cs="Arial"/>
          <w:sz w:val="20"/>
          <w:szCs w:val="20"/>
        </w:rPr>
      </w:pPr>
      <w:r w:rsidRPr="007E1F9E">
        <w:rPr>
          <w:rFonts w:ascii="Arial" w:hAnsi="Arial" w:cs="Arial"/>
          <w:sz w:val="20"/>
          <w:szCs w:val="20"/>
        </w:rPr>
        <w:lastRenderedPageBreak/>
        <w:t xml:space="preserve">Para firmeza e validade do pactuado, a presente Ata foi lavrada em </w:t>
      </w:r>
      <w:r w:rsidR="00317722" w:rsidRPr="007E1F9E">
        <w:rPr>
          <w:rFonts w:ascii="Arial" w:hAnsi="Arial" w:cs="Arial"/>
          <w:b/>
          <w:bCs/>
          <w:sz w:val="20"/>
          <w:szCs w:val="20"/>
          <w:u w:val="single"/>
        </w:rPr>
        <w:t>1</w:t>
      </w:r>
      <w:r w:rsidRPr="007E1F9E">
        <w:rPr>
          <w:rFonts w:ascii="Arial" w:hAnsi="Arial" w:cs="Arial"/>
          <w:b/>
          <w:bCs/>
          <w:sz w:val="20"/>
          <w:szCs w:val="20"/>
          <w:u w:val="single"/>
        </w:rPr>
        <w:t xml:space="preserve"> </w:t>
      </w:r>
      <w:r w:rsidR="00317722" w:rsidRPr="007E1F9E">
        <w:rPr>
          <w:rFonts w:ascii="Arial" w:hAnsi="Arial" w:cs="Arial"/>
          <w:b/>
          <w:bCs/>
          <w:sz w:val="20"/>
          <w:szCs w:val="20"/>
          <w:u w:val="single"/>
        </w:rPr>
        <w:t>uma</w:t>
      </w:r>
      <w:r w:rsidRPr="007E1F9E">
        <w:rPr>
          <w:rFonts w:ascii="Arial" w:hAnsi="Arial" w:cs="Arial"/>
          <w:sz w:val="20"/>
          <w:szCs w:val="20"/>
        </w:rPr>
        <w:t xml:space="preserve"> via, que, depois de lida e achada em ordem, vai assinada pelo(a) representante do órgão ou entidade gerenciadora e pelo(as) representante(s) do(s) fornecedor(es) registrado(s), e por testemunhas, todos abaixo identificados</w:t>
      </w:r>
      <w:r w:rsidR="00317722" w:rsidRPr="007E1F9E">
        <w:rPr>
          <w:rFonts w:ascii="Arial" w:hAnsi="Arial" w:cs="Arial"/>
          <w:sz w:val="20"/>
          <w:szCs w:val="20"/>
        </w:rPr>
        <w:t>.</w:t>
      </w:r>
    </w:p>
    <w:p w14:paraId="11712374" w14:textId="77777777" w:rsidR="00317722" w:rsidRPr="00317722" w:rsidRDefault="00317722" w:rsidP="00884EC8">
      <w:pPr>
        <w:widowControl w:val="0"/>
        <w:autoSpaceDE w:val="0"/>
        <w:autoSpaceDN w:val="0"/>
        <w:adjustRightInd w:val="0"/>
        <w:spacing w:before="120" w:after="120" w:line="276" w:lineRule="auto"/>
        <w:jc w:val="both"/>
        <w:rPr>
          <w:rFonts w:ascii="Arial" w:hAnsi="Arial" w:cs="Arial"/>
          <w:i/>
          <w:iCs/>
          <w:sz w:val="20"/>
          <w:szCs w:val="20"/>
        </w:rPr>
      </w:pPr>
    </w:p>
    <w:p w14:paraId="24816C6D" w14:textId="77777777" w:rsidR="00884EC8" w:rsidRDefault="00884EC8" w:rsidP="00884EC8">
      <w:pPr>
        <w:widowControl w:val="0"/>
        <w:autoSpaceDE w:val="0"/>
        <w:autoSpaceDN w:val="0"/>
        <w:adjustRightInd w:val="0"/>
        <w:spacing w:line="360" w:lineRule="auto"/>
        <w:ind w:right="-30"/>
        <w:jc w:val="center"/>
        <w:rPr>
          <w:rFonts w:ascii="Arial" w:hAnsi="Arial" w:cs="Arial"/>
          <w:i/>
          <w:iCs/>
          <w:sz w:val="20"/>
          <w:szCs w:val="20"/>
        </w:rPr>
      </w:pPr>
      <w:r w:rsidRPr="00317722">
        <w:rPr>
          <w:rFonts w:ascii="Arial" w:hAnsi="Arial" w:cs="Arial"/>
          <w:i/>
          <w:iCs/>
          <w:sz w:val="20"/>
          <w:szCs w:val="20"/>
        </w:rPr>
        <w:t>Local e data</w:t>
      </w:r>
    </w:p>
    <w:p w14:paraId="40716B5E" w14:textId="77777777" w:rsidR="00317722" w:rsidRPr="00317722" w:rsidRDefault="00317722" w:rsidP="00884EC8">
      <w:pPr>
        <w:widowControl w:val="0"/>
        <w:autoSpaceDE w:val="0"/>
        <w:autoSpaceDN w:val="0"/>
        <w:adjustRightInd w:val="0"/>
        <w:spacing w:line="360" w:lineRule="auto"/>
        <w:ind w:right="-30"/>
        <w:jc w:val="center"/>
        <w:rPr>
          <w:rFonts w:ascii="Arial" w:hAnsi="Arial" w:cs="Arial"/>
          <w:i/>
          <w:iCs/>
          <w:sz w:val="20"/>
          <w:szCs w:val="20"/>
        </w:rPr>
      </w:pPr>
    </w:p>
    <w:p w14:paraId="1429564F" w14:textId="77777777" w:rsidR="00884EC8" w:rsidRPr="00317722" w:rsidRDefault="00884EC8" w:rsidP="00884EC8">
      <w:pPr>
        <w:widowControl w:val="0"/>
        <w:autoSpaceDE w:val="0"/>
        <w:autoSpaceDN w:val="0"/>
        <w:adjustRightInd w:val="0"/>
        <w:spacing w:line="360" w:lineRule="auto"/>
        <w:ind w:right="-30"/>
        <w:jc w:val="center"/>
        <w:rPr>
          <w:rFonts w:ascii="Arial" w:hAnsi="Arial" w:cs="Arial"/>
          <w:sz w:val="20"/>
          <w:szCs w:val="20"/>
        </w:rPr>
      </w:pPr>
      <w:r w:rsidRPr="00317722">
        <w:rPr>
          <w:rFonts w:ascii="Arial" w:hAnsi="Arial" w:cs="Arial"/>
          <w:sz w:val="20"/>
          <w:szCs w:val="20"/>
        </w:rPr>
        <w:t>Assinaturas</w:t>
      </w:r>
    </w:p>
    <w:p w14:paraId="10E0DDD5" w14:textId="77777777" w:rsidR="00884EC8" w:rsidRPr="00317722" w:rsidRDefault="00884EC8" w:rsidP="00884EC8">
      <w:pPr>
        <w:widowControl w:val="0"/>
        <w:autoSpaceDE w:val="0"/>
        <w:autoSpaceDN w:val="0"/>
        <w:adjustRightInd w:val="0"/>
        <w:spacing w:line="360" w:lineRule="auto"/>
        <w:ind w:right="-30"/>
        <w:jc w:val="center"/>
        <w:rPr>
          <w:rFonts w:ascii="Arial" w:hAnsi="Arial" w:cs="Arial"/>
          <w:sz w:val="20"/>
          <w:szCs w:val="20"/>
        </w:rPr>
      </w:pPr>
    </w:p>
    <w:p w14:paraId="1DAAF2A6" w14:textId="77777777" w:rsidR="00884EC8" w:rsidRPr="00317722" w:rsidRDefault="00884EC8" w:rsidP="00884EC8">
      <w:pPr>
        <w:widowControl w:val="0"/>
        <w:autoSpaceDE w:val="0"/>
        <w:autoSpaceDN w:val="0"/>
        <w:adjustRightInd w:val="0"/>
        <w:spacing w:line="360" w:lineRule="auto"/>
        <w:ind w:right="-30"/>
        <w:jc w:val="center"/>
        <w:rPr>
          <w:rFonts w:ascii="Arial" w:hAnsi="Arial" w:cs="Arial"/>
          <w:sz w:val="20"/>
          <w:szCs w:val="20"/>
        </w:rPr>
      </w:pPr>
      <w:r w:rsidRPr="00317722">
        <w:rPr>
          <w:rFonts w:ascii="Arial" w:hAnsi="Arial" w:cs="Arial"/>
          <w:sz w:val="20"/>
          <w:szCs w:val="20"/>
        </w:rPr>
        <w:t>Representante legal do órgão ou entidade gerenciadora</w:t>
      </w:r>
    </w:p>
    <w:p w14:paraId="422B7B9C" w14:textId="77777777" w:rsidR="00884EC8" w:rsidRDefault="00884EC8" w:rsidP="00884EC8">
      <w:pPr>
        <w:widowControl w:val="0"/>
        <w:autoSpaceDE w:val="0"/>
        <w:autoSpaceDN w:val="0"/>
        <w:adjustRightInd w:val="0"/>
        <w:spacing w:line="360" w:lineRule="auto"/>
        <w:ind w:right="-30"/>
        <w:jc w:val="center"/>
        <w:rPr>
          <w:rFonts w:ascii="Arial" w:hAnsi="Arial" w:cs="Arial"/>
          <w:sz w:val="20"/>
          <w:szCs w:val="20"/>
        </w:rPr>
      </w:pPr>
    </w:p>
    <w:p w14:paraId="06D8164D" w14:textId="77777777" w:rsidR="00B27FAA" w:rsidRPr="00317722" w:rsidRDefault="00B27FAA" w:rsidP="00884EC8">
      <w:pPr>
        <w:widowControl w:val="0"/>
        <w:autoSpaceDE w:val="0"/>
        <w:autoSpaceDN w:val="0"/>
        <w:adjustRightInd w:val="0"/>
        <w:spacing w:line="360" w:lineRule="auto"/>
        <w:ind w:right="-30"/>
        <w:jc w:val="center"/>
        <w:rPr>
          <w:rFonts w:ascii="Arial" w:hAnsi="Arial" w:cs="Arial"/>
          <w:sz w:val="20"/>
          <w:szCs w:val="20"/>
        </w:rPr>
      </w:pPr>
    </w:p>
    <w:p w14:paraId="1931D715" w14:textId="77777777" w:rsidR="00884EC8" w:rsidRPr="00317722" w:rsidRDefault="00884EC8" w:rsidP="00884EC8">
      <w:pPr>
        <w:widowControl w:val="0"/>
        <w:autoSpaceDE w:val="0"/>
        <w:autoSpaceDN w:val="0"/>
        <w:adjustRightInd w:val="0"/>
        <w:spacing w:line="360" w:lineRule="auto"/>
        <w:ind w:right="-30"/>
        <w:jc w:val="center"/>
        <w:rPr>
          <w:rFonts w:ascii="Arial" w:hAnsi="Arial" w:cs="Arial"/>
          <w:sz w:val="20"/>
          <w:szCs w:val="20"/>
        </w:rPr>
      </w:pPr>
      <w:r w:rsidRPr="00317722">
        <w:rPr>
          <w:rFonts w:ascii="Arial" w:hAnsi="Arial" w:cs="Arial"/>
          <w:sz w:val="20"/>
          <w:szCs w:val="20"/>
        </w:rPr>
        <w:t>Representante(s) legal(is) do(s) fornecedor(s) registrado(s)</w:t>
      </w:r>
    </w:p>
    <w:p w14:paraId="2814F814" w14:textId="77777777" w:rsidR="00884EC8" w:rsidRDefault="00884EC8" w:rsidP="00884EC8">
      <w:pPr>
        <w:widowControl w:val="0"/>
        <w:autoSpaceDE w:val="0"/>
        <w:autoSpaceDN w:val="0"/>
        <w:adjustRightInd w:val="0"/>
        <w:spacing w:line="360" w:lineRule="auto"/>
        <w:ind w:right="-30"/>
        <w:jc w:val="center"/>
        <w:rPr>
          <w:rFonts w:ascii="Arial" w:hAnsi="Arial" w:cs="Arial"/>
          <w:sz w:val="20"/>
          <w:szCs w:val="20"/>
        </w:rPr>
      </w:pPr>
    </w:p>
    <w:p w14:paraId="1AC43124" w14:textId="77777777" w:rsidR="00317722" w:rsidRPr="00317722" w:rsidRDefault="00317722" w:rsidP="00884EC8">
      <w:pPr>
        <w:widowControl w:val="0"/>
        <w:autoSpaceDE w:val="0"/>
        <w:autoSpaceDN w:val="0"/>
        <w:adjustRightInd w:val="0"/>
        <w:spacing w:line="360" w:lineRule="auto"/>
        <w:ind w:right="-30"/>
        <w:jc w:val="center"/>
        <w:rPr>
          <w:rFonts w:ascii="Arial" w:hAnsi="Arial" w:cs="Arial"/>
          <w:sz w:val="20"/>
          <w:szCs w:val="20"/>
        </w:rPr>
      </w:pPr>
    </w:p>
    <w:p w14:paraId="477DDAA0" w14:textId="77777777" w:rsidR="00884EC8" w:rsidRPr="00317722" w:rsidRDefault="00884EC8" w:rsidP="00884EC8">
      <w:pPr>
        <w:spacing w:before="120" w:afterLines="120" w:after="288" w:line="312" w:lineRule="auto"/>
        <w:ind w:firstLine="567"/>
        <w:jc w:val="both"/>
        <w:rPr>
          <w:rFonts w:ascii="Arial" w:hAnsi="Arial" w:cs="Arial"/>
          <w:i/>
          <w:iCs/>
          <w:sz w:val="20"/>
          <w:szCs w:val="20"/>
        </w:rPr>
      </w:pPr>
      <w:r w:rsidRPr="00317722">
        <w:rPr>
          <w:rFonts w:ascii="Arial" w:hAnsi="Arial" w:cs="Arial"/>
          <w:i/>
          <w:iCs/>
          <w:sz w:val="20"/>
          <w:szCs w:val="20"/>
        </w:rPr>
        <w:t>TESTEMUNHAS:</w:t>
      </w:r>
    </w:p>
    <w:p w14:paraId="42391147" w14:textId="77777777" w:rsidR="00884EC8" w:rsidRPr="00317722" w:rsidRDefault="00884EC8" w:rsidP="00884EC8">
      <w:pPr>
        <w:spacing w:before="120" w:afterLines="120" w:after="288" w:line="312" w:lineRule="auto"/>
        <w:ind w:firstLine="567"/>
        <w:rPr>
          <w:rFonts w:ascii="Arial" w:hAnsi="Arial" w:cs="Arial"/>
          <w:i/>
          <w:iCs/>
          <w:sz w:val="20"/>
          <w:szCs w:val="20"/>
        </w:rPr>
      </w:pPr>
      <w:r w:rsidRPr="00317722">
        <w:rPr>
          <w:rFonts w:ascii="Arial" w:hAnsi="Arial" w:cs="Arial"/>
          <w:i/>
          <w:iCs/>
          <w:sz w:val="20"/>
          <w:szCs w:val="20"/>
        </w:rPr>
        <w:t>1-</w:t>
      </w:r>
    </w:p>
    <w:p w14:paraId="2258B2E0" w14:textId="77777777" w:rsidR="00884EC8" w:rsidRPr="00356B3D" w:rsidRDefault="00884EC8" w:rsidP="00884EC8">
      <w:pPr>
        <w:widowControl w:val="0"/>
        <w:autoSpaceDE w:val="0"/>
        <w:autoSpaceDN w:val="0"/>
        <w:adjustRightInd w:val="0"/>
        <w:spacing w:line="360" w:lineRule="auto"/>
        <w:ind w:left="567" w:right="-30"/>
        <w:jc w:val="both"/>
        <w:rPr>
          <w:rFonts w:ascii="Arial" w:hAnsi="Arial" w:cs="Arial"/>
          <w:sz w:val="20"/>
          <w:szCs w:val="20"/>
        </w:rPr>
      </w:pPr>
      <w:r w:rsidRPr="00356B3D">
        <w:rPr>
          <w:rFonts w:ascii="Arial" w:hAnsi="Arial" w:cs="Arial"/>
          <w:i/>
          <w:iCs/>
          <w:sz w:val="20"/>
          <w:szCs w:val="20"/>
        </w:rPr>
        <w:t>2-</w:t>
      </w:r>
    </w:p>
    <w:p w14:paraId="0D50AB05" w14:textId="77777777" w:rsidR="00774D2A" w:rsidRDefault="00774D2A" w:rsidP="00774D2A">
      <w:pPr>
        <w:spacing w:line="276" w:lineRule="auto"/>
        <w:ind w:left="60"/>
        <w:rPr>
          <w:rFonts w:ascii="Arial" w:hAnsi="Arial" w:cs="Arial"/>
          <w:sz w:val="20"/>
          <w:szCs w:val="20"/>
        </w:rPr>
      </w:pPr>
    </w:p>
    <w:p w14:paraId="2A4721A0" w14:textId="486069EC" w:rsidR="00317722" w:rsidRDefault="00317722" w:rsidP="00774D2A">
      <w:pPr>
        <w:spacing w:line="276" w:lineRule="auto"/>
        <w:ind w:left="60"/>
        <w:rPr>
          <w:rFonts w:ascii="Arial" w:hAnsi="Arial" w:cs="Arial"/>
          <w:sz w:val="20"/>
          <w:szCs w:val="20"/>
        </w:rPr>
      </w:pPr>
      <w:r>
        <w:rPr>
          <w:rFonts w:ascii="Arial" w:hAnsi="Arial" w:cs="Arial"/>
          <w:sz w:val="20"/>
          <w:szCs w:val="20"/>
        </w:rPr>
        <w:br w:type="page"/>
      </w:r>
    </w:p>
    <w:p w14:paraId="3E299E4E" w14:textId="328AA3C3" w:rsidR="005C3008" w:rsidRDefault="00317722" w:rsidP="00317722">
      <w:pPr>
        <w:spacing w:line="276" w:lineRule="auto"/>
        <w:ind w:left="60"/>
        <w:jc w:val="center"/>
        <w:rPr>
          <w:rFonts w:ascii="Arial" w:hAnsi="Arial" w:cs="Arial"/>
          <w:b/>
          <w:bCs/>
          <w:sz w:val="20"/>
          <w:szCs w:val="20"/>
        </w:rPr>
      </w:pPr>
      <w:r w:rsidRPr="00317722">
        <w:rPr>
          <w:rFonts w:ascii="Arial" w:hAnsi="Arial" w:cs="Arial"/>
          <w:b/>
          <w:bCs/>
          <w:sz w:val="20"/>
          <w:szCs w:val="20"/>
        </w:rPr>
        <w:lastRenderedPageBreak/>
        <w:t>ANEXO A</w:t>
      </w:r>
    </w:p>
    <w:p w14:paraId="5A2A9979" w14:textId="77777777" w:rsidR="00317722" w:rsidRDefault="00317722" w:rsidP="00317722">
      <w:pPr>
        <w:spacing w:line="276" w:lineRule="auto"/>
        <w:ind w:left="60"/>
        <w:jc w:val="center"/>
        <w:rPr>
          <w:rFonts w:ascii="Arial" w:hAnsi="Arial" w:cs="Arial"/>
          <w:b/>
          <w:bCs/>
          <w:sz w:val="20"/>
          <w:szCs w:val="20"/>
        </w:rPr>
      </w:pPr>
    </w:p>
    <w:p w14:paraId="77125161" w14:textId="1E536F06" w:rsidR="00317722" w:rsidRDefault="00317722" w:rsidP="00317722">
      <w:pPr>
        <w:spacing w:line="276" w:lineRule="auto"/>
        <w:ind w:left="60"/>
        <w:jc w:val="center"/>
        <w:rPr>
          <w:rFonts w:ascii="Arial" w:hAnsi="Arial" w:cs="Arial"/>
          <w:b/>
          <w:bCs/>
          <w:sz w:val="20"/>
          <w:szCs w:val="20"/>
        </w:rPr>
      </w:pPr>
      <w:r>
        <w:rPr>
          <w:rFonts w:ascii="Arial" w:hAnsi="Arial" w:cs="Arial"/>
          <w:b/>
          <w:bCs/>
          <w:sz w:val="20"/>
          <w:szCs w:val="20"/>
        </w:rPr>
        <w:t>CADASTRO RESERVA</w:t>
      </w:r>
    </w:p>
    <w:p w14:paraId="270DC25A" w14:textId="77777777" w:rsidR="005C3008" w:rsidRDefault="005C3008" w:rsidP="00774D2A">
      <w:pPr>
        <w:spacing w:line="276" w:lineRule="auto"/>
        <w:ind w:left="60"/>
        <w:rPr>
          <w:rFonts w:ascii="Arial" w:hAnsi="Arial" w:cs="Arial"/>
          <w:sz w:val="20"/>
          <w:szCs w:val="20"/>
        </w:rPr>
      </w:pPr>
    </w:p>
    <w:p w14:paraId="6A1F64BA" w14:textId="62612D99" w:rsidR="005C3008" w:rsidRDefault="00317722" w:rsidP="00317722">
      <w:pPr>
        <w:spacing w:line="276" w:lineRule="auto"/>
        <w:ind w:left="60"/>
        <w:jc w:val="center"/>
        <w:rPr>
          <w:rFonts w:ascii="Arial" w:hAnsi="Arial" w:cs="Arial"/>
          <w:sz w:val="20"/>
          <w:szCs w:val="20"/>
        </w:rPr>
      </w:pPr>
      <w:r w:rsidRPr="00317722">
        <w:rPr>
          <w:rFonts w:ascii="Arial" w:hAnsi="Arial" w:cs="Arial"/>
          <w:sz w:val="20"/>
          <w:szCs w:val="20"/>
        </w:rPr>
        <w:t xml:space="preserve">Obedecendo a ordem de classificação, segue relação de </w:t>
      </w:r>
      <w:r w:rsidRPr="003C3FBB">
        <w:rPr>
          <w:rFonts w:ascii="Arial" w:hAnsi="Arial" w:cs="Arial"/>
          <w:b/>
          <w:bCs/>
          <w:sz w:val="20"/>
          <w:szCs w:val="20"/>
        </w:rPr>
        <w:t>fornecedores que aceitaram cotar o(s) item(ns) com preços iguais aos do adjudicatário:</w:t>
      </w:r>
    </w:p>
    <w:p w14:paraId="239A3B7F" w14:textId="77777777" w:rsidR="005C3008" w:rsidRDefault="005C3008" w:rsidP="00774D2A">
      <w:pPr>
        <w:spacing w:line="276" w:lineRule="auto"/>
        <w:ind w:left="60"/>
        <w:rPr>
          <w:rFonts w:ascii="Arial" w:hAnsi="Arial" w:cs="Arial"/>
          <w:sz w:val="20"/>
          <w:szCs w:val="20"/>
        </w:rPr>
      </w:pPr>
    </w:p>
    <w:p w14:paraId="28E8AE8D" w14:textId="77777777" w:rsidR="00065B9C" w:rsidRPr="00795BD1" w:rsidRDefault="00065B9C" w:rsidP="00065B9C">
      <w:pPr>
        <w:pStyle w:val="PargrafodaLista"/>
        <w:widowControl w:val="0"/>
        <w:tabs>
          <w:tab w:val="left" w:pos="554"/>
        </w:tabs>
        <w:autoSpaceDE w:val="0"/>
        <w:autoSpaceDN w:val="0"/>
        <w:ind w:left="0" w:right="132"/>
        <w:contextualSpacing w:val="0"/>
        <w:jc w:val="both"/>
        <w:rPr>
          <w:rFonts w:ascii="Arial" w:hAnsi="Arial" w:cs="Arial"/>
          <w:i/>
          <w:color w:val="FF0000"/>
          <w:spacing w:val="-2"/>
          <w:sz w:val="20"/>
          <w:szCs w:val="20"/>
          <w:u w:val="single"/>
        </w:rPr>
      </w:pPr>
      <w:r w:rsidRPr="00795BD1">
        <w:rPr>
          <w:rFonts w:ascii="Arial" w:hAnsi="Arial" w:cs="Arial"/>
          <w:b/>
          <w:bCs/>
          <w:sz w:val="20"/>
          <w:szCs w:val="20"/>
          <w:u w:val="single"/>
        </w:rPr>
        <w:t xml:space="preserve">GRUPO 01 </w:t>
      </w:r>
    </w:p>
    <w:p w14:paraId="017D2DC5" w14:textId="77777777" w:rsidR="00065B9C" w:rsidRDefault="00065B9C" w:rsidP="00065B9C">
      <w:pPr>
        <w:pStyle w:val="PargrafodaLista"/>
        <w:widowControl w:val="0"/>
        <w:tabs>
          <w:tab w:val="left" w:pos="554"/>
        </w:tabs>
        <w:autoSpaceDE w:val="0"/>
        <w:autoSpaceDN w:val="0"/>
        <w:ind w:left="116" w:right="132"/>
        <w:contextualSpacing w:val="0"/>
        <w:jc w:val="both"/>
        <w:rPr>
          <w:rFonts w:ascii="Arial" w:hAnsi="Arial" w:cs="Arial"/>
          <w:b/>
          <w:bCs/>
          <w:sz w:val="20"/>
          <w:szCs w:val="20"/>
        </w:rPr>
      </w:pPr>
    </w:p>
    <w:tbl>
      <w:tblPr>
        <w:tblStyle w:val="Tabelacomgrade"/>
        <w:tblW w:w="9640" w:type="dxa"/>
        <w:tblInd w:w="-147" w:type="dxa"/>
        <w:tblLook w:val="04A0" w:firstRow="1" w:lastRow="0" w:firstColumn="1" w:lastColumn="0" w:noHBand="0" w:noVBand="1"/>
      </w:tblPr>
      <w:tblGrid>
        <w:gridCol w:w="719"/>
        <w:gridCol w:w="2684"/>
        <w:gridCol w:w="1417"/>
        <w:gridCol w:w="1559"/>
        <w:gridCol w:w="1560"/>
        <w:gridCol w:w="1701"/>
      </w:tblGrid>
      <w:tr w:rsidR="00321A40" w:rsidRPr="00832542" w14:paraId="0BE2CC09" w14:textId="77777777" w:rsidTr="00417922">
        <w:tc>
          <w:tcPr>
            <w:tcW w:w="9640" w:type="dxa"/>
            <w:gridSpan w:val="6"/>
          </w:tcPr>
          <w:p w14:paraId="31032EEC" w14:textId="77777777" w:rsidR="00321A40" w:rsidRDefault="00321A40" w:rsidP="00321A40">
            <w:r>
              <w:rPr>
                <w:rFonts w:ascii="Arial" w:hAnsi="Arial" w:cs="Arial"/>
                <w:sz w:val="20"/>
                <w:szCs w:val="20"/>
              </w:rPr>
              <w:t xml:space="preserve">Fornecedor ____________________ </w:t>
            </w:r>
            <w:r>
              <w:rPr>
                <w:rFonts w:ascii="Arial" w:hAnsi="Arial" w:cs="Arial"/>
                <w:i/>
                <w:sz w:val="20"/>
                <w:szCs w:val="20"/>
              </w:rPr>
              <w:t>(nome empresarial ou denominação, CNPJ, endereço, contatos, representante)</w:t>
            </w:r>
            <w:r>
              <w:t xml:space="preserve"> </w:t>
            </w:r>
          </w:p>
          <w:p w14:paraId="3D8AAB84" w14:textId="77777777" w:rsidR="00321A40" w:rsidRPr="00832542" w:rsidRDefault="00321A40" w:rsidP="004A1D65">
            <w:pPr>
              <w:pStyle w:val="PargrafodaLista"/>
              <w:widowControl w:val="0"/>
              <w:tabs>
                <w:tab w:val="left" w:pos="554"/>
              </w:tabs>
              <w:autoSpaceDE w:val="0"/>
              <w:autoSpaceDN w:val="0"/>
              <w:ind w:left="0" w:right="132"/>
              <w:contextualSpacing w:val="0"/>
              <w:rPr>
                <w:rFonts w:ascii="Arial" w:hAnsi="Arial" w:cs="Arial"/>
                <w:b/>
                <w:bCs/>
                <w:sz w:val="18"/>
                <w:szCs w:val="18"/>
              </w:rPr>
            </w:pPr>
          </w:p>
        </w:tc>
      </w:tr>
      <w:tr w:rsidR="00065B9C" w:rsidRPr="00832542" w14:paraId="271DAA71" w14:textId="77777777" w:rsidTr="00317722">
        <w:tc>
          <w:tcPr>
            <w:tcW w:w="719" w:type="dxa"/>
          </w:tcPr>
          <w:p w14:paraId="0DABEA35" w14:textId="77777777" w:rsidR="00065B9C" w:rsidRPr="00832542" w:rsidRDefault="00065B9C" w:rsidP="004A1D65">
            <w:pPr>
              <w:pStyle w:val="PargrafodaLista"/>
              <w:widowControl w:val="0"/>
              <w:tabs>
                <w:tab w:val="left" w:pos="554"/>
              </w:tabs>
              <w:autoSpaceDE w:val="0"/>
              <w:autoSpaceDN w:val="0"/>
              <w:ind w:left="0" w:right="132"/>
              <w:contextualSpacing w:val="0"/>
              <w:jc w:val="both"/>
              <w:rPr>
                <w:rFonts w:ascii="Arial" w:hAnsi="Arial" w:cs="Arial"/>
                <w:b/>
                <w:bCs/>
                <w:sz w:val="18"/>
                <w:szCs w:val="18"/>
              </w:rPr>
            </w:pPr>
            <w:r w:rsidRPr="00832542">
              <w:rPr>
                <w:rFonts w:ascii="Arial" w:hAnsi="Arial" w:cs="Arial"/>
                <w:b/>
                <w:bCs/>
                <w:sz w:val="18"/>
                <w:szCs w:val="18"/>
              </w:rPr>
              <w:t>Item do TR</w:t>
            </w:r>
          </w:p>
        </w:tc>
        <w:tc>
          <w:tcPr>
            <w:tcW w:w="2684" w:type="dxa"/>
          </w:tcPr>
          <w:p w14:paraId="1744BB0A" w14:textId="77777777" w:rsidR="00065B9C" w:rsidRPr="00832542" w:rsidRDefault="00065B9C" w:rsidP="004A1D65">
            <w:pPr>
              <w:pStyle w:val="PargrafodaLista"/>
              <w:widowControl w:val="0"/>
              <w:tabs>
                <w:tab w:val="left" w:pos="554"/>
              </w:tabs>
              <w:autoSpaceDE w:val="0"/>
              <w:autoSpaceDN w:val="0"/>
              <w:ind w:left="0" w:right="132"/>
              <w:contextualSpacing w:val="0"/>
              <w:jc w:val="center"/>
              <w:rPr>
                <w:rFonts w:ascii="Arial" w:hAnsi="Arial" w:cs="Arial"/>
                <w:b/>
                <w:bCs/>
                <w:sz w:val="18"/>
                <w:szCs w:val="18"/>
              </w:rPr>
            </w:pPr>
            <w:r w:rsidRPr="00832542">
              <w:rPr>
                <w:rFonts w:ascii="Arial" w:hAnsi="Arial" w:cs="Arial"/>
                <w:b/>
                <w:bCs/>
                <w:sz w:val="18"/>
                <w:szCs w:val="18"/>
              </w:rPr>
              <w:t>Especificações</w:t>
            </w:r>
          </w:p>
        </w:tc>
        <w:tc>
          <w:tcPr>
            <w:tcW w:w="1417" w:type="dxa"/>
          </w:tcPr>
          <w:p w14:paraId="42C8228F" w14:textId="77777777" w:rsidR="00065B9C" w:rsidRPr="00832542" w:rsidRDefault="00065B9C" w:rsidP="004A1D65">
            <w:pPr>
              <w:pStyle w:val="PargrafodaLista"/>
              <w:widowControl w:val="0"/>
              <w:tabs>
                <w:tab w:val="left" w:pos="554"/>
              </w:tabs>
              <w:autoSpaceDE w:val="0"/>
              <w:autoSpaceDN w:val="0"/>
              <w:ind w:left="0" w:right="132"/>
              <w:contextualSpacing w:val="0"/>
              <w:jc w:val="center"/>
              <w:rPr>
                <w:rFonts w:ascii="Arial" w:hAnsi="Arial" w:cs="Arial"/>
                <w:b/>
                <w:bCs/>
                <w:sz w:val="18"/>
                <w:szCs w:val="18"/>
              </w:rPr>
            </w:pPr>
            <w:r w:rsidRPr="00832542">
              <w:rPr>
                <w:rFonts w:ascii="Arial" w:hAnsi="Arial" w:cs="Arial"/>
                <w:b/>
                <w:bCs/>
                <w:sz w:val="18"/>
                <w:szCs w:val="18"/>
              </w:rPr>
              <w:t>Unidade</w:t>
            </w:r>
          </w:p>
        </w:tc>
        <w:tc>
          <w:tcPr>
            <w:tcW w:w="1559" w:type="dxa"/>
          </w:tcPr>
          <w:p w14:paraId="12E29D12" w14:textId="77777777" w:rsidR="00065B9C" w:rsidRPr="00832542" w:rsidRDefault="00065B9C" w:rsidP="004A1D65">
            <w:pPr>
              <w:pStyle w:val="PargrafodaLista"/>
              <w:widowControl w:val="0"/>
              <w:tabs>
                <w:tab w:val="left" w:pos="554"/>
              </w:tabs>
              <w:autoSpaceDE w:val="0"/>
              <w:autoSpaceDN w:val="0"/>
              <w:ind w:left="0" w:right="132"/>
              <w:contextualSpacing w:val="0"/>
              <w:jc w:val="center"/>
              <w:rPr>
                <w:rFonts w:ascii="Arial" w:hAnsi="Arial" w:cs="Arial"/>
                <w:b/>
                <w:bCs/>
                <w:sz w:val="18"/>
                <w:szCs w:val="18"/>
              </w:rPr>
            </w:pPr>
            <w:r w:rsidRPr="00832542">
              <w:rPr>
                <w:rFonts w:ascii="Arial" w:hAnsi="Arial" w:cs="Arial"/>
                <w:b/>
                <w:bCs/>
                <w:sz w:val="18"/>
                <w:szCs w:val="18"/>
              </w:rPr>
              <w:t xml:space="preserve">Qtde </w:t>
            </w:r>
            <w:r>
              <w:rPr>
                <w:rFonts w:ascii="Arial" w:hAnsi="Arial" w:cs="Arial"/>
                <w:b/>
                <w:bCs/>
                <w:sz w:val="18"/>
                <w:szCs w:val="18"/>
              </w:rPr>
              <w:t>mínima</w:t>
            </w:r>
            <w:r w:rsidRPr="00832542">
              <w:rPr>
                <w:rFonts w:ascii="Arial" w:hAnsi="Arial" w:cs="Arial"/>
                <w:b/>
                <w:bCs/>
                <w:sz w:val="18"/>
                <w:szCs w:val="18"/>
              </w:rPr>
              <w:t xml:space="preserve"> estimada</w:t>
            </w:r>
          </w:p>
        </w:tc>
        <w:tc>
          <w:tcPr>
            <w:tcW w:w="1560" w:type="dxa"/>
          </w:tcPr>
          <w:p w14:paraId="1AB07C34" w14:textId="77777777" w:rsidR="00065B9C" w:rsidRPr="00832542" w:rsidRDefault="00065B9C" w:rsidP="004A1D65">
            <w:pPr>
              <w:pStyle w:val="PargrafodaLista"/>
              <w:widowControl w:val="0"/>
              <w:tabs>
                <w:tab w:val="left" w:pos="554"/>
              </w:tabs>
              <w:autoSpaceDE w:val="0"/>
              <w:autoSpaceDN w:val="0"/>
              <w:ind w:left="0" w:right="132"/>
              <w:contextualSpacing w:val="0"/>
              <w:jc w:val="center"/>
              <w:rPr>
                <w:rFonts w:ascii="Arial" w:hAnsi="Arial" w:cs="Arial"/>
                <w:b/>
                <w:bCs/>
                <w:sz w:val="18"/>
                <w:szCs w:val="18"/>
              </w:rPr>
            </w:pPr>
            <w:r w:rsidRPr="00832542">
              <w:rPr>
                <w:rFonts w:ascii="Arial" w:hAnsi="Arial" w:cs="Arial"/>
                <w:b/>
                <w:bCs/>
                <w:sz w:val="18"/>
                <w:szCs w:val="18"/>
              </w:rPr>
              <w:t>Qtde máxima estimada</w:t>
            </w:r>
          </w:p>
        </w:tc>
        <w:tc>
          <w:tcPr>
            <w:tcW w:w="1701" w:type="dxa"/>
          </w:tcPr>
          <w:p w14:paraId="7F99A75C" w14:textId="77777777" w:rsidR="00065B9C" w:rsidRDefault="00065B9C" w:rsidP="004A1D65">
            <w:pPr>
              <w:pStyle w:val="PargrafodaLista"/>
              <w:widowControl w:val="0"/>
              <w:tabs>
                <w:tab w:val="left" w:pos="554"/>
              </w:tabs>
              <w:autoSpaceDE w:val="0"/>
              <w:autoSpaceDN w:val="0"/>
              <w:ind w:left="0" w:right="132"/>
              <w:contextualSpacing w:val="0"/>
              <w:rPr>
                <w:rFonts w:ascii="Arial" w:hAnsi="Arial" w:cs="Arial"/>
                <w:b/>
                <w:bCs/>
                <w:sz w:val="18"/>
                <w:szCs w:val="18"/>
              </w:rPr>
            </w:pPr>
            <w:r w:rsidRPr="00832542">
              <w:rPr>
                <w:rFonts w:ascii="Arial" w:hAnsi="Arial" w:cs="Arial"/>
                <w:b/>
                <w:bCs/>
                <w:sz w:val="18"/>
                <w:szCs w:val="18"/>
              </w:rPr>
              <w:t>Valor  unitário</w:t>
            </w:r>
          </w:p>
          <w:p w14:paraId="44B677C5" w14:textId="77777777" w:rsidR="00065B9C" w:rsidRPr="00832542" w:rsidRDefault="00065B9C" w:rsidP="004A1D65">
            <w:pPr>
              <w:pStyle w:val="PargrafodaLista"/>
              <w:widowControl w:val="0"/>
              <w:tabs>
                <w:tab w:val="left" w:pos="554"/>
              </w:tabs>
              <w:autoSpaceDE w:val="0"/>
              <w:autoSpaceDN w:val="0"/>
              <w:ind w:left="0" w:right="132"/>
              <w:contextualSpacing w:val="0"/>
              <w:jc w:val="center"/>
              <w:rPr>
                <w:rFonts w:ascii="Arial" w:hAnsi="Arial" w:cs="Arial"/>
                <w:b/>
                <w:bCs/>
                <w:sz w:val="18"/>
                <w:szCs w:val="18"/>
              </w:rPr>
            </w:pPr>
            <w:r>
              <w:rPr>
                <w:rFonts w:ascii="Arial" w:hAnsi="Arial" w:cs="Arial"/>
                <w:b/>
                <w:bCs/>
                <w:sz w:val="18"/>
                <w:szCs w:val="18"/>
              </w:rPr>
              <w:t>R$</w:t>
            </w:r>
          </w:p>
        </w:tc>
      </w:tr>
      <w:tr w:rsidR="00065B9C" w:rsidRPr="00832542" w14:paraId="79DD128D" w14:textId="77777777" w:rsidTr="00317722">
        <w:tc>
          <w:tcPr>
            <w:tcW w:w="719" w:type="dxa"/>
            <w:vAlign w:val="center"/>
          </w:tcPr>
          <w:p w14:paraId="38207DC7" w14:textId="77777777" w:rsidR="00065B9C" w:rsidRPr="00832542" w:rsidRDefault="00065B9C" w:rsidP="004A1D65">
            <w:pPr>
              <w:pStyle w:val="PargrafodaLista"/>
              <w:widowControl w:val="0"/>
              <w:tabs>
                <w:tab w:val="left" w:pos="554"/>
              </w:tabs>
              <w:autoSpaceDE w:val="0"/>
              <w:autoSpaceDN w:val="0"/>
              <w:ind w:left="0" w:right="132"/>
              <w:contextualSpacing w:val="0"/>
              <w:jc w:val="center"/>
              <w:rPr>
                <w:rFonts w:ascii="Arial" w:hAnsi="Arial" w:cs="Arial"/>
                <w:sz w:val="16"/>
                <w:szCs w:val="16"/>
              </w:rPr>
            </w:pPr>
            <w:r>
              <w:rPr>
                <w:rFonts w:ascii="Arial" w:hAnsi="Arial" w:cs="Arial"/>
                <w:sz w:val="16"/>
                <w:szCs w:val="16"/>
              </w:rPr>
              <w:t>1</w:t>
            </w:r>
          </w:p>
        </w:tc>
        <w:tc>
          <w:tcPr>
            <w:tcW w:w="2684" w:type="dxa"/>
          </w:tcPr>
          <w:p w14:paraId="51861522" w14:textId="77777777" w:rsidR="00065B9C" w:rsidRPr="00E20D69" w:rsidRDefault="00065B9C" w:rsidP="004A1D65">
            <w:pPr>
              <w:autoSpaceDE w:val="0"/>
              <w:autoSpaceDN w:val="0"/>
              <w:adjustRightInd w:val="0"/>
              <w:jc w:val="both"/>
              <w:rPr>
                <w:rFonts w:ascii="Arial" w:hAnsi="Arial" w:cs="Arial"/>
                <w:iCs/>
                <w:sz w:val="18"/>
                <w:szCs w:val="18"/>
              </w:rPr>
            </w:pPr>
            <w:r w:rsidRPr="00E20D69">
              <w:rPr>
                <w:rFonts w:ascii="Arial" w:hAnsi="Arial" w:cs="Arial"/>
                <w:iCs/>
                <w:sz w:val="18"/>
                <w:szCs w:val="18"/>
              </w:rPr>
              <w:t>MEDALHA</w:t>
            </w:r>
            <w:r>
              <w:rPr>
                <w:rFonts w:ascii="Arial" w:hAnsi="Arial" w:cs="Arial"/>
                <w:iCs/>
                <w:sz w:val="18"/>
                <w:szCs w:val="18"/>
              </w:rPr>
              <w:t xml:space="preserve"> DOURADA </w:t>
            </w:r>
            <w:r w:rsidRPr="00E20D69">
              <w:rPr>
                <w:rFonts w:ascii="Arial" w:hAnsi="Arial" w:cs="Arial"/>
                <w:iCs/>
                <w:sz w:val="18"/>
                <w:szCs w:val="18"/>
              </w:rPr>
              <w:t>MATERIAL-ZAMAC 7CM DIÂMETRO;</w:t>
            </w:r>
            <w:r>
              <w:rPr>
                <w:rFonts w:ascii="Arial" w:hAnsi="Arial" w:cs="Arial"/>
                <w:iCs/>
                <w:sz w:val="18"/>
                <w:szCs w:val="18"/>
              </w:rPr>
              <w:t xml:space="preserve"> </w:t>
            </w:r>
            <w:r w:rsidRPr="00E20D69">
              <w:rPr>
                <w:rFonts w:ascii="Arial" w:hAnsi="Arial" w:cs="Arial"/>
                <w:iCs/>
                <w:sz w:val="18"/>
                <w:szCs w:val="18"/>
              </w:rPr>
              <w:t xml:space="preserve">0,35 CM ESPESSURA; ESTAMPARIA (ALTO RELEVO); FITA NÃO </w:t>
            </w:r>
          </w:p>
          <w:p w14:paraId="1FE58B07" w14:textId="77777777" w:rsidR="00065B9C" w:rsidRPr="00832542" w:rsidRDefault="00065B9C" w:rsidP="004A1D65">
            <w:pPr>
              <w:pStyle w:val="PargrafodaLista"/>
              <w:widowControl w:val="0"/>
              <w:tabs>
                <w:tab w:val="left" w:pos="554"/>
              </w:tabs>
              <w:autoSpaceDE w:val="0"/>
              <w:autoSpaceDN w:val="0"/>
              <w:ind w:left="0" w:right="132"/>
              <w:contextualSpacing w:val="0"/>
              <w:jc w:val="both"/>
              <w:rPr>
                <w:rFonts w:ascii="Arial" w:hAnsi="Arial" w:cs="Arial"/>
                <w:sz w:val="16"/>
                <w:szCs w:val="16"/>
              </w:rPr>
            </w:pPr>
            <w:r w:rsidRPr="00E20D69">
              <w:rPr>
                <w:rFonts w:ascii="Arial" w:hAnsi="Arial" w:cs="Arial"/>
                <w:iCs/>
                <w:sz w:val="18"/>
                <w:szCs w:val="18"/>
              </w:rPr>
              <w:t>PERSONALIZADA</w:t>
            </w:r>
            <w:r>
              <w:rPr>
                <w:rFonts w:ascii="Arial" w:hAnsi="Arial" w:cs="Arial"/>
                <w:iCs/>
                <w:sz w:val="18"/>
                <w:szCs w:val="18"/>
              </w:rPr>
              <w:t xml:space="preserve">, </w:t>
            </w:r>
            <w:r w:rsidRPr="00E20D69">
              <w:rPr>
                <w:rFonts w:ascii="Arial" w:hAnsi="Arial" w:cs="Arial"/>
                <w:iCs/>
                <w:sz w:val="18"/>
                <w:szCs w:val="18"/>
              </w:rPr>
              <w:t xml:space="preserve">conforme </w:t>
            </w:r>
            <w:r>
              <w:rPr>
                <w:rFonts w:ascii="Arial" w:hAnsi="Arial" w:cs="Arial"/>
                <w:iCs/>
                <w:sz w:val="18"/>
                <w:szCs w:val="18"/>
              </w:rPr>
              <w:t xml:space="preserve"> </w:t>
            </w:r>
            <w:r w:rsidRPr="00E20D69">
              <w:rPr>
                <w:rFonts w:ascii="Arial" w:hAnsi="Arial" w:cs="Arial"/>
                <w:iCs/>
                <w:sz w:val="18"/>
                <w:szCs w:val="18"/>
              </w:rPr>
              <w:t>Layout do Adendo II</w:t>
            </w:r>
            <w:r>
              <w:rPr>
                <w:rFonts w:ascii="Arial" w:hAnsi="Arial" w:cs="Arial"/>
                <w:iCs/>
                <w:sz w:val="18"/>
                <w:szCs w:val="18"/>
              </w:rPr>
              <w:t xml:space="preserve"> do Termo de Referência e especificações no item 8 do Apêndice do TR.</w:t>
            </w:r>
          </w:p>
        </w:tc>
        <w:tc>
          <w:tcPr>
            <w:tcW w:w="1417" w:type="dxa"/>
          </w:tcPr>
          <w:p w14:paraId="44133E92" w14:textId="77777777" w:rsidR="00065B9C"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31543544" w14:textId="77777777" w:rsidR="00065B9C"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068C3D76" w14:textId="77777777" w:rsidR="00065B9C"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4D1E7D7B" w14:textId="77777777" w:rsidR="00065B9C" w:rsidRPr="00795BD1" w:rsidRDefault="00065B9C" w:rsidP="004A1D65">
            <w:pPr>
              <w:pStyle w:val="PargrafodaLista"/>
              <w:widowControl w:val="0"/>
              <w:tabs>
                <w:tab w:val="left" w:pos="554"/>
              </w:tabs>
              <w:autoSpaceDE w:val="0"/>
              <w:autoSpaceDN w:val="0"/>
              <w:ind w:left="0" w:right="132"/>
              <w:contextualSpacing w:val="0"/>
              <w:jc w:val="center"/>
              <w:rPr>
                <w:rFonts w:ascii="Arial" w:hAnsi="Arial" w:cs="Arial"/>
                <w:sz w:val="16"/>
                <w:szCs w:val="16"/>
              </w:rPr>
            </w:pPr>
            <w:r w:rsidRPr="00832542">
              <w:rPr>
                <w:rFonts w:ascii="Arial" w:hAnsi="Arial" w:cs="Arial"/>
                <w:sz w:val="20"/>
                <w:szCs w:val="20"/>
              </w:rPr>
              <w:t>unitário</w:t>
            </w:r>
          </w:p>
        </w:tc>
        <w:tc>
          <w:tcPr>
            <w:tcW w:w="1559" w:type="dxa"/>
          </w:tcPr>
          <w:p w14:paraId="25C0B891" w14:textId="77777777" w:rsidR="00065B9C" w:rsidRPr="00832542" w:rsidRDefault="00065B9C" w:rsidP="004A1D65">
            <w:pPr>
              <w:pStyle w:val="PargrafodaLista"/>
              <w:widowControl w:val="0"/>
              <w:tabs>
                <w:tab w:val="left" w:pos="554"/>
              </w:tabs>
              <w:autoSpaceDE w:val="0"/>
              <w:autoSpaceDN w:val="0"/>
              <w:ind w:left="0" w:right="132"/>
              <w:contextualSpacing w:val="0"/>
              <w:jc w:val="center"/>
              <w:rPr>
                <w:rFonts w:ascii="Arial" w:hAnsi="Arial" w:cs="Arial"/>
                <w:sz w:val="16"/>
                <w:szCs w:val="16"/>
              </w:rPr>
            </w:pPr>
          </w:p>
        </w:tc>
        <w:tc>
          <w:tcPr>
            <w:tcW w:w="1560" w:type="dxa"/>
          </w:tcPr>
          <w:p w14:paraId="6D756731" w14:textId="77777777" w:rsidR="00065B9C" w:rsidRPr="00DA6629" w:rsidRDefault="00065B9C" w:rsidP="004A1D65">
            <w:pPr>
              <w:autoSpaceDE w:val="0"/>
              <w:autoSpaceDN w:val="0"/>
              <w:adjustRightInd w:val="0"/>
              <w:jc w:val="center"/>
              <w:rPr>
                <w:rFonts w:ascii="Arial" w:hAnsi="Arial" w:cs="Arial"/>
                <w:iCs/>
                <w:sz w:val="20"/>
                <w:szCs w:val="20"/>
              </w:rPr>
            </w:pPr>
          </w:p>
          <w:p w14:paraId="4C04BECF" w14:textId="77777777" w:rsidR="00065B9C" w:rsidRPr="00DA6629" w:rsidRDefault="00065B9C" w:rsidP="004A1D65">
            <w:pPr>
              <w:autoSpaceDE w:val="0"/>
              <w:autoSpaceDN w:val="0"/>
              <w:adjustRightInd w:val="0"/>
              <w:jc w:val="center"/>
              <w:rPr>
                <w:rFonts w:ascii="Arial" w:hAnsi="Arial" w:cs="Arial"/>
                <w:iCs/>
                <w:sz w:val="20"/>
                <w:szCs w:val="20"/>
              </w:rPr>
            </w:pPr>
          </w:p>
          <w:p w14:paraId="6D18D65A"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6CE41BA6"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0605B14F"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r w:rsidRPr="00DA6629">
              <w:rPr>
                <w:rFonts w:ascii="Arial" w:hAnsi="Arial" w:cs="Arial"/>
                <w:iCs/>
                <w:sz w:val="20"/>
                <w:szCs w:val="20"/>
              </w:rPr>
              <w:t>47.775</w:t>
            </w:r>
          </w:p>
        </w:tc>
        <w:tc>
          <w:tcPr>
            <w:tcW w:w="1701" w:type="dxa"/>
          </w:tcPr>
          <w:p w14:paraId="236FDCDF" w14:textId="77777777" w:rsidR="00065B9C" w:rsidRDefault="00065B9C" w:rsidP="004A1D65">
            <w:pPr>
              <w:pStyle w:val="PargrafodaLista"/>
              <w:widowControl w:val="0"/>
              <w:tabs>
                <w:tab w:val="left" w:pos="554"/>
              </w:tabs>
              <w:autoSpaceDE w:val="0"/>
              <w:autoSpaceDN w:val="0"/>
              <w:ind w:left="0" w:right="132"/>
              <w:contextualSpacing w:val="0"/>
              <w:jc w:val="center"/>
              <w:rPr>
                <w:rFonts w:ascii="Arial" w:hAnsi="Arial" w:cs="Arial"/>
                <w:sz w:val="16"/>
                <w:szCs w:val="16"/>
              </w:rPr>
            </w:pPr>
          </w:p>
          <w:p w14:paraId="15792132" w14:textId="77777777" w:rsidR="00065B9C" w:rsidRDefault="00065B9C" w:rsidP="004A1D65">
            <w:pPr>
              <w:pStyle w:val="PargrafodaLista"/>
              <w:widowControl w:val="0"/>
              <w:tabs>
                <w:tab w:val="left" w:pos="554"/>
              </w:tabs>
              <w:autoSpaceDE w:val="0"/>
              <w:autoSpaceDN w:val="0"/>
              <w:ind w:left="0" w:right="132"/>
              <w:contextualSpacing w:val="0"/>
              <w:jc w:val="center"/>
              <w:rPr>
                <w:rFonts w:ascii="Arial" w:hAnsi="Arial" w:cs="Arial"/>
                <w:sz w:val="16"/>
                <w:szCs w:val="16"/>
              </w:rPr>
            </w:pPr>
          </w:p>
          <w:p w14:paraId="62FB27E5" w14:textId="77777777" w:rsidR="00065B9C" w:rsidRDefault="00065B9C" w:rsidP="004A1D65">
            <w:pPr>
              <w:pStyle w:val="PargrafodaLista"/>
              <w:widowControl w:val="0"/>
              <w:tabs>
                <w:tab w:val="left" w:pos="554"/>
              </w:tabs>
              <w:autoSpaceDE w:val="0"/>
              <w:autoSpaceDN w:val="0"/>
              <w:ind w:left="0" w:right="132"/>
              <w:contextualSpacing w:val="0"/>
              <w:jc w:val="center"/>
              <w:rPr>
                <w:rFonts w:ascii="Arial" w:hAnsi="Arial" w:cs="Arial"/>
                <w:sz w:val="16"/>
                <w:szCs w:val="16"/>
              </w:rPr>
            </w:pPr>
          </w:p>
          <w:p w14:paraId="583666E3" w14:textId="77777777" w:rsidR="00065B9C" w:rsidRDefault="00065B9C" w:rsidP="004A1D65">
            <w:pPr>
              <w:pStyle w:val="PargrafodaLista"/>
              <w:widowControl w:val="0"/>
              <w:tabs>
                <w:tab w:val="left" w:pos="554"/>
              </w:tabs>
              <w:autoSpaceDE w:val="0"/>
              <w:autoSpaceDN w:val="0"/>
              <w:ind w:left="0" w:right="132"/>
              <w:contextualSpacing w:val="0"/>
              <w:jc w:val="center"/>
              <w:rPr>
                <w:rFonts w:ascii="Arial" w:hAnsi="Arial" w:cs="Arial"/>
                <w:sz w:val="16"/>
                <w:szCs w:val="16"/>
              </w:rPr>
            </w:pPr>
          </w:p>
          <w:p w14:paraId="3A16057B" w14:textId="77777777" w:rsidR="00065B9C" w:rsidRPr="00832542" w:rsidRDefault="00065B9C" w:rsidP="004A1D65">
            <w:pPr>
              <w:pStyle w:val="PargrafodaLista"/>
              <w:widowControl w:val="0"/>
              <w:tabs>
                <w:tab w:val="left" w:pos="554"/>
              </w:tabs>
              <w:autoSpaceDE w:val="0"/>
              <w:autoSpaceDN w:val="0"/>
              <w:ind w:left="0" w:right="132"/>
              <w:contextualSpacing w:val="0"/>
              <w:jc w:val="center"/>
              <w:rPr>
                <w:rFonts w:ascii="Arial" w:hAnsi="Arial" w:cs="Arial"/>
                <w:sz w:val="16"/>
                <w:szCs w:val="16"/>
              </w:rPr>
            </w:pPr>
          </w:p>
        </w:tc>
      </w:tr>
      <w:tr w:rsidR="00065B9C" w:rsidRPr="00832542" w14:paraId="179E6B12" w14:textId="77777777" w:rsidTr="00317722">
        <w:tc>
          <w:tcPr>
            <w:tcW w:w="719" w:type="dxa"/>
            <w:vAlign w:val="center"/>
          </w:tcPr>
          <w:p w14:paraId="311DA761" w14:textId="77777777" w:rsidR="00065B9C" w:rsidRDefault="00065B9C" w:rsidP="004A1D65">
            <w:pPr>
              <w:pStyle w:val="PargrafodaLista"/>
              <w:widowControl w:val="0"/>
              <w:tabs>
                <w:tab w:val="left" w:pos="554"/>
              </w:tabs>
              <w:autoSpaceDE w:val="0"/>
              <w:autoSpaceDN w:val="0"/>
              <w:ind w:left="0" w:right="132"/>
              <w:contextualSpacing w:val="0"/>
              <w:jc w:val="center"/>
              <w:rPr>
                <w:rFonts w:ascii="Arial" w:hAnsi="Arial" w:cs="Arial"/>
                <w:sz w:val="16"/>
                <w:szCs w:val="16"/>
              </w:rPr>
            </w:pPr>
            <w:r>
              <w:rPr>
                <w:rFonts w:ascii="Arial" w:hAnsi="Arial" w:cs="Arial"/>
                <w:sz w:val="16"/>
                <w:szCs w:val="16"/>
              </w:rPr>
              <w:t>2</w:t>
            </w:r>
          </w:p>
        </w:tc>
        <w:tc>
          <w:tcPr>
            <w:tcW w:w="2684" w:type="dxa"/>
          </w:tcPr>
          <w:p w14:paraId="59AB0D54" w14:textId="77777777" w:rsidR="00065B9C" w:rsidRPr="00E20D69" w:rsidRDefault="00065B9C" w:rsidP="004A1D65">
            <w:pPr>
              <w:autoSpaceDE w:val="0"/>
              <w:autoSpaceDN w:val="0"/>
              <w:adjustRightInd w:val="0"/>
              <w:jc w:val="both"/>
              <w:rPr>
                <w:rFonts w:ascii="Arial" w:hAnsi="Arial" w:cs="Arial"/>
                <w:iCs/>
                <w:sz w:val="18"/>
                <w:szCs w:val="18"/>
              </w:rPr>
            </w:pPr>
            <w:r w:rsidRPr="00E20D69">
              <w:rPr>
                <w:rFonts w:ascii="Arial" w:hAnsi="Arial" w:cs="Arial"/>
                <w:iCs/>
                <w:sz w:val="18"/>
                <w:szCs w:val="18"/>
              </w:rPr>
              <w:t>MEDALHA</w:t>
            </w:r>
            <w:r>
              <w:rPr>
                <w:rFonts w:ascii="Arial" w:hAnsi="Arial" w:cs="Arial"/>
                <w:iCs/>
                <w:sz w:val="18"/>
                <w:szCs w:val="18"/>
              </w:rPr>
              <w:t xml:space="preserve"> PRATA </w:t>
            </w:r>
            <w:r w:rsidRPr="00E20D69">
              <w:rPr>
                <w:rFonts w:ascii="Arial" w:hAnsi="Arial" w:cs="Arial"/>
                <w:iCs/>
                <w:sz w:val="18"/>
                <w:szCs w:val="18"/>
              </w:rPr>
              <w:t>MATERIAL-ZAMAC 7CM DIÂMETRO;</w:t>
            </w:r>
            <w:r>
              <w:rPr>
                <w:rFonts w:ascii="Arial" w:hAnsi="Arial" w:cs="Arial"/>
                <w:iCs/>
                <w:sz w:val="18"/>
                <w:szCs w:val="18"/>
              </w:rPr>
              <w:t xml:space="preserve"> </w:t>
            </w:r>
            <w:r w:rsidRPr="00E20D69">
              <w:rPr>
                <w:rFonts w:ascii="Arial" w:hAnsi="Arial" w:cs="Arial"/>
                <w:iCs/>
                <w:sz w:val="18"/>
                <w:szCs w:val="18"/>
              </w:rPr>
              <w:t xml:space="preserve">0,35 CM ESPESSURA; ESTAMPARIA (ALTO RELEVO); FITA NÃO </w:t>
            </w:r>
          </w:p>
          <w:p w14:paraId="122B283C" w14:textId="77777777" w:rsidR="00065B9C" w:rsidRDefault="00065B9C" w:rsidP="004A1D65">
            <w:pPr>
              <w:jc w:val="both"/>
              <w:rPr>
                <w:rFonts w:ascii="Arial" w:eastAsia="Arial" w:hAnsi="Arial" w:cs="Arial"/>
                <w:b/>
                <w:bCs/>
                <w:sz w:val="16"/>
                <w:szCs w:val="16"/>
              </w:rPr>
            </w:pPr>
            <w:r w:rsidRPr="00E20D69">
              <w:rPr>
                <w:rFonts w:ascii="Arial" w:hAnsi="Arial" w:cs="Arial"/>
                <w:iCs/>
                <w:sz w:val="18"/>
                <w:szCs w:val="18"/>
              </w:rPr>
              <w:t>PERSONALIZADA</w:t>
            </w:r>
            <w:r>
              <w:rPr>
                <w:rFonts w:ascii="Arial" w:hAnsi="Arial" w:cs="Arial"/>
                <w:iCs/>
                <w:sz w:val="18"/>
                <w:szCs w:val="18"/>
              </w:rPr>
              <w:t xml:space="preserve">, </w:t>
            </w:r>
            <w:r w:rsidRPr="00E20D69">
              <w:rPr>
                <w:rFonts w:ascii="Arial" w:hAnsi="Arial" w:cs="Arial"/>
                <w:iCs/>
                <w:sz w:val="18"/>
                <w:szCs w:val="18"/>
              </w:rPr>
              <w:t xml:space="preserve">conforme </w:t>
            </w:r>
            <w:r>
              <w:rPr>
                <w:rFonts w:ascii="Arial" w:hAnsi="Arial" w:cs="Arial"/>
                <w:iCs/>
                <w:sz w:val="18"/>
                <w:szCs w:val="18"/>
              </w:rPr>
              <w:t xml:space="preserve"> </w:t>
            </w:r>
            <w:r w:rsidRPr="00E20D69">
              <w:rPr>
                <w:rFonts w:ascii="Arial" w:hAnsi="Arial" w:cs="Arial"/>
                <w:iCs/>
                <w:sz w:val="18"/>
                <w:szCs w:val="18"/>
              </w:rPr>
              <w:t>Layout do Adendo II</w:t>
            </w:r>
            <w:r>
              <w:rPr>
                <w:rFonts w:ascii="Arial" w:hAnsi="Arial" w:cs="Arial"/>
                <w:iCs/>
                <w:sz w:val="18"/>
                <w:szCs w:val="18"/>
              </w:rPr>
              <w:t xml:space="preserve"> do Termo de Referência e especificações no item 8 do Apêndice do TR.</w:t>
            </w:r>
          </w:p>
        </w:tc>
        <w:tc>
          <w:tcPr>
            <w:tcW w:w="1417" w:type="dxa"/>
          </w:tcPr>
          <w:p w14:paraId="1CB33BAC" w14:textId="77777777" w:rsidR="00065B9C" w:rsidRPr="00832542"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tc>
        <w:tc>
          <w:tcPr>
            <w:tcW w:w="1559" w:type="dxa"/>
          </w:tcPr>
          <w:p w14:paraId="2304FFF7" w14:textId="77777777" w:rsidR="00065B9C" w:rsidRPr="00832542" w:rsidRDefault="00065B9C" w:rsidP="004A1D65">
            <w:pPr>
              <w:pStyle w:val="PargrafodaLista"/>
              <w:widowControl w:val="0"/>
              <w:tabs>
                <w:tab w:val="left" w:pos="554"/>
              </w:tabs>
              <w:autoSpaceDE w:val="0"/>
              <w:autoSpaceDN w:val="0"/>
              <w:ind w:left="0" w:right="132"/>
              <w:contextualSpacing w:val="0"/>
              <w:jc w:val="center"/>
              <w:rPr>
                <w:rFonts w:ascii="Arial" w:hAnsi="Arial" w:cs="Arial"/>
                <w:sz w:val="16"/>
                <w:szCs w:val="16"/>
              </w:rPr>
            </w:pPr>
          </w:p>
        </w:tc>
        <w:tc>
          <w:tcPr>
            <w:tcW w:w="1560" w:type="dxa"/>
          </w:tcPr>
          <w:p w14:paraId="11DC6F57" w14:textId="77777777" w:rsidR="00065B9C" w:rsidRPr="00DA6629" w:rsidRDefault="00065B9C" w:rsidP="004A1D65">
            <w:pPr>
              <w:autoSpaceDE w:val="0"/>
              <w:autoSpaceDN w:val="0"/>
              <w:adjustRightInd w:val="0"/>
              <w:jc w:val="center"/>
              <w:rPr>
                <w:rFonts w:ascii="Arial" w:hAnsi="Arial" w:cs="Arial"/>
                <w:iCs/>
                <w:sz w:val="20"/>
                <w:szCs w:val="20"/>
              </w:rPr>
            </w:pPr>
          </w:p>
          <w:p w14:paraId="50A81075" w14:textId="77777777" w:rsidR="00065B9C" w:rsidRPr="00DA6629" w:rsidRDefault="00065B9C" w:rsidP="004A1D65">
            <w:pPr>
              <w:autoSpaceDE w:val="0"/>
              <w:autoSpaceDN w:val="0"/>
              <w:adjustRightInd w:val="0"/>
              <w:jc w:val="center"/>
              <w:rPr>
                <w:rFonts w:ascii="Arial" w:hAnsi="Arial" w:cs="Arial"/>
                <w:iCs/>
                <w:sz w:val="20"/>
                <w:szCs w:val="20"/>
              </w:rPr>
            </w:pPr>
          </w:p>
          <w:p w14:paraId="5A8C26A7"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4DB3BFD1"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03D28507"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3E4617B0"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r w:rsidRPr="00DA6629">
              <w:rPr>
                <w:rFonts w:ascii="Arial" w:hAnsi="Arial" w:cs="Arial"/>
                <w:iCs/>
                <w:sz w:val="20"/>
                <w:szCs w:val="20"/>
              </w:rPr>
              <w:t>75.482</w:t>
            </w:r>
          </w:p>
        </w:tc>
        <w:tc>
          <w:tcPr>
            <w:tcW w:w="1701" w:type="dxa"/>
          </w:tcPr>
          <w:p w14:paraId="220792FB" w14:textId="77777777" w:rsidR="00065B9C" w:rsidRDefault="00065B9C" w:rsidP="004A1D65">
            <w:pPr>
              <w:pStyle w:val="PargrafodaLista"/>
              <w:widowControl w:val="0"/>
              <w:tabs>
                <w:tab w:val="left" w:pos="554"/>
              </w:tabs>
              <w:autoSpaceDE w:val="0"/>
              <w:autoSpaceDN w:val="0"/>
              <w:ind w:left="0" w:right="132"/>
              <w:contextualSpacing w:val="0"/>
              <w:jc w:val="center"/>
              <w:rPr>
                <w:rFonts w:ascii="Arial" w:hAnsi="Arial" w:cs="Arial"/>
                <w:sz w:val="16"/>
                <w:szCs w:val="16"/>
              </w:rPr>
            </w:pPr>
          </w:p>
        </w:tc>
      </w:tr>
      <w:tr w:rsidR="00065B9C" w:rsidRPr="00832542" w14:paraId="5A3C5698" w14:textId="77777777" w:rsidTr="00317722">
        <w:tc>
          <w:tcPr>
            <w:tcW w:w="719" w:type="dxa"/>
            <w:vAlign w:val="center"/>
          </w:tcPr>
          <w:p w14:paraId="337E5ABF" w14:textId="77777777" w:rsidR="00065B9C" w:rsidRDefault="00065B9C" w:rsidP="004A1D65">
            <w:pPr>
              <w:pStyle w:val="PargrafodaLista"/>
              <w:widowControl w:val="0"/>
              <w:tabs>
                <w:tab w:val="left" w:pos="554"/>
              </w:tabs>
              <w:autoSpaceDE w:val="0"/>
              <w:autoSpaceDN w:val="0"/>
              <w:ind w:left="0" w:right="132"/>
              <w:contextualSpacing w:val="0"/>
              <w:jc w:val="center"/>
              <w:rPr>
                <w:rFonts w:ascii="Arial" w:hAnsi="Arial" w:cs="Arial"/>
                <w:sz w:val="16"/>
                <w:szCs w:val="16"/>
              </w:rPr>
            </w:pPr>
            <w:r>
              <w:rPr>
                <w:rFonts w:ascii="Arial" w:hAnsi="Arial" w:cs="Arial"/>
                <w:sz w:val="16"/>
                <w:szCs w:val="16"/>
              </w:rPr>
              <w:t>3</w:t>
            </w:r>
          </w:p>
        </w:tc>
        <w:tc>
          <w:tcPr>
            <w:tcW w:w="2684" w:type="dxa"/>
          </w:tcPr>
          <w:p w14:paraId="116C16A0" w14:textId="77777777" w:rsidR="00065B9C" w:rsidRPr="00E20D69" w:rsidRDefault="00065B9C" w:rsidP="004A1D65">
            <w:pPr>
              <w:autoSpaceDE w:val="0"/>
              <w:autoSpaceDN w:val="0"/>
              <w:adjustRightInd w:val="0"/>
              <w:jc w:val="both"/>
              <w:rPr>
                <w:rFonts w:ascii="Arial" w:hAnsi="Arial" w:cs="Arial"/>
                <w:iCs/>
                <w:sz w:val="18"/>
                <w:szCs w:val="18"/>
              </w:rPr>
            </w:pPr>
            <w:r w:rsidRPr="00E20D69">
              <w:rPr>
                <w:rFonts w:ascii="Arial" w:hAnsi="Arial" w:cs="Arial"/>
                <w:iCs/>
                <w:sz w:val="18"/>
                <w:szCs w:val="18"/>
              </w:rPr>
              <w:t>MEDALHA</w:t>
            </w:r>
            <w:r>
              <w:rPr>
                <w:rFonts w:ascii="Arial" w:hAnsi="Arial" w:cs="Arial"/>
                <w:iCs/>
                <w:sz w:val="18"/>
                <w:szCs w:val="18"/>
              </w:rPr>
              <w:t xml:space="preserve"> BRONZE </w:t>
            </w:r>
            <w:r w:rsidRPr="00E20D69">
              <w:rPr>
                <w:rFonts w:ascii="Arial" w:hAnsi="Arial" w:cs="Arial"/>
                <w:iCs/>
                <w:sz w:val="18"/>
                <w:szCs w:val="18"/>
              </w:rPr>
              <w:t>MATERIAL-ZAMAC 7CM DIÂMETRO;</w:t>
            </w:r>
            <w:r>
              <w:rPr>
                <w:rFonts w:ascii="Arial" w:hAnsi="Arial" w:cs="Arial"/>
                <w:iCs/>
                <w:sz w:val="18"/>
                <w:szCs w:val="18"/>
              </w:rPr>
              <w:t xml:space="preserve"> </w:t>
            </w:r>
            <w:r w:rsidRPr="00E20D69">
              <w:rPr>
                <w:rFonts w:ascii="Arial" w:hAnsi="Arial" w:cs="Arial"/>
                <w:iCs/>
                <w:sz w:val="18"/>
                <w:szCs w:val="18"/>
              </w:rPr>
              <w:t xml:space="preserve">0,35 CM ESPESSURA; ESTAMPARIA (ALTO RELEVO); FITA NÃO </w:t>
            </w:r>
          </w:p>
          <w:p w14:paraId="7AACA54E" w14:textId="77777777" w:rsidR="00065B9C" w:rsidRDefault="00065B9C" w:rsidP="004A1D65">
            <w:pPr>
              <w:jc w:val="both"/>
              <w:rPr>
                <w:rFonts w:ascii="Arial" w:eastAsia="Arial" w:hAnsi="Arial" w:cs="Arial"/>
                <w:b/>
                <w:bCs/>
                <w:sz w:val="16"/>
                <w:szCs w:val="16"/>
              </w:rPr>
            </w:pPr>
            <w:r w:rsidRPr="00E20D69">
              <w:rPr>
                <w:rFonts w:ascii="Arial" w:hAnsi="Arial" w:cs="Arial"/>
                <w:iCs/>
                <w:sz w:val="18"/>
                <w:szCs w:val="18"/>
              </w:rPr>
              <w:t>PERSONALIZADA</w:t>
            </w:r>
            <w:r>
              <w:rPr>
                <w:rFonts w:ascii="Arial" w:hAnsi="Arial" w:cs="Arial"/>
                <w:iCs/>
                <w:sz w:val="18"/>
                <w:szCs w:val="18"/>
              </w:rPr>
              <w:t xml:space="preserve">, </w:t>
            </w:r>
            <w:r w:rsidRPr="00E20D69">
              <w:rPr>
                <w:rFonts w:ascii="Arial" w:hAnsi="Arial" w:cs="Arial"/>
                <w:iCs/>
                <w:sz w:val="18"/>
                <w:szCs w:val="18"/>
              </w:rPr>
              <w:t xml:space="preserve">conforme </w:t>
            </w:r>
            <w:r>
              <w:rPr>
                <w:rFonts w:ascii="Arial" w:hAnsi="Arial" w:cs="Arial"/>
                <w:iCs/>
                <w:sz w:val="18"/>
                <w:szCs w:val="18"/>
              </w:rPr>
              <w:t xml:space="preserve"> </w:t>
            </w:r>
            <w:r w:rsidRPr="00E20D69">
              <w:rPr>
                <w:rFonts w:ascii="Arial" w:hAnsi="Arial" w:cs="Arial"/>
                <w:iCs/>
                <w:sz w:val="18"/>
                <w:szCs w:val="18"/>
              </w:rPr>
              <w:t>Layout do Adendo II</w:t>
            </w:r>
            <w:r>
              <w:rPr>
                <w:rFonts w:ascii="Arial" w:hAnsi="Arial" w:cs="Arial"/>
                <w:iCs/>
                <w:sz w:val="18"/>
                <w:szCs w:val="18"/>
              </w:rPr>
              <w:t xml:space="preserve"> do Termo de Referência e especificações no item 8 do Apêndice do TR.</w:t>
            </w:r>
          </w:p>
        </w:tc>
        <w:tc>
          <w:tcPr>
            <w:tcW w:w="1417" w:type="dxa"/>
          </w:tcPr>
          <w:p w14:paraId="4C4E8F7B" w14:textId="77777777" w:rsidR="00065B9C" w:rsidRPr="00832542"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tc>
        <w:tc>
          <w:tcPr>
            <w:tcW w:w="1559" w:type="dxa"/>
          </w:tcPr>
          <w:p w14:paraId="7CE33C1E" w14:textId="77777777" w:rsidR="00065B9C" w:rsidRPr="00832542" w:rsidRDefault="00065B9C" w:rsidP="004A1D65">
            <w:pPr>
              <w:pStyle w:val="PargrafodaLista"/>
              <w:widowControl w:val="0"/>
              <w:tabs>
                <w:tab w:val="left" w:pos="554"/>
              </w:tabs>
              <w:autoSpaceDE w:val="0"/>
              <w:autoSpaceDN w:val="0"/>
              <w:ind w:left="0" w:right="132"/>
              <w:contextualSpacing w:val="0"/>
              <w:jc w:val="center"/>
              <w:rPr>
                <w:rFonts w:ascii="Arial" w:hAnsi="Arial" w:cs="Arial"/>
                <w:sz w:val="16"/>
                <w:szCs w:val="16"/>
              </w:rPr>
            </w:pPr>
          </w:p>
        </w:tc>
        <w:tc>
          <w:tcPr>
            <w:tcW w:w="1560" w:type="dxa"/>
          </w:tcPr>
          <w:p w14:paraId="34865451" w14:textId="77777777" w:rsidR="00065B9C" w:rsidRPr="00DA6629" w:rsidRDefault="00065B9C" w:rsidP="004A1D65">
            <w:pPr>
              <w:autoSpaceDE w:val="0"/>
              <w:autoSpaceDN w:val="0"/>
              <w:adjustRightInd w:val="0"/>
              <w:jc w:val="center"/>
              <w:rPr>
                <w:rFonts w:ascii="Arial" w:hAnsi="Arial" w:cs="Arial"/>
                <w:iCs/>
                <w:sz w:val="20"/>
                <w:szCs w:val="20"/>
              </w:rPr>
            </w:pPr>
          </w:p>
          <w:p w14:paraId="205D865D" w14:textId="77777777" w:rsidR="00065B9C" w:rsidRPr="00DA6629" w:rsidRDefault="00065B9C" w:rsidP="004A1D65">
            <w:pPr>
              <w:autoSpaceDE w:val="0"/>
              <w:autoSpaceDN w:val="0"/>
              <w:adjustRightInd w:val="0"/>
              <w:jc w:val="center"/>
              <w:rPr>
                <w:rFonts w:ascii="Arial" w:hAnsi="Arial" w:cs="Arial"/>
                <w:iCs/>
                <w:sz w:val="20"/>
                <w:szCs w:val="20"/>
              </w:rPr>
            </w:pPr>
          </w:p>
          <w:p w14:paraId="3EF85695"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581E5FD4"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204F2FB8"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r w:rsidRPr="00DA6629">
              <w:rPr>
                <w:rFonts w:ascii="Arial" w:hAnsi="Arial" w:cs="Arial"/>
                <w:iCs/>
                <w:sz w:val="20"/>
                <w:szCs w:val="20"/>
              </w:rPr>
              <w:t>161.833</w:t>
            </w:r>
          </w:p>
        </w:tc>
        <w:tc>
          <w:tcPr>
            <w:tcW w:w="1701" w:type="dxa"/>
          </w:tcPr>
          <w:p w14:paraId="18E6684F" w14:textId="77777777" w:rsidR="00065B9C" w:rsidRDefault="00065B9C" w:rsidP="004A1D65">
            <w:pPr>
              <w:pStyle w:val="PargrafodaLista"/>
              <w:widowControl w:val="0"/>
              <w:tabs>
                <w:tab w:val="left" w:pos="554"/>
              </w:tabs>
              <w:autoSpaceDE w:val="0"/>
              <w:autoSpaceDN w:val="0"/>
              <w:ind w:left="0" w:right="132"/>
              <w:contextualSpacing w:val="0"/>
              <w:jc w:val="center"/>
              <w:rPr>
                <w:rFonts w:ascii="Arial" w:hAnsi="Arial" w:cs="Arial"/>
                <w:sz w:val="16"/>
                <w:szCs w:val="16"/>
              </w:rPr>
            </w:pPr>
          </w:p>
        </w:tc>
      </w:tr>
    </w:tbl>
    <w:p w14:paraId="57D2F263" w14:textId="77777777" w:rsidR="00065B9C" w:rsidRPr="00DA6629" w:rsidRDefault="00065B9C" w:rsidP="00065B9C">
      <w:pPr>
        <w:pStyle w:val="PargrafodaLista"/>
        <w:widowControl w:val="0"/>
        <w:tabs>
          <w:tab w:val="left" w:pos="554"/>
        </w:tabs>
        <w:autoSpaceDE w:val="0"/>
        <w:autoSpaceDN w:val="0"/>
        <w:ind w:left="116" w:right="132"/>
        <w:contextualSpacing w:val="0"/>
        <w:jc w:val="both"/>
        <w:rPr>
          <w:rFonts w:ascii="Arial" w:hAnsi="Arial" w:cs="Arial"/>
          <w:b/>
          <w:bCs/>
          <w:sz w:val="20"/>
          <w:szCs w:val="20"/>
        </w:rPr>
      </w:pPr>
    </w:p>
    <w:p w14:paraId="52A9B2C1" w14:textId="77777777" w:rsidR="00065B9C" w:rsidRPr="00DA6629" w:rsidRDefault="00065B9C" w:rsidP="00065B9C">
      <w:pPr>
        <w:pStyle w:val="PargrafodaLista"/>
        <w:widowControl w:val="0"/>
        <w:tabs>
          <w:tab w:val="left" w:pos="554"/>
        </w:tabs>
        <w:autoSpaceDE w:val="0"/>
        <w:autoSpaceDN w:val="0"/>
        <w:ind w:left="0" w:right="132"/>
        <w:contextualSpacing w:val="0"/>
        <w:jc w:val="both"/>
        <w:rPr>
          <w:rFonts w:ascii="Arial" w:hAnsi="Arial" w:cs="Arial"/>
          <w:i/>
          <w:color w:val="FF0000"/>
          <w:spacing w:val="-2"/>
          <w:sz w:val="20"/>
          <w:szCs w:val="20"/>
          <w:u w:val="single"/>
        </w:rPr>
      </w:pPr>
      <w:r w:rsidRPr="00DA6629">
        <w:rPr>
          <w:rFonts w:ascii="Arial" w:hAnsi="Arial" w:cs="Arial"/>
          <w:b/>
          <w:bCs/>
          <w:sz w:val="20"/>
          <w:szCs w:val="20"/>
          <w:u w:val="single"/>
        </w:rPr>
        <w:t xml:space="preserve">GRUPO 02   </w:t>
      </w:r>
    </w:p>
    <w:p w14:paraId="533B7A71" w14:textId="77777777" w:rsidR="00065B9C" w:rsidRPr="00512E56" w:rsidRDefault="00065B9C" w:rsidP="00065B9C">
      <w:pPr>
        <w:pStyle w:val="PargrafodaLista"/>
        <w:widowControl w:val="0"/>
        <w:tabs>
          <w:tab w:val="left" w:pos="554"/>
        </w:tabs>
        <w:autoSpaceDE w:val="0"/>
        <w:autoSpaceDN w:val="0"/>
        <w:ind w:left="116" w:right="132"/>
        <w:contextualSpacing w:val="0"/>
        <w:jc w:val="both"/>
        <w:rPr>
          <w:rFonts w:ascii="Arial" w:hAnsi="Arial" w:cs="Arial"/>
          <w:b/>
          <w:bCs/>
          <w:sz w:val="16"/>
          <w:szCs w:val="16"/>
        </w:rPr>
      </w:pPr>
    </w:p>
    <w:tbl>
      <w:tblPr>
        <w:tblStyle w:val="Tabelacomgrade"/>
        <w:tblW w:w="9640" w:type="dxa"/>
        <w:tblInd w:w="-147" w:type="dxa"/>
        <w:tblLook w:val="04A0" w:firstRow="1" w:lastRow="0" w:firstColumn="1" w:lastColumn="0" w:noHBand="0" w:noVBand="1"/>
      </w:tblPr>
      <w:tblGrid>
        <w:gridCol w:w="719"/>
        <w:gridCol w:w="2684"/>
        <w:gridCol w:w="1417"/>
        <w:gridCol w:w="1559"/>
        <w:gridCol w:w="1560"/>
        <w:gridCol w:w="1701"/>
      </w:tblGrid>
      <w:tr w:rsidR="00321A40" w:rsidRPr="00832542" w14:paraId="6397671A" w14:textId="77777777" w:rsidTr="00BE3CCB">
        <w:tc>
          <w:tcPr>
            <w:tcW w:w="9640" w:type="dxa"/>
            <w:gridSpan w:val="6"/>
          </w:tcPr>
          <w:p w14:paraId="511967B5" w14:textId="77777777" w:rsidR="00321A40" w:rsidRDefault="00321A40" w:rsidP="00321A40">
            <w:r>
              <w:rPr>
                <w:rFonts w:ascii="Arial" w:hAnsi="Arial" w:cs="Arial"/>
                <w:sz w:val="20"/>
                <w:szCs w:val="20"/>
              </w:rPr>
              <w:t xml:space="preserve">Fornecedor ____________________ </w:t>
            </w:r>
            <w:r>
              <w:rPr>
                <w:rFonts w:ascii="Arial" w:hAnsi="Arial" w:cs="Arial"/>
                <w:i/>
                <w:sz w:val="20"/>
                <w:szCs w:val="20"/>
              </w:rPr>
              <w:t>(nome empresarial ou denominação, CNPJ, endereço, contatos, representante)</w:t>
            </w:r>
            <w:r>
              <w:t xml:space="preserve"> </w:t>
            </w:r>
          </w:p>
          <w:p w14:paraId="32618E28" w14:textId="77777777" w:rsidR="00321A40" w:rsidRPr="00832542" w:rsidRDefault="00321A40" w:rsidP="004A1D65">
            <w:pPr>
              <w:pStyle w:val="PargrafodaLista"/>
              <w:widowControl w:val="0"/>
              <w:tabs>
                <w:tab w:val="left" w:pos="554"/>
              </w:tabs>
              <w:autoSpaceDE w:val="0"/>
              <w:autoSpaceDN w:val="0"/>
              <w:ind w:left="0" w:right="132"/>
              <w:contextualSpacing w:val="0"/>
              <w:rPr>
                <w:rFonts w:ascii="Arial" w:hAnsi="Arial" w:cs="Arial"/>
                <w:b/>
                <w:bCs/>
                <w:sz w:val="18"/>
                <w:szCs w:val="18"/>
              </w:rPr>
            </w:pPr>
          </w:p>
        </w:tc>
      </w:tr>
      <w:tr w:rsidR="00065B9C" w:rsidRPr="00832542" w14:paraId="539F6BE3" w14:textId="77777777" w:rsidTr="00317722">
        <w:tc>
          <w:tcPr>
            <w:tcW w:w="719" w:type="dxa"/>
          </w:tcPr>
          <w:p w14:paraId="355E60CC" w14:textId="77777777" w:rsidR="00065B9C" w:rsidRPr="00832542" w:rsidRDefault="00065B9C" w:rsidP="004A1D65">
            <w:pPr>
              <w:pStyle w:val="PargrafodaLista"/>
              <w:widowControl w:val="0"/>
              <w:tabs>
                <w:tab w:val="left" w:pos="554"/>
              </w:tabs>
              <w:autoSpaceDE w:val="0"/>
              <w:autoSpaceDN w:val="0"/>
              <w:ind w:left="0" w:right="132"/>
              <w:contextualSpacing w:val="0"/>
              <w:jc w:val="both"/>
              <w:rPr>
                <w:rFonts w:ascii="Arial" w:hAnsi="Arial" w:cs="Arial"/>
                <w:b/>
                <w:bCs/>
                <w:sz w:val="18"/>
                <w:szCs w:val="18"/>
              </w:rPr>
            </w:pPr>
            <w:r w:rsidRPr="00832542">
              <w:rPr>
                <w:rFonts w:ascii="Arial" w:hAnsi="Arial" w:cs="Arial"/>
                <w:b/>
                <w:bCs/>
                <w:sz w:val="18"/>
                <w:szCs w:val="18"/>
              </w:rPr>
              <w:t>Item do TR</w:t>
            </w:r>
          </w:p>
        </w:tc>
        <w:tc>
          <w:tcPr>
            <w:tcW w:w="2684" w:type="dxa"/>
          </w:tcPr>
          <w:p w14:paraId="00B44CDA" w14:textId="77777777" w:rsidR="00065B9C" w:rsidRPr="00832542" w:rsidRDefault="00065B9C" w:rsidP="004A1D65">
            <w:pPr>
              <w:pStyle w:val="PargrafodaLista"/>
              <w:widowControl w:val="0"/>
              <w:tabs>
                <w:tab w:val="left" w:pos="554"/>
              </w:tabs>
              <w:autoSpaceDE w:val="0"/>
              <w:autoSpaceDN w:val="0"/>
              <w:ind w:left="0" w:right="132"/>
              <w:contextualSpacing w:val="0"/>
              <w:jc w:val="center"/>
              <w:rPr>
                <w:rFonts w:ascii="Arial" w:hAnsi="Arial" w:cs="Arial"/>
                <w:b/>
                <w:bCs/>
                <w:sz w:val="18"/>
                <w:szCs w:val="18"/>
              </w:rPr>
            </w:pPr>
            <w:r w:rsidRPr="00832542">
              <w:rPr>
                <w:rFonts w:ascii="Arial" w:hAnsi="Arial" w:cs="Arial"/>
                <w:b/>
                <w:bCs/>
                <w:sz w:val="18"/>
                <w:szCs w:val="18"/>
              </w:rPr>
              <w:t>Especificações</w:t>
            </w:r>
          </w:p>
        </w:tc>
        <w:tc>
          <w:tcPr>
            <w:tcW w:w="1417" w:type="dxa"/>
          </w:tcPr>
          <w:p w14:paraId="1FF4F966" w14:textId="77777777" w:rsidR="00065B9C" w:rsidRPr="00832542" w:rsidRDefault="00065B9C" w:rsidP="004A1D65">
            <w:pPr>
              <w:pStyle w:val="PargrafodaLista"/>
              <w:widowControl w:val="0"/>
              <w:tabs>
                <w:tab w:val="left" w:pos="554"/>
              </w:tabs>
              <w:autoSpaceDE w:val="0"/>
              <w:autoSpaceDN w:val="0"/>
              <w:ind w:left="0" w:right="132"/>
              <w:contextualSpacing w:val="0"/>
              <w:jc w:val="center"/>
              <w:rPr>
                <w:rFonts w:ascii="Arial" w:hAnsi="Arial" w:cs="Arial"/>
                <w:b/>
                <w:bCs/>
                <w:sz w:val="18"/>
                <w:szCs w:val="18"/>
              </w:rPr>
            </w:pPr>
            <w:r w:rsidRPr="00832542">
              <w:rPr>
                <w:rFonts w:ascii="Arial" w:hAnsi="Arial" w:cs="Arial"/>
                <w:b/>
                <w:bCs/>
                <w:sz w:val="18"/>
                <w:szCs w:val="18"/>
              </w:rPr>
              <w:t>Unidade</w:t>
            </w:r>
          </w:p>
        </w:tc>
        <w:tc>
          <w:tcPr>
            <w:tcW w:w="1559" w:type="dxa"/>
          </w:tcPr>
          <w:p w14:paraId="14108C5C" w14:textId="77777777" w:rsidR="00065B9C" w:rsidRPr="00832542" w:rsidRDefault="00065B9C" w:rsidP="004A1D65">
            <w:pPr>
              <w:pStyle w:val="PargrafodaLista"/>
              <w:widowControl w:val="0"/>
              <w:tabs>
                <w:tab w:val="left" w:pos="554"/>
              </w:tabs>
              <w:autoSpaceDE w:val="0"/>
              <w:autoSpaceDN w:val="0"/>
              <w:ind w:left="0" w:right="132"/>
              <w:contextualSpacing w:val="0"/>
              <w:jc w:val="center"/>
              <w:rPr>
                <w:rFonts w:ascii="Arial" w:hAnsi="Arial" w:cs="Arial"/>
                <w:b/>
                <w:bCs/>
                <w:sz w:val="18"/>
                <w:szCs w:val="18"/>
              </w:rPr>
            </w:pPr>
            <w:r w:rsidRPr="00832542">
              <w:rPr>
                <w:rFonts w:ascii="Arial" w:hAnsi="Arial" w:cs="Arial"/>
                <w:b/>
                <w:bCs/>
                <w:sz w:val="18"/>
                <w:szCs w:val="18"/>
              </w:rPr>
              <w:t xml:space="preserve">Qtde </w:t>
            </w:r>
            <w:r>
              <w:rPr>
                <w:rFonts w:ascii="Arial" w:hAnsi="Arial" w:cs="Arial"/>
                <w:b/>
                <w:bCs/>
                <w:sz w:val="18"/>
                <w:szCs w:val="18"/>
              </w:rPr>
              <w:t>mínima</w:t>
            </w:r>
            <w:r w:rsidRPr="00832542">
              <w:rPr>
                <w:rFonts w:ascii="Arial" w:hAnsi="Arial" w:cs="Arial"/>
                <w:b/>
                <w:bCs/>
                <w:sz w:val="18"/>
                <w:szCs w:val="18"/>
              </w:rPr>
              <w:t xml:space="preserve"> estimada</w:t>
            </w:r>
          </w:p>
        </w:tc>
        <w:tc>
          <w:tcPr>
            <w:tcW w:w="1560" w:type="dxa"/>
          </w:tcPr>
          <w:p w14:paraId="59E55D48" w14:textId="77777777" w:rsidR="00065B9C" w:rsidRPr="00832542" w:rsidRDefault="00065B9C" w:rsidP="004A1D65">
            <w:pPr>
              <w:pStyle w:val="PargrafodaLista"/>
              <w:widowControl w:val="0"/>
              <w:tabs>
                <w:tab w:val="left" w:pos="554"/>
              </w:tabs>
              <w:autoSpaceDE w:val="0"/>
              <w:autoSpaceDN w:val="0"/>
              <w:ind w:left="0" w:right="132"/>
              <w:contextualSpacing w:val="0"/>
              <w:jc w:val="center"/>
              <w:rPr>
                <w:rFonts w:ascii="Arial" w:hAnsi="Arial" w:cs="Arial"/>
                <w:b/>
                <w:bCs/>
                <w:sz w:val="18"/>
                <w:szCs w:val="18"/>
              </w:rPr>
            </w:pPr>
            <w:r w:rsidRPr="00832542">
              <w:rPr>
                <w:rFonts w:ascii="Arial" w:hAnsi="Arial" w:cs="Arial"/>
                <w:b/>
                <w:bCs/>
                <w:sz w:val="18"/>
                <w:szCs w:val="18"/>
              </w:rPr>
              <w:t>Qtde máxima estimada</w:t>
            </w:r>
          </w:p>
        </w:tc>
        <w:tc>
          <w:tcPr>
            <w:tcW w:w="1701" w:type="dxa"/>
          </w:tcPr>
          <w:p w14:paraId="4F3869A9" w14:textId="77777777" w:rsidR="00065B9C" w:rsidRDefault="00065B9C" w:rsidP="004A1D65">
            <w:pPr>
              <w:pStyle w:val="PargrafodaLista"/>
              <w:widowControl w:val="0"/>
              <w:tabs>
                <w:tab w:val="left" w:pos="554"/>
              </w:tabs>
              <w:autoSpaceDE w:val="0"/>
              <w:autoSpaceDN w:val="0"/>
              <w:ind w:left="0" w:right="132"/>
              <w:contextualSpacing w:val="0"/>
              <w:rPr>
                <w:rFonts w:ascii="Arial" w:hAnsi="Arial" w:cs="Arial"/>
                <w:b/>
                <w:bCs/>
                <w:sz w:val="18"/>
                <w:szCs w:val="18"/>
              </w:rPr>
            </w:pPr>
            <w:r w:rsidRPr="00832542">
              <w:rPr>
                <w:rFonts w:ascii="Arial" w:hAnsi="Arial" w:cs="Arial"/>
                <w:b/>
                <w:bCs/>
                <w:sz w:val="18"/>
                <w:szCs w:val="18"/>
              </w:rPr>
              <w:t>Valor  unitário</w:t>
            </w:r>
          </w:p>
          <w:p w14:paraId="423A5A1A" w14:textId="77777777" w:rsidR="00065B9C" w:rsidRPr="00832542" w:rsidRDefault="00065B9C" w:rsidP="004A1D65">
            <w:pPr>
              <w:pStyle w:val="PargrafodaLista"/>
              <w:widowControl w:val="0"/>
              <w:tabs>
                <w:tab w:val="left" w:pos="554"/>
              </w:tabs>
              <w:autoSpaceDE w:val="0"/>
              <w:autoSpaceDN w:val="0"/>
              <w:ind w:left="0" w:right="132"/>
              <w:contextualSpacing w:val="0"/>
              <w:rPr>
                <w:rFonts w:ascii="Arial" w:hAnsi="Arial" w:cs="Arial"/>
                <w:b/>
                <w:bCs/>
                <w:sz w:val="18"/>
                <w:szCs w:val="18"/>
              </w:rPr>
            </w:pPr>
          </w:p>
        </w:tc>
      </w:tr>
      <w:tr w:rsidR="00065B9C" w:rsidRPr="00832542" w14:paraId="27FCBE1C" w14:textId="77777777" w:rsidTr="00317722">
        <w:tc>
          <w:tcPr>
            <w:tcW w:w="719" w:type="dxa"/>
          </w:tcPr>
          <w:p w14:paraId="25FAD881" w14:textId="77777777" w:rsidR="00065B9C" w:rsidRPr="00DA6629" w:rsidRDefault="00065B9C" w:rsidP="004A1D65">
            <w:pPr>
              <w:autoSpaceDE w:val="0"/>
              <w:autoSpaceDN w:val="0"/>
              <w:adjustRightInd w:val="0"/>
              <w:spacing w:beforeLines="120" w:before="288" w:afterLines="120" w:after="288" w:line="312" w:lineRule="auto"/>
              <w:jc w:val="center"/>
              <w:rPr>
                <w:rFonts w:ascii="Arial" w:hAnsi="Arial" w:cs="Arial"/>
                <w:iCs/>
                <w:sz w:val="16"/>
                <w:szCs w:val="16"/>
              </w:rPr>
            </w:pPr>
          </w:p>
          <w:p w14:paraId="23509C11"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16"/>
                <w:szCs w:val="16"/>
              </w:rPr>
            </w:pPr>
            <w:r w:rsidRPr="00DA6629">
              <w:rPr>
                <w:rFonts w:ascii="Arial" w:hAnsi="Arial" w:cs="Arial"/>
                <w:iCs/>
                <w:sz w:val="16"/>
                <w:szCs w:val="16"/>
              </w:rPr>
              <w:t>1</w:t>
            </w:r>
          </w:p>
        </w:tc>
        <w:tc>
          <w:tcPr>
            <w:tcW w:w="2684" w:type="dxa"/>
          </w:tcPr>
          <w:p w14:paraId="667FEB6D"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t>CAMISETA ALUNO- TAMANHO M: Composta de 100% Algodão; Gramatura</w:t>
            </w:r>
          </w:p>
          <w:p w14:paraId="547797BA"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t>de 160g/m²; Construção do Tipo Malha Fio 30/1; No Tamanho MÉDIO; Manga Curta; Gola do Tipo Redonda; Modelo Unissex;Na</w:t>
            </w:r>
          </w:p>
          <w:p w14:paraId="0B04A054"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t xml:space="preserve">cor amarelo. Arte Serigrafia (Silk- screen) impressa Olimpíadas de </w:t>
            </w:r>
            <w:r w:rsidRPr="00DA6629">
              <w:rPr>
                <w:rFonts w:ascii="Arial" w:hAnsi="Arial" w:cs="Arial"/>
                <w:iCs/>
                <w:sz w:val="16"/>
                <w:szCs w:val="16"/>
              </w:rPr>
              <w:lastRenderedPageBreak/>
              <w:t>Matemática, Acredite em você. Transborde seus sonhos. na parte da frente e Aluno Olímpico no verso, conforme Layout do Adendo I</w:t>
            </w:r>
          </w:p>
          <w:p w14:paraId="4B875D41" w14:textId="77777777" w:rsidR="00065B9C" w:rsidRPr="00DA6629" w:rsidRDefault="00065B9C" w:rsidP="004A1D65">
            <w:pPr>
              <w:jc w:val="both"/>
              <w:rPr>
                <w:rFonts w:ascii="Arial" w:hAnsi="Arial" w:cs="Arial"/>
                <w:sz w:val="16"/>
                <w:szCs w:val="16"/>
              </w:rPr>
            </w:pPr>
          </w:p>
        </w:tc>
        <w:tc>
          <w:tcPr>
            <w:tcW w:w="1417" w:type="dxa"/>
          </w:tcPr>
          <w:p w14:paraId="23115CEF"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6C26F9E3"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2E4D7B18"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6D78047C"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3050EECD"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2BE5FBBA"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r w:rsidRPr="00DA6629">
              <w:rPr>
                <w:rFonts w:ascii="Arial" w:hAnsi="Arial" w:cs="Arial"/>
                <w:sz w:val="20"/>
                <w:szCs w:val="20"/>
              </w:rPr>
              <w:t>unitário</w:t>
            </w:r>
          </w:p>
        </w:tc>
        <w:tc>
          <w:tcPr>
            <w:tcW w:w="1559" w:type="dxa"/>
          </w:tcPr>
          <w:p w14:paraId="30F6CC76"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tc>
        <w:tc>
          <w:tcPr>
            <w:tcW w:w="1560" w:type="dxa"/>
          </w:tcPr>
          <w:p w14:paraId="070EA60F" w14:textId="77777777" w:rsidR="00065B9C" w:rsidRPr="00DA6629" w:rsidRDefault="00065B9C" w:rsidP="004A1D65">
            <w:pPr>
              <w:autoSpaceDE w:val="0"/>
              <w:autoSpaceDN w:val="0"/>
              <w:adjustRightInd w:val="0"/>
              <w:spacing w:beforeLines="120" w:before="288" w:afterLines="120" w:after="288" w:line="312" w:lineRule="auto"/>
              <w:jc w:val="center"/>
              <w:rPr>
                <w:rFonts w:ascii="Arial" w:hAnsi="Arial" w:cs="Arial"/>
                <w:iCs/>
                <w:sz w:val="20"/>
                <w:szCs w:val="20"/>
              </w:rPr>
            </w:pPr>
          </w:p>
          <w:p w14:paraId="58054319"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5CEBF205"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r w:rsidRPr="00DA6629">
              <w:rPr>
                <w:rFonts w:ascii="Arial" w:hAnsi="Arial" w:cs="Arial"/>
                <w:iCs/>
                <w:sz w:val="20"/>
                <w:szCs w:val="20"/>
              </w:rPr>
              <w:t>66.960</w:t>
            </w:r>
          </w:p>
        </w:tc>
        <w:tc>
          <w:tcPr>
            <w:tcW w:w="1701" w:type="dxa"/>
          </w:tcPr>
          <w:p w14:paraId="62B07EC9"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r w:rsidRPr="00DA6629">
              <w:rPr>
                <w:rFonts w:ascii="Arial" w:hAnsi="Arial" w:cs="Arial"/>
                <w:sz w:val="20"/>
                <w:szCs w:val="20"/>
              </w:rPr>
              <w:t>R$</w:t>
            </w:r>
          </w:p>
        </w:tc>
      </w:tr>
      <w:tr w:rsidR="00065B9C" w:rsidRPr="00832542" w14:paraId="455EB931" w14:textId="77777777" w:rsidTr="00317722">
        <w:tc>
          <w:tcPr>
            <w:tcW w:w="719" w:type="dxa"/>
          </w:tcPr>
          <w:p w14:paraId="261610E4" w14:textId="77777777" w:rsidR="00065B9C" w:rsidRPr="00DA6629" w:rsidRDefault="00065B9C" w:rsidP="004A1D65">
            <w:pPr>
              <w:autoSpaceDE w:val="0"/>
              <w:autoSpaceDN w:val="0"/>
              <w:adjustRightInd w:val="0"/>
              <w:jc w:val="center"/>
              <w:rPr>
                <w:rFonts w:ascii="Arial" w:hAnsi="Arial" w:cs="Arial"/>
                <w:iCs/>
                <w:sz w:val="16"/>
                <w:szCs w:val="16"/>
              </w:rPr>
            </w:pPr>
          </w:p>
          <w:p w14:paraId="3792B0B4" w14:textId="77777777" w:rsidR="00065B9C" w:rsidRPr="00DA6629" w:rsidRDefault="00065B9C" w:rsidP="004A1D65">
            <w:pPr>
              <w:autoSpaceDE w:val="0"/>
              <w:autoSpaceDN w:val="0"/>
              <w:adjustRightInd w:val="0"/>
              <w:jc w:val="center"/>
              <w:rPr>
                <w:rFonts w:ascii="Arial" w:hAnsi="Arial" w:cs="Arial"/>
                <w:iCs/>
                <w:sz w:val="16"/>
                <w:szCs w:val="16"/>
              </w:rPr>
            </w:pPr>
          </w:p>
          <w:p w14:paraId="1191B3DF"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16"/>
                <w:szCs w:val="16"/>
              </w:rPr>
            </w:pPr>
            <w:r w:rsidRPr="00DA6629">
              <w:rPr>
                <w:rFonts w:ascii="Arial" w:hAnsi="Arial" w:cs="Arial"/>
                <w:iCs/>
                <w:sz w:val="16"/>
                <w:szCs w:val="16"/>
              </w:rPr>
              <w:t>2</w:t>
            </w:r>
          </w:p>
        </w:tc>
        <w:tc>
          <w:tcPr>
            <w:tcW w:w="2684" w:type="dxa"/>
          </w:tcPr>
          <w:p w14:paraId="1DAE3A9F"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t>CAMISETA ALUNO - TAMANHO G: Composta de 100% Algodão; Gramatura</w:t>
            </w:r>
          </w:p>
          <w:p w14:paraId="400B999D"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t>de 160g/m²; Construção do Tipo Malha Fio 30/1; No Tamanho Grande; Manga Curta; Gola do Tipo Redonda; Modelo Unissex; Na Cor Amarelo. Arte Serigrafia (Silk- screen) impressa - Olimpíadas de Matemática, Acredite em você. Transborde seus sonhos na parte da frente e Aluno Olímpico 2024 no</w:t>
            </w:r>
          </w:p>
          <w:p w14:paraId="1810EA30"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t>verso, conforme Layout do Adendo I</w:t>
            </w:r>
          </w:p>
          <w:p w14:paraId="5BF4F838" w14:textId="77777777" w:rsidR="00065B9C" w:rsidRPr="00DA6629" w:rsidRDefault="00065B9C" w:rsidP="004A1D65">
            <w:pPr>
              <w:jc w:val="both"/>
              <w:rPr>
                <w:rFonts w:ascii="Arial" w:hAnsi="Arial" w:cs="Arial"/>
                <w:sz w:val="16"/>
                <w:szCs w:val="16"/>
              </w:rPr>
            </w:pPr>
          </w:p>
        </w:tc>
        <w:tc>
          <w:tcPr>
            <w:tcW w:w="1417" w:type="dxa"/>
          </w:tcPr>
          <w:p w14:paraId="5FE372CE"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33B82958"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3B16ED03"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798F4FF9"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09FBF307"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21A718DB"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22713DB6"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r w:rsidRPr="00DA6629">
              <w:rPr>
                <w:rFonts w:ascii="Arial" w:hAnsi="Arial" w:cs="Arial"/>
                <w:sz w:val="20"/>
                <w:szCs w:val="20"/>
              </w:rPr>
              <w:t>unitário</w:t>
            </w:r>
          </w:p>
        </w:tc>
        <w:tc>
          <w:tcPr>
            <w:tcW w:w="1559" w:type="dxa"/>
          </w:tcPr>
          <w:p w14:paraId="6D5932C6"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tc>
        <w:tc>
          <w:tcPr>
            <w:tcW w:w="1560" w:type="dxa"/>
          </w:tcPr>
          <w:p w14:paraId="11FDD6F6" w14:textId="77777777" w:rsidR="00065B9C" w:rsidRPr="00DA6629" w:rsidRDefault="00065B9C" w:rsidP="004A1D65">
            <w:pPr>
              <w:autoSpaceDE w:val="0"/>
              <w:autoSpaceDN w:val="0"/>
              <w:adjustRightInd w:val="0"/>
              <w:spacing w:beforeLines="120" w:before="288" w:afterLines="120" w:after="288" w:line="312" w:lineRule="auto"/>
              <w:jc w:val="center"/>
              <w:rPr>
                <w:rFonts w:ascii="Arial" w:hAnsi="Arial" w:cs="Arial"/>
                <w:iCs/>
                <w:sz w:val="20"/>
                <w:szCs w:val="20"/>
              </w:rPr>
            </w:pPr>
          </w:p>
          <w:p w14:paraId="522C46C0"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07A3141D"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16474047"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r w:rsidRPr="00DA6629">
              <w:rPr>
                <w:rFonts w:ascii="Arial" w:hAnsi="Arial" w:cs="Arial"/>
                <w:iCs/>
                <w:sz w:val="20"/>
                <w:szCs w:val="20"/>
              </w:rPr>
              <w:t>66.910</w:t>
            </w:r>
          </w:p>
        </w:tc>
        <w:tc>
          <w:tcPr>
            <w:tcW w:w="1701" w:type="dxa"/>
          </w:tcPr>
          <w:p w14:paraId="4679AFEC"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tc>
      </w:tr>
      <w:tr w:rsidR="00065B9C" w:rsidRPr="00832542" w14:paraId="260AB6D6" w14:textId="77777777" w:rsidTr="00317722">
        <w:tc>
          <w:tcPr>
            <w:tcW w:w="719" w:type="dxa"/>
          </w:tcPr>
          <w:p w14:paraId="5DF35914" w14:textId="77777777" w:rsidR="00065B9C" w:rsidRPr="00DA6629" w:rsidRDefault="00065B9C" w:rsidP="004A1D65">
            <w:pPr>
              <w:autoSpaceDE w:val="0"/>
              <w:autoSpaceDN w:val="0"/>
              <w:adjustRightInd w:val="0"/>
              <w:jc w:val="center"/>
              <w:rPr>
                <w:rFonts w:ascii="Arial" w:hAnsi="Arial" w:cs="Arial"/>
                <w:iCs/>
                <w:sz w:val="16"/>
                <w:szCs w:val="16"/>
              </w:rPr>
            </w:pPr>
          </w:p>
          <w:p w14:paraId="5BAD2AA8" w14:textId="77777777" w:rsidR="00065B9C" w:rsidRPr="00DA6629" w:rsidRDefault="00065B9C" w:rsidP="004A1D65">
            <w:pPr>
              <w:autoSpaceDE w:val="0"/>
              <w:autoSpaceDN w:val="0"/>
              <w:adjustRightInd w:val="0"/>
              <w:jc w:val="center"/>
              <w:rPr>
                <w:rFonts w:ascii="Arial" w:hAnsi="Arial" w:cs="Arial"/>
                <w:iCs/>
                <w:sz w:val="16"/>
                <w:szCs w:val="16"/>
              </w:rPr>
            </w:pPr>
          </w:p>
          <w:p w14:paraId="1D4A596F" w14:textId="77777777" w:rsidR="00065B9C" w:rsidRPr="00DA6629" w:rsidRDefault="00065B9C" w:rsidP="004A1D65">
            <w:pPr>
              <w:autoSpaceDE w:val="0"/>
              <w:autoSpaceDN w:val="0"/>
              <w:adjustRightInd w:val="0"/>
              <w:jc w:val="center"/>
              <w:rPr>
                <w:rFonts w:ascii="Arial" w:hAnsi="Arial" w:cs="Arial"/>
                <w:iCs/>
                <w:sz w:val="16"/>
                <w:szCs w:val="16"/>
              </w:rPr>
            </w:pPr>
          </w:p>
          <w:p w14:paraId="4855A81A"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16"/>
                <w:szCs w:val="16"/>
              </w:rPr>
            </w:pPr>
            <w:r w:rsidRPr="00DA6629">
              <w:rPr>
                <w:rFonts w:ascii="Arial" w:hAnsi="Arial" w:cs="Arial"/>
                <w:iCs/>
                <w:sz w:val="16"/>
                <w:szCs w:val="16"/>
              </w:rPr>
              <w:t>3</w:t>
            </w:r>
          </w:p>
        </w:tc>
        <w:tc>
          <w:tcPr>
            <w:tcW w:w="2684" w:type="dxa"/>
          </w:tcPr>
          <w:p w14:paraId="191ED0CE"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t>CAMISETA PROFESSOR: Composta de 100% Algodão; Gramatura de 160g/m²; Construção do Tipo Malha Fio 30/1; No Tamanho Grande; Manga Curta; Gola</w:t>
            </w:r>
          </w:p>
          <w:p w14:paraId="4E3D1CC4"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t>do Tipo Redonda; Modelo Unissex; na</w:t>
            </w:r>
          </w:p>
          <w:p w14:paraId="1985724F"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t>cor amarelo. Arte Serigrafia (Silk- screen) impressa- Olimpíadas de Matemática, Acredite em você, Transborde seus</w:t>
            </w:r>
          </w:p>
          <w:p w14:paraId="2F7EF1C7"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t>sonhos, na parte da frente e Professor Olímpico 2024 no verso, conforme Layout do Adendo I</w:t>
            </w:r>
          </w:p>
          <w:p w14:paraId="340E3829" w14:textId="77777777" w:rsidR="00065B9C" w:rsidRPr="00DA6629" w:rsidRDefault="00065B9C" w:rsidP="004A1D65">
            <w:pPr>
              <w:jc w:val="both"/>
              <w:rPr>
                <w:rFonts w:ascii="Arial" w:hAnsi="Arial" w:cs="Arial"/>
                <w:sz w:val="16"/>
                <w:szCs w:val="16"/>
              </w:rPr>
            </w:pPr>
          </w:p>
        </w:tc>
        <w:tc>
          <w:tcPr>
            <w:tcW w:w="1417" w:type="dxa"/>
          </w:tcPr>
          <w:p w14:paraId="208D40B5"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65F821FD"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7B3CD6A0"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r w:rsidRPr="00DA6629">
              <w:rPr>
                <w:rFonts w:ascii="Arial" w:hAnsi="Arial" w:cs="Arial"/>
                <w:sz w:val="20"/>
                <w:szCs w:val="20"/>
              </w:rPr>
              <w:t>unitário</w:t>
            </w:r>
          </w:p>
        </w:tc>
        <w:tc>
          <w:tcPr>
            <w:tcW w:w="1559" w:type="dxa"/>
          </w:tcPr>
          <w:p w14:paraId="6802B1A8"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tc>
        <w:tc>
          <w:tcPr>
            <w:tcW w:w="1560" w:type="dxa"/>
          </w:tcPr>
          <w:p w14:paraId="4A666BD9"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56443A4C"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127D66FB"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r w:rsidRPr="00DA6629">
              <w:rPr>
                <w:rFonts w:ascii="Arial" w:hAnsi="Arial" w:cs="Arial"/>
                <w:iCs/>
                <w:sz w:val="20"/>
                <w:szCs w:val="20"/>
              </w:rPr>
              <w:t>5.920</w:t>
            </w:r>
          </w:p>
        </w:tc>
        <w:tc>
          <w:tcPr>
            <w:tcW w:w="1701" w:type="dxa"/>
          </w:tcPr>
          <w:p w14:paraId="6FE457D7"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tc>
      </w:tr>
      <w:tr w:rsidR="00065B9C" w:rsidRPr="00832542" w14:paraId="4A9C509B" w14:textId="77777777" w:rsidTr="00317722">
        <w:tc>
          <w:tcPr>
            <w:tcW w:w="719" w:type="dxa"/>
          </w:tcPr>
          <w:p w14:paraId="04150098" w14:textId="77777777" w:rsidR="00065B9C" w:rsidRPr="00DA6629" w:rsidRDefault="00065B9C" w:rsidP="004A1D65">
            <w:pPr>
              <w:autoSpaceDE w:val="0"/>
              <w:autoSpaceDN w:val="0"/>
              <w:adjustRightInd w:val="0"/>
              <w:jc w:val="center"/>
              <w:rPr>
                <w:rFonts w:ascii="Arial" w:hAnsi="Arial" w:cs="Arial"/>
                <w:iCs/>
                <w:sz w:val="16"/>
                <w:szCs w:val="16"/>
              </w:rPr>
            </w:pPr>
          </w:p>
          <w:p w14:paraId="34C47A52" w14:textId="77777777" w:rsidR="00065B9C" w:rsidRPr="00DA6629" w:rsidRDefault="00065B9C" w:rsidP="004A1D65">
            <w:pPr>
              <w:autoSpaceDE w:val="0"/>
              <w:autoSpaceDN w:val="0"/>
              <w:adjustRightInd w:val="0"/>
              <w:jc w:val="center"/>
              <w:rPr>
                <w:rFonts w:ascii="Arial" w:hAnsi="Arial" w:cs="Arial"/>
                <w:iCs/>
                <w:sz w:val="16"/>
                <w:szCs w:val="16"/>
              </w:rPr>
            </w:pPr>
          </w:p>
          <w:p w14:paraId="709570FB" w14:textId="77777777" w:rsidR="00065B9C" w:rsidRPr="00DA6629" w:rsidRDefault="00065B9C" w:rsidP="004A1D65">
            <w:pPr>
              <w:autoSpaceDE w:val="0"/>
              <w:autoSpaceDN w:val="0"/>
              <w:adjustRightInd w:val="0"/>
              <w:jc w:val="center"/>
              <w:rPr>
                <w:rFonts w:ascii="Arial" w:hAnsi="Arial" w:cs="Arial"/>
                <w:iCs/>
                <w:sz w:val="16"/>
                <w:szCs w:val="16"/>
              </w:rPr>
            </w:pPr>
          </w:p>
          <w:p w14:paraId="301C3B2E" w14:textId="77777777" w:rsidR="00065B9C" w:rsidRPr="00DA6629" w:rsidRDefault="00065B9C" w:rsidP="004A1D65">
            <w:pPr>
              <w:autoSpaceDE w:val="0"/>
              <w:autoSpaceDN w:val="0"/>
              <w:adjustRightInd w:val="0"/>
              <w:jc w:val="center"/>
              <w:rPr>
                <w:rFonts w:ascii="Arial" w:hAnsi="Arial" w:cs="Arial"/>
                <w:iCs/>
                <w:sz w:val="16"/>
                <w:szCs w:val="16"/>
              </w:rPr>
            </w:pPr>
          </w:p>
          <w:p w14:paraId="46172010"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16"/>
                <w:szCs w:val="16"/>
              </w:rPr>
            </w:pPr>
            <w:r w:rsidRPr="00DA6629">
              <w:rPr>
                <w:rFonts w:ascii="Arial" w:hAnsi="Arial" w:cs="Arial"/>
                <w:iCs/>
                <w:sz w:val="16"/>
                <w:szCs w:val="16"/>
              </w:rPr>
              <w:t>4</w:t>
            </w:r>
          </w:p>
        </w:tc>
        <w:tc>
          <w:tcPr>
            <w:tcW w:w="2684" w:type="dxa"/>
          </w:tcPr>
          <w:p w14:paraId="0035E32D"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t xml:space="preserve">CAMISETA DA ORGANIZAÇÃO: Composta de 100% Algodão; Gramatura de 160g/m²; Construção do Tipo Malha Fio 30/1; No Tamanho Grande; Manga Curta; Gola do Tipo Redonda; Modelo Unissex; na cor PRETO, COM DIZERES EM BRANCO. </w:t>
            </w:r>
          </w:p>
          <w:p w14:paraId="2E58F543"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t>Arte Serigrafia (Silk-screen) impressa- Olimpíadas de Matemática, Acredite em</w:t>
            </w:r>
          </w:p>
          <w:p w14:paraId="25C5E2DC"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t>você, Transborde seus sonhos, na parte</w:t>
            </w:r>
          </w:p>
          <w:p w14:paraId="339CD9C7"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t>da frente e Organização no verso, conforme</w:t>
            </w:r>
          </w:p>
          <w:p w14:paraId="235B888D"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t>Layout do Adendo II</w:t>
            </w:r>
          </w:p>
          <w:p w14:paraId="09925A39" w14:textId="77777777" w:rsidR="00065B9C" w:rsidRPr="00DA6629" w:rsidRDefault="00065B9C" w:rsidP="004A1D65">
            <w:pPr>
              <w:jc w:val="both"/>
              <w:rPr>
                <w:rFonts w:ascii="Arial" w:hAnsi="Arial" w:cs="Arial"/>
                <w:sz w:val="16"/>
                <w:szCs w:val="16"/>
              </w:rPr>
            </w:pPr>
          </w:p>
        </w:tc>
        <w:tc>
          <w:tcPr>
            <w:tcW w:w="1417" w:type="dxa"/>
          </w:tcPr>
          <w:p w14:paraId="4E9BFDBF"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51625556"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4470B2FC"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328F5938"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405E93DC"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075B2296"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4E4A88CB"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1C6EA558"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r w:rsidRPr="00DA6629">
              <w:rPr>
                <w:rFonts w:ascii="Arial" w:hAnsi="Arial" w:cs="Arial"/>
                <w:sz w:val="20"/>
                <w:szCs w:val="20"/>
              </w:rPr>
              <w:t>unitário</w:t>
            </w:r>
          </w:p>
        </w:tc>
        <w:tc>
          <w:tcPr>
            <w:tcW w:w="1559" w:type="dxa"/>
          </w:tcPr>
          <w:p w14:paraId="5BC9F363"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tc>
        <w:tc>
          <w:tcPr>
            <w:tcW w:w="1560" w:type="dxa"/>
          </w:tcPr>
          <w:p w14:paraId="6D8B15AC" w14:textId="77777777" w:rsidR="00065B9C" w:rsidRPr="00DA6629" w:rsidRDefault="00065B9C" w:rsidP="004A1D65">
            <w:pPr>
              <w:autoSpaceDE w:val="0"/>
              <w:autoSpaceDN w:val="0"/>
              <w:adjustRightInd w:val="0"/>
              <w:spacing w:beforeLines="120" w:before="288" w:afterLines="120" w:after="288" w:line="312" w:lineRule="auto"/>
              <w:jc w:val="center"/>
              <w:rPr>
                <w:rFonts w:ascii="Arial" w:hAnsi="Arial" w:cs="Arial"/>
                <w:iCs/>
                <w:sz w:val="20"/>
                <w:szCs w:val="20"/>
              </w:rPr>
            </w:pPr>
          </w:p>
          <w:p w14:paraId="0BCB593B" w14:textId="77777777" w:rsidR="00065B9C" w:rsidRPr="00DA6629" w:rsidRDefault="00065B9C" w:rsidP="004A1D65">
            <w:pPr>
              <w:autoSpaceDE w:val="0"/>
              <w:autoSpaceDN w:val="0"/>
              <w:adjustRightInd w:val="0"/>
              <w:spacing w:beforeLines="120" w:before="288" w:afterLines="120" w:after="288" w:line="312" w:lineRule="auto"/>
              <w:jc w:val="center"/>
              <w:rPr>
                <w:rFonts w:ascii="Arial" w:hAnsi="Arial" w:cs="Arial"/>
                <w:iCs/>
                <w:sz w:val="20"/>
                <w:szCs w:val="20"/>
              </w:rPr>
            </w:pPr>
          </w:p>
          <w:p w14:paraId="132AD5B9" w14:textId="77777777" w:rsidR="00065B9C" w:rsidRPr="00DA6629" w:rsidRDefault="00065B9C" w:rsidP="004A1D65">
            <w:pPr>
              <w:autoSpaceDE w:val="0"/>
              <w:autoSpaceDN w:val="0"/>
              <w:adjustRightInd w:val="0"/>
              <w:spacing w:beforeLines="120" w:before="288" w:afterLines="120" w:after="288" w:line="312" w:lineRule="auto"/>
              <w:jc w:val="center"/>
              <w:rPr>
                <w:rFonts w:ascii="Arial" w:hAnsi="Arial" w:cs="Arial"/>
                <w:iCs/>
                <w:sz w:val="20"/>
                <w:szCs w:val="20"/>
              </w:rPr>
            </w:pPr>
            <w:r w:rsidRPr="00DA6629">
              <w:rPr>
                <w:rFonts w:ascii="Arial" w:hAnsi="Arial" w:cs="Arial"/>
                <w:iCs/>
                <w:sz w:val="20"/>
                <w:szCs w:val="20"/>
              </w:rPr>
              <w:t>6.690</w:t>
            </w:r>
          </w:p>
          <w:p w14:paraId="6D55D0E7" w14:textId="77777777" w:rsidR="00065B9C" w:rsidRPr="00DA6629" w:rsidRDefault="00065B9C" w:rsidP="004A1D65">
            <w:pPr>
              <w:autoSpaceDE w:val="0"/>
              <w:autoSpaceDN w:val="0"/>
              <w:adjustRightInd w:val="0"/>
              <w:spacing w:beforeLines="120" w:before="288" w:afterLines="120" w:after="288" w:line="312" w:lineRule="auto"/>
              <w:jc w:val="center"/>
              <w:rPr>
                <w:rFonts w:ascii="Arial" w:hAnsi="Arial" w:cs="Arial"/>
                <w:iCs/>
                <w:sz w:val="20"/>
                <w:szCs w:val="20"/>
              </w:rPr>
            </w:pPr>
          </w:p>
          <w:p w14:paraId="103C1EB0"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tc>
        <w:tc>
          <w:tcPr>
            <w:tcW w:w="1701" w:type="dxa"/>
          </w:tcPr>
          <w:p w14:paraId="6D7207A6"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tc>
      </w:tr>
      <w:tr w:rsidR="00065B9C" w:rsidRPr="00832542" w14:paraId="29AF1C8A" w14:textId="77777777" w:rsidTr="00317722">
        <w:tc>
          <w:tcPr>
            <w:tcW w:w="719" w:type="dxa"/>
          </w:tcPr>
          <w:p w14:paraId="69CD3A53" w14:textId="77777777" w:rsidR="00065B9C" w:rsidRPr="00DA6629" w:rsidRDefault="00065B9C" w:rsidP="004A1D65">
            <w:pPr>
              <w:autoSpaceDE w:val="0"/>
              <w:autoSpaceDN w:val="0"/>
              <w:adjustRightInd w:val="0"/>
              <w:jc w:val="center"/>
              <w:rPr>
                <w:rFonts w:ascii="Arial" w:hAnsi="Arial" w:cs="Arial"/>
                <w:iCs/>
                <w:sz w:val="16"/>
                <w:szCs w:val="16"/>
              </w:rPr>
            </w:pPr>
          </w:p>
          <w:p w14:paraId="01437133" w14:textId="77777777" w:rsidR="00065B9C" w:rsidRPr="00DA6629" w:rsidRDefault="00065B9C" w:rsidP="004A1D65">
            <w:pPr>
              <w:autoSpaceDE w:val="0"/>
              <w:autoSpaceDN w:val="0"/>
              <w:adjustRightInd w:val="0"/>
              <w:jc w:val="center"/>
              <w:rPr>
                <w:rFonts w:ascii="Arial" w:hAnsi="Arial" w:cs="Arial"/>
                <w:iCs/>
                <w:sz w:val="16"/>
                <w:szCs w:val="16"/>
              </w:rPr>
            </w:pPr>
          </w:p>
          <w:p w14:paraId="135A6C59" w14:textId="77777777" w:rsidR="00065B9C" w:rsidRPr="00DA6629" w:rsidRDefault="00065B9C" w:rsidP="004A1D65">
            <w:pPr>
              <w:autoSpaceDE w:val="0"/>
              <w:autoSpaceDN w:val="0"/>
              <w:adjustRightInd w:val="0"/>
              <w:jc w:val="center"/>
              <w:rPr>
                <w:rFonts w:ascii="Arial" w:hAnsi="Arial" w:cs="Arial"/>
                <w:iCs/>
                <w:sz w:val="16"/>
                <w:szCs w:val="16"/>
              </w:rPr>
            </w:pPr>
          </w:p>
          <w:p w14:paraId="0EFB5C5E" w14:textId="77777777" w:rsidR="00065B9C" w:rsidRPr="00DA6629" w:rsidRDefault="00065B9C" w:rsidP="004A1D65">
            <w:pPr>
              <w:autoSpaceDE w:val="0"/>
              <w:autoSpaceDN w:val="0"/>
              <w:adjustRightInd w:val="0"/>
              <w:jc w:val="center"/>
              <w:rPr>
                <w:rFonts w:ascii="Arial" w:hAnsi="Arial" w:cs="Arial"/>
                <w:iCs/>
                <w:sz w:val="16"/>
                <w:szCs w:val="16"/>
              </w:rPr>
            </w:pPr>
          </w:p>
          <w:p w14:paraId="5C132C72"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16"/>
                <w:szCs w:val="16"/>
              </w:rPr>
            </w:pPr>
            <w:r w:rsidRPr="00DA6629">
              <w:rPr>
                <w:rFonts w:ascii="Arial" w:hAnsi="Arial" w:cs="Arial"/>
                <w:iCs/>
                <w:sz w:val="16"/>
                <w:szCs w:val="16"/>
              </w:rPr>
              <w:t>5</w:t>
            </w:r>
          </w:p>
        </w:tc>
        <w:tc>
          <w:tcPr>
            <w:tcW w:w="2684" w:type="dxa"/>
          </w:tcPr>
          <w:p w14:paraId="669CECA3"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t>CAMISETA ALUNO - OLIMPÍADAS DE</w:t>
            </w:r>
          </w:p>
          <w:p w14:paraId="2D2F1BDB"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t>PORTUGUÊS: Composta de 100%</w:t>
            </w:r>
          </w:p>
          <w:p w14:paraId="034C76F4"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t>Algodão; Gramatura de 160g/m²; Construção do Tipo Malha Fio 30/1; No TAMANHO MÉDIO; Manga Curta; Gola do Tipo Redonda; Modelo Unissex; Na Cor Amarelo Arte Serigrafia (Silk- screen) impressa- Olimpíadas de Português, Acredite em você, Transborde</w:t>
            </w:r>
          </w:p>
          <w:p w14:paraId="277C32AD"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t>seus sonhos, na parte da frente e Aluno Olímpico 2024 no verso, conforme Layout do Adendo I</w:t>
            </w:r>
          </w:p>
          <w:p w14:paraId="62B0EDFD" w14:textId="77777777" w:rsidR="00065B9C" w:rsidRPr="00DA6629" w:rsidRDefault="00065B9C" w:rsidP="004A1D65">
            <w:pPr>
              <w:jc w:val="both"/>
              <w:rPr>
                <w:rFonts w:ascii="Arial" w:hAnsi="Arial" w:cs="Arial"/>
                <w:sz w:val="16"/>
                <w:szCs w:val="16"/>
              </w:rPr>
            </w:pPr>
          </w:p>
        </w:tc>
        <w:tc>
          <w:tcPr>
            <w:tcW w:w="1417" w:type="dxa"/>
          </w:tcPr>
          <w:p w14:paraId="38A6FD45"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794F0B4B"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6871242B"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5785836D"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380FC577"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50172A0A"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r w:rsidRPr="00DA6629">
              <w:rPr>
                <w:rFonts w:ascii="Arial" w:hAnsi="Arial" w:cs="Arial"/>
                <w:sz w:val="20"/>
                <w:szCs w:val="20"/>
              </w:rPr>
              <w:t>unitário</w:t>
            </w:r>
          </w:p>
        </w:tc>
        <w:tc>
          <w:tcPr>
            <w:tcW w:w="1559" w:type="dxa"/>
          </w:tcPr>
          <w:p w14:paraId="23B4AA3C"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tc>
        <w:tc>
          <w:tcPr>
            <w:tcW w:w="1560" w:type="dxa"/>
          </w:tcPr>
          <w:p w14:paraId="64F38926" w14:textId="77777777" w:rsidR="00065B9C" w:rsidRPr="00DA6629" w:rsidRDefault="00065B9C" w:rsidP="004A1D65">
            <w:pPr>
              <w:autoSpaceDE w:val="0"/>
              <w:autoSpaceDN w:val="0"/>
              <w:adjustRightInd w:val="0"/>
              <w:spacing w:beforeLines="120" w:before="288" w:afterLines="120" w:after="288" w:line="312" w:lineRule="auto"/>
              <w:jc w:val="center"/>
              <w:rPr>
                <w:rFonts w:ascii="Arial" w:hAnsi="Arial" w:cs="Arial"/>
                <w:iCs/>
                <w:sz w:val="20"/>
                <w:szCs w:val="20"/>
              </w:rPr>
            </w:pPr>
          </w:p>
          <w:p w14:paraId="6DE17056"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7C9F84E8"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r w:rsidRPr="00DA6629">
              <w:rPr>
                <w:rFonts w:ascii="Arial" w:hAnsi="Arial" w:cs="Arial"/>
                <w:iCs/>
                <w:sz w:val="20"/>
                <w:szCs w:val="20"/>
              </w:rPr>
              <w:t>66.960</w:t>
            </w:r>
          </w:p>
        </w:tc>
        <w:tc>
          <w:tcPr>
            <w:tcW w:w="1701" w:type="dxa"/>
          </w:tcPr>
          <w:p w14:paraId="0EBAA741"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tc>
      </w:tr>
      <w:tr w:rsidR="00065B9C" w:rsidRPr="00832542" w14:paraId="48486249" w14:textId="77777777" w:rsidTr="00317722">
        <w:tc>
          <w:tcPr>
            <w:tcW w:w="719" w:type="dxa"/>
          </w:tcPr>
          <w:p w14:paraId="3DE6AF40" w14:textId="77777777" w:rsidR="00065B9C" w:rsidRPr="00DA6629" w:rsidRDefault="00065B9C" w:rsidP="004A1D65">
            <w:pPr>
              <w:autoSpaceDE w:val="0"/>
              <w:autoSpaceDN w:val="0"/>
              <w:adjustRightInd w:val="0"/>
              <w:jc w:val="center"/>
              <w:rPr>
                <w:rFonts w:ascii="Arial" w:hAnsi="Arial" w:cs="Arial"/>
                <w:iCs/>
                <w:sz w:val="16"/>
                <w:szCs w:val="16"/>
              </w:rPr>
            </w:pPr>
          </w:p>
          <w:p w14:paraId="55DE1147" w14:textId="77777777" w:rsidR="00065B9C" w:rsidRPr="00DA6629" w:rsidRDefault="00065B9C" w:rsidP="004A1D65">
            <w:pPr>
              <w:autoSpaceDE w:val="0"/>
              <w:autoSpaceDN w:val="0"/>
              <w:adjustRightInd w:val="0"/>
              <w:jc w:val="center"/>
              <w:rPr>
                <w:rFonts w:ascii="Arial" w:hAnsi="Arial" w:cs="Arial"/>
                <w:iCs/>
                <w:sz w:val="16"/>
                <w:szCs w:val="16"/>
              </w:rPr>
            </w:pPr>
          </w:p>
          <w:p w14:paraId="4349A144"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16"/>
                <w:szCs w:val="16"/>
              </w:rPr>
            </w:pPr>
            <w:r w:rsidRPr="00DA6629">
              <w:rPr>
                <w:rFonts w:ascii="Arial" w:hAnsi="Arial" w:cs="Arial"/>
                <w:iCs/>
                <w:sz w:val="16"/>
                <w:szCs w:val="16"/>
              </w:rPr>
              <w:t>6</w:t>
            </w:r>
          </w:p>
        </w:tc>
        <w:tc>
          <w:tcPr>
            <w:tcW w:w="2684" w:type="dxa"/>
          </w:tcPr>
          <w:p w14:paraId="7ABC8AB0"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t>CAMISETA ALUNO - OLIMPÍADAS DE</w:t>
            </w:r>
          </w:p>
          <w:p w14:paraId="2E216BBD"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t>PORTUGUÊS: Composta de 100%</w:t>
            </w:r>
          </w:p>
          <w:p w14:paraId="532EF76B"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t>Algodão; Gramatura de 160g/m²; Construção do Tipo Malha Fio 30/1; No TAMANHO</w:t>
            </w:r>
          </w:p>
          <w:p w14:paraId="4BD6A1D5"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t>GRANDE; Manga Curta; Gola do Tipo Redonda; Modelo Unissex; Na Cor Amarelo. Arte Serigrafia (Silk- screen) impressa- Olimpíadas de Português, Acredite em você, Transborde seus sonhos, na parte da frente e Aluno Olímpico 2024 no verso, conforme</w:t>
            </w:r>
          </w:p>
          <w:p w14:paraId="040B39AE"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t>Layout do Adendo II</w:t>
            </w:r>
          </w:p>
          <w:p w14:paraId="3DB07EC2" w14:textId="77777777" w:rsidR="00065B9C" w:rsidRPr="00DA6629" w:rsidRDefault="00065B9C" w:rsidP="004A1D65">
            <w:pPr>
              <w:jc w:val="both"/>
              <w:rPr>
                <w:rFonts w:ascii="Arial" w:hAnsi="Arial" w:cs="Arial"/>
                <w:sz w:val="16"/>
                <w:szCs w:val="16"/>
              </w:rPr>
            </w:pPr>
          </w:p>
        </w:tc>
        <w:tc>
          <w:tcPr>
            <w:tcW w:w="1417" w:type="dxa"/>
          </w:tcPr>
          <w:p w14:paraId="36FBBB4F"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724D8F93"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2489FE5A"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5CEF9796"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6E974DF9"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3D974CA8"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7064A4F7"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60199310"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r w:rsidRPr="00DA6629">
              <w:rPr>
                <w:rFonts w:ascii="Arial" w:hAnsi="Arial" w:cs="Arial"/>
                <w:sz w:val="20"/>
                <w:szCs w:val="20"/>
              </w:rPr>
              <w:t>unitário</w:t>
            </w:r>
          </w:p>
        </w:tc>
        <w:tc>
          <w:tcPr>
            <w:tcW w:w="1559" w:type="dxa"/>
          </w:tcPr>
          <w:p w14:paraId="502BA60D"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tc>
        <w:tc>
          <w:tcPr>
            <w:tcW w:w="1560" w:type="dxa"/>
          </w:tcPr>
          <w:p w14:paraId="358E2760"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298961DF"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167C733E"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3F5DD316"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0D77CA5D"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479AFD52"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1FF4FAB9"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14434D12"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r w:rsidRPr="00DA6629">
              <w:rPr>
                <w:rFonts w:ascii="Arial" w:hAnsi="Arial" w:cs="Arial"/>
                <w:iCs/>
                <w:sz w:val="20"/>
                <w:szCs w:val="20"/>
              </w:rPr>
              <w:t>66.910</w:t>
            </w:r>
          </w:p>
        </w:tc>
        <w:tc>
          <w:tcPr>
            <w:tcW w:w="1701" w:type="dxa"/>
          </w:tcPr>
          <w:p w14:paraId="74F0786A"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tc>
      </w:tr>
      <w:tr w:rsidR="00065B9C" w:rsidRPr="00832542" w14:paraId="0239116F" w14:textId="77777777" w:rsidTr="00317722">
        <w:tc>
          <w:tcPr>
            <w:tcW w:w="719" w:type="dxa"/>
          </w:tcPr>
          <w:p w14:paraId="1BEF5407" w14:textId="77777777" w:rsidR="00065B9C" w:rsidRPr="00DA6629" w:rsidRDefault="00065B9C" w:rsidP="004A1D65">
            <w:pPr>
              <w:autoSpaceDE w:val="0"/>
              <w:autoSpaceDN w:val="0"/>
              <w:adjustRightInd w:val="0"/>
              <w:jc w:val="center"/>
              <w:rPr>
                <w:rFonts w:ascii="Arial" w:hAnsi="Arial" w:cs="Arial"/>
                <w:iCs/>
                <w:sz w:val="16"/>
                <w:szCs w:val="16"/>
              </w:rPr>
            </w:pPr>
          </w:p>
          <w:p w14:paraId="47774B49" w14:textId="77777777" w:rsidR="00065B9C" w:rsidRPr="00DA6629" w:rsidRDefault="00065B9C" w:rsidP="004A1D65">
            <w:pPr>
              <w:autoSpaceDE w:val="0"/>
              <w:autoSpaceDN w:val="0"/>
              <w:adjustRightInd w:val="0"/>
              <w:jc w:val="center"/>
              <w:rPr>
                <w:rFonts w:ascii="Arial" w:hAnsi="Arial" w:cs="Arial"/>
                <w:iCs/>
                <w:sz w:val="16"/>
                <w:szCs w:val="16"/>
              </w:rPr>
            </w:pPr>
          </w:p>
          <w:p w14:paraId="469018F2" w14:textId="77777777" w:rsidR="00065B9C" w:rsidRPr="00DA6629" w:rsidRDefault="00065B9C" w:rsidP="004A1D65">
            <w:pPr>
              <w:autoSpaceDE w:val="0"/>
              <w:autoSpaceDN w:val="0"/>
              <w:adjustRightInd w:val="0"/>
              <w:jc w:val="center"/>
              <w:rPr>
                <w:rFonts w:ascii="Arial" w:hAnsi="Arial" w:cs="Arial"/>
                <w:iCs/>
                <w:sz w:val="16"/>
                <w:szCs w:val="16"/>
              </w:rPr>
            </w:pPr>
          </w:p>
          <w:p w14:paraId="2119C532" w14:textId="77777777" w:rsidR="00065B9C" w:rsidRPr="00DA6629" w:rsidRDefault="00065B9C" w:rsidP="004A1D65">
            <w:pPr>
              <w:autoSpaceDE w:val="0"/>
              <w:autoSpaceDN w:val="0"/>
              <w:adjustRightInd w:val="0"/>
              <w:jc w:val="center"/>
              <w:rPr>
                <w:rFonts w:ascii="Arial" w:hAnsi="Arial" w:cs="Arial"/>
                <w:iCs/>
                <w:sz w:val="16"/>
                <w:szCs w:val="16"/>
              </w:rPr>
            </w:pPr>
          </w:p>
          <w:p w14:paraId="74AEDB5D"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16"/>
                <w:szCs w:val="16"/>
              </w:rPr>
            </w:pPr>
            <w:r w:rsidRPr="00DA6629">
              <w:rPr>
                <w:rFonts w:ascii="Arial" w:hAnsi="Arial" w:cs="Arial"/>
                <w:iCs/>
                <w:sz w:val="16"/>
                <w:szCs w:val="16"/>
              </w:rPr>
              <w:t>7</w:t>
            </w:r>
          </w:p>
        </w:tc>
        <w:tc>
          <w:tcPr>
            <w:tcW w:w="2684" w:type="dxa"/>
          </w:tcPr>
          <w:p w14:paraId="73227492"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t>CAMISETA PROFESSOR: Composta de 100% Algodão; Gramatura de 160g/m²; Construção do Tipo Malha Fio 30/1; No Tamanho Grande; Manga Curta; Gola</w:t>
            </w:r>
          </w:p>
          <w:p w14:paraId="0BDEF390"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t>do Tipo Redonda; Modelo Unissex; na</w:t>
            </w:r>
          </w:p>
          <w:p w14:paraId="03328BCC"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t>cor amarelo. Arte Serigrafia (Silk- screen) impressa- Olimpíadas de Português, Acredite</w:t>
            </w:r>
          </w:p>
          <w:p w14:paraId="4529B23A"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t>em você, Transborde seus sonhos na parte</w:t>
            </w:r>
          </w:p>
          <w:p w14:paraId="6BA73FD9"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t>da frente e Professor 2024 no verso, conforme Layout do Adendo I</w:t>
            </w:r>
          </w:p>
          <w:p w14:paraId="0A496471" w14:textId="77777777" w:rsidR="00065B9C" w:rsidRPr="00DA6629" w:rsidRDefault="00065B9C" w:rsidP="004A1D65">
            <w:pPr>
              <w:jc w:val="both"/>
              <w:rPr>
                <w:rFonts w:ascii="Arial" w:hAnsi="Arial" w:cs="Arial"/>
                <w:sz w:val="16"/>
                <w:szCs w:val="16"/>
              </w:rPr>
            </w:pPr>
          </w:p>
        </w:tc>
        <w:tc>
          <w:tcPr>
            <w:tcW w:w="1417" w:type="dxa"/>
          </w:tcPr>
          <w:p w14:paraId="3C9EF939"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39CBE60F"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5E45ABEF"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31E1CB8A"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r w:rsidRPr="00DA6629">
              <w:rPr>
                <w:rFonts w:ascii="Arial" w:hAnsi="Arial" w:cs="Arial"/>
                <w:sz w:val="20"/>
                <w:szCs w:val="20"/>
              </w:rPr>
              <w:t>unitário</w:t>
            </w:r>
          </w:p>
        </w:tc>
        <w:tc>
          <w:tcPr>
            <w:tcW w:w="1559" w:type="dxa"/>
          </w:tcPr>
          <w:p w14:paraId="3E4A2D32"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tc>
        <w:tc>
          <w:tcPr>
            <w:tcW w:w="1560" w:type="dxa"/>
          </w:tcPr>
          <w:p w14:paraId="3EB4BC9E"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36B4D0FE"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51C260B6"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2905080D"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r w:rsidRPr="00DA6629">
              <w:rPr>
                <w:rFonts w:ascii="Arial" w:hAnsi="Arial" w:cs="Arial"/>
                <w:iCs/>
                <w:sz w:val="20"/>
                <w:szCs w:val="20"/>
              </w:rPr>
              <w:t>5.920</w:t>
            </w:r>
          </w:p>
        </w:tc>
        <w:tc>
          <w:tcPr>
            <w:tcW w:w="1701" w:type="dxa"/>
          </w:tcPr>
          <w:p w14:paraId="41129DB5"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tc>
      </w:tr>
      <w:tr w:rsidR="00065B9C" w:rsidRPr="00832542" w14:paraId="2CE96B6C" w14:textId="77777777" w:rsidTr="00317722">
        <w:tc>
          <w:tcPr>
            <w:tcW w:w="719" w:type="dxa"/>
          </w:tcPr>
          <w:p w14:paraId="625E7948" w14:textId="77777777" w:rsidR="00065B9C" w:rsidRPr="00DA6629" w:rsidRDefault="00065B9C" w:rsidP="004A1D65">
            <w:pPr>
              <w:autoSpaceDE w:val="0"/>
              <w:autoSpaceDN w:val="0"/>
              <w:adjustRightInd w:val="0"/>
              <w:jc w:val="center"/>
              <w:rPr>
                <w:rFonts w:ascii="Arial" w:hAnsi="Arial" w:cs="Arial"/>
                <w:iCs/>
                <w:sz w:val="16"/>
                <w:szCs w:val="16"/>
              </w:rPr>
            </w:pPr>
          </w:p>
          <w:p w14:paraId="5D5FB492" w14:textId="77777777" w:rsidR="00065B9C" w:rsidRPr="00DA6629" w:rsidRDefault="00065B9C" w:rsidP="004A1D65">
            <w:pPr>
              <w:autoSpaceDE w:val="0"/>
              <w:autoSpaceDN w:val="0"/>
              <w:adjustRightInd w:val="0"/>
              <w:jc w:val="center"/>
              <w:rPr>
                <w:rFonts w:ascii="Arial" w:hAnsi="Arial" w:cs="Arial"/>
                <w:iCs/>
                <w:sz w:val="16"/>
                <w:szCs w:val="16"/>
              </w:rPr>
            </w:pPr>
          </w:p>
          <w:p w14:paraId="3B9F27B8" w14:textId="77777777" w:rsidR="00065B9C" w:rsidRPr="00DA6629" w:rsidRDefault="00065B9C" w:rsidP="004A1D65">
            <w:pPr>
              <w:autoSpaceDE w:val="0"/>
              <w:autoSpaceDN w:val="0"/>
              <w:adjustRightInd w:val="0"/>
              <w:jc w:val="center"/>
              <w:rPr>
                <w:rFonts w:ascii="Arial" w:hAnsi="Arial" w:cs="Arial"/>
                <w:iCs/>
                <w:sz w:val="16"/>
                <w:szCs w:val="16"/>
              </w:rPr>
            </w:pPr>
          </w:p>
          <w:p w14:paraId="63C3A026"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16"/>
                <w:szCs w:val="16"/>
              </w:rPr>
            </w:pPr>
            <w:r w:rsidRPr="00DA6629">
              <w:rPr>
                <w:rFonts w:ascii="Arial" w:hAnsi="Arial" w:cs="Arial"/>
                <w:iCs/>
                <w:sz w:val="16"/>
                <w:szCs w:val="16"/>
              </w:rPr>
              <w:t>8</w:t>
            </w:r>
          </w:p>
        </w:tc>
        <w:tc>
          <w:tcPr>
            <w:tcW w:w="2684" w:type="dxa"/>
          </w:tcPr>
          <w:p w14:paraId="62E3B7A1"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t>CAMISETA DA ORGANIZAÇÃO: Composta de 100% Algodão; Gramatura de 160g/m²; Construção do Tipo Malha Fio 30/1; No Tamanho Grande; Manga Curta; Gola</w:t>
            </w:r>
          </w:p>
          <w:p w14:paraId="550895EC"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t>do Tipo Redonda; Modelo Unissex; na cor PRETO, COM DIZERES EM BRANCO. Arte Serigrafia (Silk- screen) impressa- Olimpíadas de Português, Acredite em você, Transborde</w:t>
            </w:r>
          </w:p>
          <w:p w14:paraId="456C50EE"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t>seus sonhos na parte da frente e Organização no verso, conforme</w:t>
            </w:r>
          </w:p>
          <w:p w14:paraId="67699E43"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t>Layout do Adendo I</w:t>
            </w:r>
          </w:p>
          <w:p w14:paraId="59E96E71" w14:textId="77777777" w:rsidR="00065B9C" w:rsidRPr="00DA6629" w:rsidRDefault="00065B9C" w:rsidP="004A1D65">
            <w:pPr>
              <w:jc w:val="both"/>
              <w:rPr>
                <w:rFonts w:ascii="Arial" w:hAnsi="Arial" w:cs="Arial"/>
                <w:sz w:val="16"/>
                <w:szCs w:val="16"/>
              </w:rPr>
            </w:pPr>
          </w:p>
        </w:tc>
        <w:tc>
          <w:tcPr>
            <w:tcW w:w="1417" w:type="dxa"/>
          </w:tcPr>
          <w:p w14:paraId="6B3ED9C9"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6535F412"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61E140B6"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197C6EB8"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55B05233"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684E41B2"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r w:rsidRPr="00DA6629">
              <w:rPr>
                <w:rFonts w:ascii="Arial" w:hAnsi="Arial" w:cs="Arial"/>
                <w:sz w:val="20"/>
                <w:szCs w:val="20"/>
              </w:rPr>
              <w:t>unitário</w:t>
            </w:r>
          </w:p>
        </w:tc>
        <w:tc>
          <w:tcPr>
            <w:tcW w:w="1559" w:type="dxa"/>
          </w:tcPr>
          <w:p w14:paraId="1D3B3B55"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tc>
        <w:tc>
          <w:tcPr>
            <w:tcW w:w="1560" w:type="dxa"/>
          </w:tcPr>
          <w:p w14:paraId="045FF46A" w14:textId="77777777" w:rsidR="00065B9C" w:rsidRPr="00DA6629" w:rsidRDefault="00065B9C" w:rsidP="004A1D65">
            <w:pPr>
              <w:autoSpaceDE w:val="0"/>
              <w:autoSpaceDN w:val="0"/>
              <w:adjustRightInd w:val="0"/>
              <w:spacing w:beforeLines="120" w:before="288" w:afterLines="120" w:after="288" w:line="312" w:lineRule="auto"/>
              <w:jc w:val="center"/>
              <w:rPr>
                <w:rFonts w:ascii="Arial" w:hAnsi="Arial" w:cs="Arial"/>
                <w:iCs/>
                <w:sz w:val="20"/>
                <w:szCs w:val="20"/>
              </w:rPr>
            </w:pPr>
          </w:p>
          <w:p w14:paraId="70303363"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0430559A"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r w:rsidRPr="00DA6629">
              <w:rPr>
                <w:rFonts w:ascii="Arial" w:hAnsi="Arial" w:cs="Arial"/>
                <w:iCs/>
                <w:sz w:val="20"/>
                <w:szCs w:val="20"/>
              </w:rPr>
              <w:t>6.690</w:t>
            </w:r>
          </w:p>
        </w:tc>
        <w:tc>
          <w:tcPr>
            <w:tcW w:w="1701" w:type="dxa"/>
          </w:tcPr>
          <w:p w14:paraId="4D50B981"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tc>
      </w:tr>
    </w:tbl>
    <w:p w14:paraId="3C7365EA" w14:textId="77777777" w:rsidR="008F7961" w:rsidRDefault="008F7961" w:rsidP="008F7961">
      <w:pPr>
        <w:pStyle w:val="Corpodetexto"/>
        <w:spacing w:line="276" w:lineRule="auto"/>
      </w:pPr>
    </w:p>
    <w:p w14:paraId="321987B1" w14:textId="2139BA1B" w:rsidR="008F7961" w:rsidRPr="00B56FB4" w:rsidRDefault="008F7961" w:rsidP="00B56FB4">
      <w:pPr>
        <w:ind w:left="61" w:hanging="203"/>
        <w:jc w:val="center"/>
        <w:rPr>
          <w:rFonts w:ascii="Arial" w:hAnsi="Arial" w:cs="Arial"/>
          <w:sz w:val="20"/>
          <w:szCs w:val="20"/>
        </w:rPr>
      </w:pPr>
      <w:r w:rsidRPr="00B56FB4">
        <w:rPr>
          <w:rFonts w:ascii="Arial" w:hAnsi="Arial" w:cs="Arial"/>
          <w:sz w:val="20"/>
          <w:szCs w:val="20"/>
        </w:rPr>
        <w:t>Seguindo</w:t>
      </w:r>
      <w:r w:rsidRPr="00B56FB4">
        <w:rPr>
          <w:rFonts w:ascii="Arial" w:hAnsi="Arial" w:cs="Arial"/>
          <w:spacing w:val="-4"/>
          <w:sz w:val="20"/>
          <w:szCs w:val="20"/>
        </w:rPr>
        <w:t xml:space="preserve"> </w:t>
      </w:r>
      <w:r w:rsidRPr="00B56FB4">
        <w:rPr>
          <w:rFonts w:ascii="Arial" w:hAnsi="Arial" w:cs="Arial"/>
          <w:sz w:val="20"/>
          <w:szCs w:val="20"/>
        </w:rPr>
        <w:t>a</w:t>
      </w:r>
      <w:r w:rsidRPr="00B56FB4">
        <w:rPr>
          <w:rFonts w:ascii="Arial" w:hAnsi="Arial" w:cs="Arial"/>
          <w:spacing w:val="-4"/>
          <w:sz w:val="20"/>
          <w:szCs w:val="20"/>
        </w:rPr>
        <w:t xml:space="preserve"> </w:t>
      </w:r>
      <w:r w:rsidRPr="00B56FB4">
        <w:rPr>
          <w:rFonts w:ascii="Arial" w:hAnsi="Arial" w:cs="Arial"/>
          <w:sz w:val="20"/>
          <w:szCs w:val="20"/>
        </w:rPr>
        <w:t>ordem</w:t>
      </w:r>
      <w:r w:rsidRPr="00B56FB4">
        <w:rPr>
          <w:rFonts w:ascii="Arial" w:hAnsi="Arial" w:cs="Arial"/>
          <w:spacing w:val="-4"/>
          <w:sz w:val="20"/>
          <w:szCs w:val="20"/>
        </w:rPr>
        <w:t xml:space="preserve"> </w:t>
      </w:r>
      <w:r w:rsidRPr="00B56FB4">
        <w:rPr>
          <w:rFonts w:ascii="Arial" w:hAnsi="Arial" w:cs="Arial"/>
          <w:sz w:val="20"/>
          <w:szCs w:val="20"/>
        </w:rPr>
        <w:t>de</w:t>
      </w:r>
      <w:r w:rsidRPr="00B56FB4">
        <w:rPr>
          <w:rFonts w:ascii="Arial" w:hAnsi="Arial" w:cs="Arial"/>
          <w:spacing w:val="-4"/>
          <w:sz w:val="20"/>
          <w:szCs w:val="20"/>
        </w:rPr>
        <w:t xml:space="preserve"> </w:t>
      </w:r>
      <w:r w:rsidRPr="00B56FB4">
        <w:rPr>
          <w:rFonts w:ascii="Arial" w:hAnsi="Arial" w:cs="Arial"/>
          <w:sz w:val="20"/>
          <w:szCs w:val="20"/>
        </w:rPr>
        <w:t>classificação,</w:t>
      </w:r>
      <w:r w:rsidRPr="00B56FB4">
        <w:rPr>
          <w:rFonts w:ascii="Arial" w:hAnsi="Arial" w:cs="Arial"/>
          <w:spacing w:val="-4"/>
          <w:sz w:val="20"/>
          <w:szCs w:val="20"/>
        </w:rPr>
        <w:t xml:space="preserve"> </w:t>
      </w:r>
      <w:r w:rsidRPr="00B56FB4">
        <w:rPr>
          <w:rFonts w:ascii="Arial" w:hAnsi="Arial" w:cs="Arial"/>
          <w:sz w:val="20"/>
          <w:szCs w:val="20"/>
        </w:rPr>
        <w:t>segue</w:t>
      </w:r>
      <w:r w:rsidRPr="00B56FB4">
        <w:rPr>
          <w:rFonts w:ascii="Arial" w:hAnsi="Arial" w:cs="Arial"/>
          <w:spacing w:val="-4"/>
          <w:sz w:val="20"/>
          <w:szCs w:val="20"/>
        </w:rPr>
        <w:t xml:space="preserve"> </w:t>
      </w:r>
      <w:r w:rsidRPr="00B56FB4">
        <w:rPr>
          <w:rFonts w:ascii="Arial" w:hAnsi="Arial" w:cs="Arial"/>
          <w:sz w:val="20"/>
          <w:szCs w:val="20"/>
        </w:rPr>
        <w:t>relação</w:t>
      </w:r>
      <w:r w:rsidRPr="00B56FB4">
        <w:rPr>
          <w:rFonts w:ascii="Arial" w:hAnsi="Arial" w:cs="Arial"/>
          <w:spacing w:val="-4"/>
          <w:sz w:val="20"/>
          <w:szCs w:val="20"/>
        </w:rPr>
        <w:t xml:space="preserve"> </w:t>
      </w:r>
      <w:r w:rsidRPr="00B56FB4">
        <w:rPr>
          <w:rFonts w:ascii="Arial" w:hAnsi="Arial" w:cs="Arial"/>
          <w:sz w:val="20"/>
          <w:szCs w:val="20"/>
        </w:rPr>
        <w:t>de</w:t>
      </w:r>
      <w:r w:rsidRPr="00B56FB4">
        <w:rPr>
          <w:rFonts w:ascii="Arial" w:hAnsi="Arial" w:cs="Arial"/>
          <w:spacing w:val="-4"/>
          <w:sz w:val="20"/>
          <w:szCs w:val="20"/>
        </w:rPr>
        <w:t xml:space="preserve"> </w:t>
      </w:r>
      <w:r w:rsidRPr="003C3FBB">
        <w:rPr>
          <w:rFonts w:ascii="Arial" w:hAnsi="Arial" w:cs="Arial"/>
          <w:b/>
          <w:bCs/>
          <w:sz w:val="20"/>
          <w:szCs w:val="20"/>
        </w:rPr>
        <w:t>fornecedores</w:t>
      </w:r>
      <w:r w:rsidRPr="003C3FBB">
        <w:rPr>
          <w:rFonts w:ascii="Arial" w:hAnsi="Arial" w:cs="Arial"/>
          <w:b/>
          <w:bCs/>
          <w:spacing w:val="-4"/>
          <w:sz w:val="20"/>
          <w:szCs w:val="20"/>
        </w:rPr>
        <w:t xml:space="preserve"> </w:t>
      </w:r>
      <w:r w:rsidRPr="003C3FBB">
        <w:rPr>
          <w:rFonts w:ascii="Arial" w:hAnsi="Arial" w:cs="Arial"/>
          <w:b/>
          <w:bCs/>
          <w:sz w:val="20"/>
          <w:szCs w:val="20"/>
        </w:rPr>
        <w:t>que</w:t>
      </w:r>
      <w:r w:rsidRPr="00B56FB4">
        <w:rPr>
          <w:rFonts w:ascii="Arial" w:hAnsi="Arial" w:cs="Arial"/>
          <w:spacing w:val="-2"/>
          <w:sz w:val="20"/>
          <w:szCs w:val="20"/>
        </w:rPr>
        <w:t xml:space="preserve"> </w:t>
      </w:r>
      <w:r w:rsidRPr="00B56FB4">
        <w:rPr>
          <w:rFonts w:ascii="Arial" w:hAnsi="Arial" w:cs="Arial"/>
          <w:b/>
          <w:sz w:val="20"/>
          <w:szCs w:val="20"/>
        </w:rPr>
        <w:t>mantiveram</w:t>
      </w:r>
      <w:r w:rsidRPr="00B56FB4">
        <w:rPr>
          <w:rFonts w:ascii="Arial" w:hAnsi="Arial" w:cs="Arial"/>
          <w:b/>
          <w:spacing w:val="-4"/>
          <w:sz w:val="20"/>
          <w:szCs w:val="20"/>
        </w:rPr>
        <w:t xml:space="preserve"> </w:t>
      </w:r>
      <w:r w:rsidRPr="00B56FB4">
        <w:rPr>
          <w:rFonts w:ascii="Arial" w:hAnsi="Arial" w:cs="Arial"/>
          <w:b/>
          <w:sz w:val="20"/>
          <w:szCs w:val="20"/>
        </w:rPr>
        <w:t>sua</w:t>
      </w:r>
      <w:r w:rsidRPr="00B56FB4">
        <w:rPr>
          <w:rFonts w:ascii="Arial" w:hAnsi="Arial" w:cs="Arial"/>
          <w:b/>
          <w:spacing w:val="-4"/>
          <w:sz w:val="20"/>
          <w:szCs w:val="20"/>
        </w:rPr>
        <w:t xml:space="preserve"> </w:t>
      </w:r>
      <w:r w:rsidRPr="00B56FB4">
        <w:rPr>
          <w:rFonts w:ascii="Arial" w:hAnsi="Arial" w:cs="Arial"/>
          <w:b/>
          <w:sz w:val="20"/>
          <w:szCs w:val="20"/>
        </w:rPr>
        <w:t xml:space="preserve">proposta </w:t>
      </w:r>
      <w:r w:rsidRPr="00B56FB4">
        <w:rPr>
          <w:rFonts w:ascii="Arial" w:hAnsi="Arial" w:cs="Arial"/>
          <w:b/>
          <w:spacing w:val="-2"/>
          <w:sz w:val="20"/>
          <w:szCs w:val="20"/>
        </w:rPr>
        <w:t>original</w:t>
      </w:r>
      <w:r w:rsidRPr="00B56FB4">
        <w:rPr>
          <w:rFonts w:ascii="Arial" w:hAnsi="Arial" w:cs="Arial"/>
          <w:spacing w:val="-2"/>
          <w:sz w:val="20"/>
          <w:szCs w:val="20"/>
        </w:rPr>
        <w:t>:</w:t>
      </w:r>
    </w:p>
    <w:p w14:paraId="1877684C" w14:textId="77777777" w:rsidR="008F7961" w:rsidRDefault="008F7961" w:rsidP="008F7961">
      <w:pPr>
        <w:pStyle w:val="Corpodetexto"/>
        <w:spacing w:line="276" w:lineRule="auto"/>
        <w:rPr>
          <w:sz w:val="15"/>
        </w:rPr>
      </w:pPr>
    </w:p>
    <w:p w14:paraId="11CAD4BF" w14:textId="77777777" w:rsidR="00065B9C" w:rsidRPr="00795BD1" w:rsidRDefault="00065B9C" w:rsidP="00065B9C">
      <w:pPr>
        <w:pStyle w:val="PargrafodaLista"/>
        <w:widowControl w:val="0"/>
        <w:tabs>
          <w:tab w:val="left" w:pos="554"/>
        </w:tabs>
        <w:autoSpaceDE w:val="0"/>
        <w:autoSpaceDN w:val="0"/>
        <w:ind w:left="0" w:right="132"/>
        <w:contextualSpacing w:val="0"/>
        <w:jc w:val="both"/>
        <w:rPr>
          <w:rFonts w:ascii="Arial" w:hAnsi="Arial" w:cs="Arial"/>
          <w:i/>
          <w:color w:val="FF0000"/>
          <w:spacing w:val="-2"/>
          <w:sz w:val="20"/>
          <w:szCs w:val="20"/>
          <w:u w:val="single"/>
        </w:rPr>
      </w:pPr>
      <w:r w:rsidRPr="00795BD1">
        <w:rPr>
          <w:rFonts w:ascii="Arial" w:hAnsi="Arial" w:cs="Arial"/>
          <w:b/>
          <w:bCs/>
          <w:sz w:val="20"/>
          <w:szCs w:val="20"/>
          <w:u w:val="single"/>
        </w:rPr>
        <w:t xml:space="preserve">GRUPO 01 </w:t>
      </w:r>
    </w:p>
    <w:p w14:paraId="2D5053F1" w14:textId="77777777" w:rsidR="00065B9C" w:rsidRDefault="00065B9C" w:rsidP="00065B9C">
      <w:pPr>
        <w:pStyle w:val="PargrafodaLista"/>
        <w:widowControl w:val="0"/>
        <w:tabs>
          <w:tab w:val="left" w:pos="554"/>
        </w:tabs>
        <w:autoSpaceDE w:val="0"/>
        <w:autoSpaceDN w:val="0"/>
        <w:ind w:left="116" w:right="132"/>
        <w:contextualSpacing w:val="0"/>
        <w:jc w:val="both"/>
        <w:rPr>
          <w:rFonts w:ascii="Arial" w:hAnsi="Arial" w:cs="Arial"/>
          <w:b/>
          <w:bCs/>
          <w:sz w:val="20"/>
          <w:szCs w:val="20"/>
        </w:rPr>
      </w:pPr>
    </w:p>
    <w:tbl>
      <w:tblPr>
        <w:tblStyle w:val="Tabelacomgrade"/>
        <w:tblW w:w="9640" w:type="dxa"/>
        <w:tblInd w:w="-147" w:type="dxa"/>
        <w:tblLook w:val="04A0" w:firstRow="1" w:lastRow="0" w:firstColumn="1" w:lastColumn="0" w:noHBand="0" w:noVBand="1"/>
      </w:tblPr>
      <w:tblGrid>
        <w:gridCol w:w="719"/>
        <w:gridCol w:w="2684"/>
        <w:gridCol w:w="1417"/>
        <w:gridCol w:w="1559"/>
        <w:gridCol w:w="1560"/>
        <w:gridCol w:w="1701"/>
      </w:tblGrid>
      <w:tr w:rsidR="000111DF" w:rsidRPr="00832542" w14:paraId="507AB0EB" w14:textId="77777777" w:rsidTr="00452D47">
        <w:tc>
          <w:tcPr>
            <w:tcW w:w="9640" w:type="dxa"/>
            <w:gridSpan w:val="6"/>
          </w:tcPr>
          <w:p w14:paraId="79A00A69" w14:textId="77777777" w:rsidR="000111DF" w:rsidRDefault="000111DF" w:rsidP="000111DF">
            <w:r>
              <w:rPr>
                <w:rFonts w:ascii="Arial" w:hAnsi="Arial" w:cs="Arial"/>
                <w:sz w:val="20"/>
                <w:szCs w:val="20"/>
              </w:rPr>
              <w:t xml:space="preserve">Fornecedor ____________________ </w:t>
            </w:r>
            <w:r>
              <w:rPr>
                <w:rFonts w:ascii="Arial" w:hAnsi="Arial" w:cs="Arial"/>
                <w:i/>
                <w:sz w:val="20"/>
                <w:szCs w:val="20"/>
              </w:rPr>
              <w:t>(nome empresarial ou denominação, CNPJ, endereço, contatos, representante)</w:t>
            </w:r>
            <w:r>
              <w:t xml:space="preserve"> </w:t>
            </w:r>
          </w:p>
          <w:p w14:paraId="51AF6320" w14:textId="77777777" w:rsidR="000111DF" w:rsidRPr="00832542" w:rsidRDefault="000111DF" w:rsidP="004A1D65">
            <w:pPr>
              <w:pStyle w:val="PargrafodaLista"/>
              <w:widowControl w:val="0"/>
              <w:tabs>
                <w:tab w:val="left" w:pos="554"/>
              </w:tabs>
              <w:autoSpaceDE w:val="0"/>
              <w:autoSpaceDN w:val="0"/>
              <w:ind w:left="0" w:right="132"/>
              <w:contextualSpacing w:val="0"/>
              <w:rPr>
                <w:rFonts w:ascii="Arial" w:hAnsi="Arial" w:cs="Arial"/>
                <w:b/>
                <w:bCs/>
                <w:sz w:val="18"/>
                <w:szCs w:val="18"/>
              </w:rPr>
            </w:pPr>
          </w:p>
        </w:tc>
      </w:tr>
      <w:tr w:rsidR="00065B9C" w:rsidRPr="00832542" w14:paraId="6C54CEAE" w14:textId="77777777" w:rsidTr="00317722">
        <w:tc>
          <w:tcPr>
            <w:tcW w:w="719" w:type="dxa"/>
          </w:tcPr>
          <w:p w14:paraId="4CB54E2F" w14:textId="77777777" w:rsidR="00065B9C" w:rsidRPr="00832542" w:rsidRDefault="00065B9C" w:rsidP="004A1D65">
            <w:pPr>
              <w:pStyle w:val="PargrafodaLista"/>
              <w:widowControl w:val="0"/>
              <w:tabs>
                <w:tab w:val="left" w:pos="554"/>
              </w:tabs>
              <w:autoSpaceDE w:val="0"/>
              <w:autoSpaceDN w:val="0"/>
              <w:ind w:left="0" w:right="132"/>
              <w:contextualSpacing w:val="0"/>
              <w:jc w:val="both"/>
              <w:rPr>
                <w:rFonts w:ascii="Arial" w:hAnsi="Arial" w:cs="Arial"/>
                <w:b/>
                <w:bCs/>
                <w:sz w:val="18"/>
                <w:szCs w:val="18"/>
              </w:rPr>
            </w:pPr>
            <w:r w:rsidRPr="00832542">
              <w:rPr>
                <w:rFonts w:ascii="Arial" w:hAnsi="Arial" w:cs="Arial"/>
                <w:b/>
                <w:bCs/>
                <w:sz w:val="18"/>
                <w:szCs w:val="18"/>
              </w:rPr>
              <w:t>Item do TR</w:t>
            </w:r>
          </w:p>
        </w:tc>
        <w:tc>
          <w:tcPr>
            <w:tcW w:w="2684" w:type="dxa"/>
          </w:tcPr>
          <w:p w14:paraId="62852E06" w14:textId="77777777" w:rsidR="00065B9C" w:rsidRPr="00832542" w:rsidRDefault="00065B9C" w:rsidP="004A1D65">
            <w:pPr>
              <w:pStyle w:val="PargrafodaLista"/>
              <w:widowControl w:val="0"/>
              <w:tabs>
                <w:tab w:val="left" w:pos="554"/>
              </w:tabs>
              <w:autoSpaceDE w:val="0"/>
              <w:autoSpaceDN w:val="0"/>
              <w:ind w:left="0" w:right="132"/>
              <w:contextualSpacing w:val="0"/>
              <w:jc w:val="center"/>
              <w:rPr>
                <w:rFonts w:ascii="Arial" w:hAnsi="Arial" w:cs="Arial"/>
                <w:b/>
                <w:bCs/>
                <w:sz w:val="18"/>
                <w:szCs w:val="18"/>
              </w:rPr>
            </w:pPr>
            <w:r w:rsidRPr="00832542">
              <w:rPr>
                <w:rFonts w:ascii="Arial" w:hAnsi="Arial" w:cs="Arial"/>
                <w:b/>
                <w:bCs/>
                <w:sz w:val="18"/>
                <w:szCs w:val="18"/>
              </w:rPr>
              <w:t>Especificações</w:t>
            </w:r>
          </w:p>
        </w:tc>
        <w:tc>
          <w:tcPr>
            <w:tcW w:w="1417" w:type="dxa"/>
          </w:tcPr>
          <w:p w14:paraId="2A438AED" w14:textId="77777777" w:rsidR="00065B9C" w:rsidRPr="00832542" w:rsidRDefault="00065B9C" w:rsidP="004A1D65">
            <w:pPr>
              <w:pStyle w:val="PargrafodaLista"/>
              <w:widowControl w:val="0"/>
              <w:tabs>
                <w:tab w:val="left" w:pos="554"/>
              </w:tabs>
              <w:autoSpaceDE w:val="0"/>
              <w:autoSpaceDN w:val="0"/>
              <w:ind w:left="0" w:right="132"/>
              <w:contextualSpacing w:val="0"/>
              <w:jc w:val="center"/>
              <w:rPr>
                <w:rFonts w:ascii="Arial" w:hAnsi="Arial" w:cs="Arial"/>
                <w:b/>
                <w:bCs/>
                <w:sz w:val="18"/>
                <w:szCs w:val="18"/>
              </w:rPr>
            </w:pPr>
            <w:r w:rsidRPr="00832542">
              <w:rPr>
                <w:rFonts w:ascii="Arial" w:hAnsi="Arial" w:cs="Arial"/>
                <w:b/>
                <w:bCs/>
                <w:sz w:val="18"/>
                <w:szCs w:val="18"/>
              </w:rPr>
              <w:t>Unidade</w:t>
            </w:r>
          </w:p>
        </w:tc>
        <w:tc>
          <w:tcPr>
            <w:tcW w:w="1559" w:type="dxa"/>
          </w:tcPr>
          <w:p w14:paraId="7C356B67" w14:textId="77777777" w:rsidR="00065B9C" w:rsidRPr="00832542" w:rsidRDefault="00065B9C" w:rsidP="004A1D65">
            <w:pPr>
              <w:pStyle w:val="PargrafodaLista"/>
              <w:widowControl w:val="0"/>
              <w:tabs>
                <w:tab w:val="left" w:pos="554"/>
              </w:tabs>
              <w:autoSpaceDE w:val="0"/>
              <w:autoSpaceDN w:val="0"/>
              <w:ind w:left="0" w:right="132"/>
              <w:contextualSpacing w:val="0"/>
              <w:jc w:val="center"/>
              <w:rPr>
                <w:rFonts w:ascii="Arial" w:hAnsi="Arial" w:cs="Arial"/>
                <w:b/>
                <w:bCs/>
                <w:sz w:val="18"/>
                <w:szCs w:val="18"/>
              </w:rPr>
            </w:pPr>
            <w:r w:rsidRPr="00832542">
              <w:rPr>
                <w:rFonts w:ascii="Arial" w:hAnsi="Arial" w:cs="Arial"/>
                <w:b/>
                <w:bCs/>
                <w:sz w:val="18"/>
                <w:szCs w:val="18"/>
              </w:rPr>
              <w:t xml:space="preserve">Qtde </w:t>
            </w:r>
            <w:r>
              <w:rPr>
                <w:rFonts w:ascii="Arial" w:hAnsi="Arial" w:cs="Arial"/>
                <w:b/>
                <w:bCs/>
                <w:sz w:val="18"/>
                <w:szCs w:val="18"/>
              </w:rPr>
              <w:t>mínima</w:t>
            </w:r>
            <w:r w:rsidRPr="00832542">
              <w:rPr>
                <w:rFonts w:ascii="Arial" w:hAnsi="Arial" w:cs="Arial"/>
                <w:b/>
                <w:bCs/>
                <w:sz w:val="18"/>
                <w:szCs w:val="18"/>
              </w:rPr>
              <w:t xml:space="preserve"> estimada</w:t>
            </w:r>
          </w:p>
        </w:tc>
        <w:tc>
          <w:tcPr>
            <w:tcW w:w="1560" w:type="dxa"/>
          </w:tcPr>
          <w:p w14:paraId="28664F4C" w14:textId="77777777" w:rsidR="00065B9C" w:rsidRPr="00832542" w:rsidRDefault="00065B9C" w:rsidP="004A1D65">
            <w:pPr>
              <w:pStyle w:val="PargrafodaLista"/>
              <w:widowControl w:val="0"/>
              <w:tabs>
                <w:tab w:val="left" w:pos="554"/>
              </w:tabs>
              <w:autoSpaceDE w:val="0"/>
              <w:autoSpaceDN w:val="0"/>
              <w:ind w:left="0" w:right="132"/>
              <w:contextualSpacing w:val="0"/>
              <w:jc w:val="center"/>
              <w:rPr>
                <w:rFonts w:ascii="Arial" w:hAnsi="Arial" w:cs="Arial"/>
                <w:b/>
                <w:bCs/>
                <w:sz w:val="18"/>
                <w:szCs w:val="18"/>
              </w:rPr>
            </w:pPr>
            <w:r w:rsidRPr="00832542">
              <w:rPr>
                <w:rFonts w:ascii="Arial" w:hAnsi="Arial" w:cs="Arial"/>
                <w:b/>
                <w:bCs/>
                <w:sz w:val="18"/>
                <w:szCs w:val="18"/>
              </w:rPr>
              <w:t>Qtde máxima estimada</w:t>
            </w:r>
          </w:p>
        </w:tc>
        <w:tc>
          <w:tcPr>
            <w:tcW w:w="1701" w:type="dxa"/>
          </w:tcPr>
          <w:p w14:paraId="77FCDA44" w14:textId="77777777" w:rsidR="00065B9C" w:rsidRDefault="00065B9C" w:rsidP="004A1D65">
            <w:pPr>
              <w:pStyle w:val="PargrafodaLista"/>
              <w:widowControl w:val="0"/>
              <w:tabs>
                <w:tab w:val="left" w:pos="554"/>
              </w:tabs>
              <w:autoSpaceDE w:val="0"/>
              <w:autoSpaceDN w:val="0"/>
              <w:ind w:left="0" w:right="132"/>
              <w:contextualSpacing w:val="0"/>
              <w:rPr>
                <w:rFonts w:ascii="Arial" w:hAnsi="Arial" w:cs="Arial"/>
                <w:b/>
                <w:bCs/>
                <w:sz w:val="18"/>
                <w:szCs w:val="18"/>
              </w:rPr>
            </w:pPr>
            <w:r w:rsidRPr="00832542">
              <w:rPr>
                <w:rFonts w:ascii="Arial" w:hAnsi="Arial" w:cs="Arial"/>
                <w:b/>
                <w:bCs/>
                <w:sz w:val="18"/>
                <w:szCs w:val="18"/>
              </w:rPr>
              <w:t>Valor  unitário</w:t>
            </w:r>
          </w:p>
          <w:p w14:paraId="3A4E63BB" w14:textId="77777777" w:rsidR="00065B9C" w:rsidRPr="00832542" w:rsidRDefault="00065B9C" w:rsidP="004A1D65">
            <w:pPr>
              <w:pStyle w:val="PargrafodaLista"/>
              <w:widowControl w:val="0"/>
              <w:tabs>
                <w:tab w:val="left" w:pos="554"/>
              </w:tabs>
              <w:autoSpaceDE w:val="0"/>
              <w:autoSpaceDN w:val="0"/>
              <w:ind w:left="0" w:right="132"/>
              <w:contextualSpacing w:val="0"/>
              <w:jc w:val="center"/>
              <w:rPr>
                <w:rFonts w:ascii="Arial" w:hAnsi="Arial" w:cs="Arial"/>
                <w:b/>
                <w:bCs/>
                <w:sz w:val="18"/>
                <w:szCs w:val="18"/>
              </w:rPr>
            </w:pPr>
            <w:r>
              <w:rPr>
                <w:rFonts w:ascii="Arial" w:hAnsi="Arial" w:cs="Arial"/>
                <w:b/>
                <w:bCs/>
                <w:sz w:val="18"/>
                <w:szCs w:val="18"/>
              </w:rPr>
              <w:t>R$</w:t>
            </w:r>
          </w:p>
        </w:tc>
      </w:tr>
      <w:tr w:rsidR="00065B9C" w:rsidRPr="00832542" w14:paraId="4A376C89" w14:textId="77777777" w:rsidTr="00317722">
        <w:tc>
          <w:tcPr>
            <w:tcW w:w="719" w:type="dxa"/>
            <w:vAlign w:val="center"/>
          </w:tcPr>
          <w:p w14:paraId="0C89C992" w14:textId="77777777" w:rsidR="00065B9C" w:rsidRPr="00832542" w:rsidRDefault="00065B9C" w:rsidP="004A1D65">
            <w:pPr>
              <w:pStyle w:val="PargrafodaLista"/>
              <w:widowControl w:val="0"/>
              <w:tabs>
                <w:tab w:val="left" w:pos="554"/>
              </w:tabs>
              <w:autoSpaceDE w:val="0"/>
              <w:autoSpaceDN w:val="0"/>
              <w:ind w:left="0" w:right="132"/>
              <w:contextualSpacing w:val="0"/>
              <w:jc w:val="center"/>
              <w:rPr>
                <w:rFonts w:ascii="Arial" w:hAnsi="Arial" w:cs="Arial"/>
                <w:sz w:val="16"/>
                <w:szCs w:val="16"/>
              </w:rPr>
            </w:pPr>
            <w:r>
              <w:rPr>
                <w:rFonts w:ascii="Arial" w:hAnsi="Arial" w:cs="Arial"/>
                <w:sz w:val="16"/>
                <w:szCs w:val="16"/>
              </w:rPr>
              <w:t>1</w:t>
            </w:r>
          </w:p>
        </w:tc>
        <w:tc>
          <w:tcPr>
            <w:tcW w:w="2684" w:type="dxa"/>
          </w:tcPr>
          <w:p w14:paraId="1D06B04C" w14:textId="77777777" w:rsidR="00065B9C" w:rsidRPr="00E20D69" w:rsidRDefault="00065B9C" w:rsidP="004A1D65">
            <w:pPr>
              <w:autoSpaceDE w:val="0"/>
              <w:autoSpaceDN w:val="0"/>
              <w:adjustRightInd w:val="0"/>
              <w:jc w:val="both"/>
              <w:rPr>
                <w:rFonts w:ascii="Arial" w:hAnsi="Arial" w:cs="Arial"/>
                <w:iCs/>
                <w:sz w:val="18"/>
                <w:szCs w:val="18"/>
              </w:rPr>
            </w:pPr>
            <w:r w:rsidRPr="00E20D69">
              <w:rPr>
                <w:rFonts w:ascii="Arial" w:hAnsi="Arial" w:cs="Arial"/>
                <w:iCs/>
                <w:sz w:val="18"/>
                <w:szCs w:val="18"/>
              </w:rPr>
              <w:t>MEDALHA</w:t>
            </w:r>
            <w:r>
              <w:rPr>
                <w:rFonts w:ascii="Arial" w:hAnsi="Arial" w:cs="Arial"/>
                <w:iCs/>
                <w:sz w:val="18"/>
                <w:szCs w:val="18"/>
              </w:rPr>
              <w:t xml:space="preserve"> DOURADA </w:t>
            </w:r>
            <w:r w:rsidRPr="00E20D69">
              <w:rPr>
                <w:rFonts w:ascii="Arial" w:hAnsi="Arial" w:cs="Arial"/>
                <w:iCs/>
                <w:sz w:val="18"/>
                <w:szCs w:val="18"/>
              </w:rPr>
              <w:t>MATERIAL-ZAMAC 7CM DIÂMETRO;</w:t>
            </w:r>
            <w:r>
              <w:rPr>
                <w:rFonts w:ascii="Arial" w:hAnsi="Arial" w:cs="Arial"/>
                <w:iCs/>
                <w:sz w:val="18"/>
                <w:szCs w:val="18"/>
              </w:rPr>
              <w:t xml:space="preserve"> </w:t>
            </w:r>
            <w:r w:rsidRPr="00E20D69">
              <w:rPr>
                <w:rFonts w:ascii="Arial" w:hAnsi="Arial" w:cs="Arial"/>
                <w:iCs/>
                <w:sz w:val="18"/>
                <w:szCs w:val="18"/>
              </w:rPr>
              <w:t xml:space="preserve">0,35 CM ESPESSURA; ESTAMPARIA (ALTO RELEVO); FITA NÃO </w:t>
            </w:r>
          </w:p>
          <w:p w14:paraId="24A60750" w14:textId="77777777" w:rsidR="00065B9C" w:rsidRPr="00832542" w:rsidRDefault="00065B9C" w:rsidP="004A1D65">
            <w:pPr>
              <w:pStyle w:val="PargrafodaLista"/>
              <w:widowControl w:val="0"/>
              <w:tabs>
                <w:tab w:val="left" w:pos="554"/>
              </w:tabs>
              <w:autoSpaceDE w:val="0"/>
              <w:autoSpaceDN w:val="0"/>
              <w:ind w:left="0" w:right="132"/>
              <w:contextualSpacing w:val="0"/>
              <w:jc w:val="both"/>
              <w:rPr>
                <w:rFonts w:ascii="Arial" w:hAnsi="Arial" w:cs="Arial"/>
                <w:sz w:val="16"/>
                <w:szCs w:val="16"/>
              </w:rPr>
            </w:pPr>
            <w:r w:rsidRPr="00E20D69">
              <w:rPr>
                <w:rFonts w:ascii="Arial" w:hAnsi="Arial" w:cs="Arial"/>
                <w:iCs/>
                <w:sz w:val="18"/>
                <w:szCs w:val="18"/>
              </w:rPr>
              <w:t>PERSONALIZADA</w:t>
            </w:r>
            <w:r>
              <w:rPr>
                <w:rFonts w:ascii="Arial" w:hAnsi="Arial" w:cs="Arial"/>
                <w:iCs/>
                <w:sz w:val="18"/>
                <w:szCs w:val="18"/>
              </w:rPr>
              <w:t xml:space="preserve">, </w:t>
            </w:r>
            <w:r w:rsidRPr="00E20D69">
              <w:rPr>
                <w:rFonts w:ascii="Arial" w:hAnsi="Arial" w:cs="Arial"/>
                <w:iCs/>
                <w:sz w:val="18"/>
                <w:szCs w:val="18"/>
              </w:rPr>
              <w:lastRenderedPageBreak/>
              <w:t xml:space="preserve">conforme </w:t>
            </w:r>
            <w:r>
              <w:rPr>
                <w:rFonts w:ascii="Arial" w:hAnsi="Arial" w:cs="Arial"/>
                <w:iCs/>
                <w:sz w:val="18"/>
                <w:szCs w:val="18"/>
              </w:rPr>
              <w:t xml:space="preserve"> </w:t>
            </w:r>
            <w:r w:rsidRPr="00E20D69">
              <w:rPr>
                <w:rFonts w:ascii="Arial" w:hAnsi="Arial" w:cs="Arial"/>
                <w:iCs/>
                <w:sz w:val="18"/>
                <w:szCs w:val="18"/>
              </w:rPr>
              <w:t>Layout do Adendo II</w:t>
            </w:r>
            <w:r>
              <w:rPr>
                <w:rFonts w:ascii="Arial" w:hAnsi="Arial" w:cs="Arial"/>
                <w:iCs/>
                <w:sz w:val="18"/>
                <w:szCs w:val="18"/>
              </w:rPr>
              <w:t xml:space="preserve"> do Termo de Referência e especificações no item 8 do Apêndice do TR.</w:t>
            </w:r>
          </w:p>
        </w:tc>
        <w:tc>
          <w:tcPr>
            <w:tcW w:w="1417" w:type="dxa"/>
          </w:tcPr>
          <w:p w14:paraId="10734847" w14:textId="77777777" w:rsidR="00065B9C"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31A898D2" w14:textId="77777777" w:rsidR="00065B9C"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2BFB7FA4" w14:textId="77777777" w:rsidR="00065B9C"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6A5C77C3" w14:textId="77777777" w:rsidR="00065B9C" w:rsidRPr="00795BD1" w:rsidRDefault="00065B9C" w:rsidP="004A1D65">
            <w:pPr>
              <w:pStyle w:val="PargrafodaLista"/>
              <w:widowControl w:val="0"/>
              <w:tabs>
                <w:tab w:val="left" w:pos="554"/>
              </w:tabs>
              <w:autoSpaceDE w:val="0"/>
              <w:autoSpaceDN w:val="0"/>
              <w:ind w:left="0" w:right="132"/>
              <w:contextualSpacing w:val="0"/>
              <w:jc w:val="center"/>
              <w:rPr>
                <w:rFonts w:ascii="Arial" w:hAnsi="Arial" w:cs="Arial"/>
                <w:sz w:val="16"/>
                <w:szCs w:val="16"/>
              </w:rPr>
            </w:pPr>
            <w:r w:rsidRPr="00832542">
              <w:rPr>
                <w:rFonts w:ascii="Arial" w:hAnsi="Arial" w:cs="Arial"/>
                <w:sz w:val="20"/>
                <w:szCs w:val="20"/>
              </w:rPr>
              <w:t>unitário</w:t>
            </w:r>
          </w:p>
        </w:tc>
        <w:tc>
          <w:tcPr>
            <w:tcW w:w="1559" w:type="dxa"/>
          </w:tcPr>
          <w:p w14:paraId="786B7517" w14:textId="77777777" w:rsidR="00065B9C" w:rsidRPr="00832542" w:rsidRDefault="00065B9C" w:rsidP="004A1D65">
            <w:pPr>
              <w:pStyle w:val="PargrafodaLista"/>
              <w:widowControl w:val="0"/>
              <w:tabs>
                <w:tab w:val="left" w:pos="554"/>
              </w:tabs>
              <w:autoSpaceDE w:val="0"/>
              <w:autoSpaceDN w:val="0"/>
              <w:ind w:left="0" w:right="132"/>
              <w:contextualSpacing w:val="0"/>
              <w:jc w:val="center"/>
              <w:rPr>
                <w:rFonts w:ascii="Arial" w:hAnsi="Arial" w:cs="Arial"/>
                <w:sz w:val="16"/>
                <w:szCs w:val="16"/>
              </w:rPr>
            </w:pPr>
          </w:p>
        </w:tc>
        <w:tc>
          <w:tcPr>
            <w:tcW w:w="1560" w:type="dxa"/>
          </w:tcPr>
          <w:p w14:paraId="4D77D9DB" w14:textId="77777777" w:rsidR="00065B9C" w:rsidRPr="00DA6629" w:rsidRDefault="00065B9C" w:rsidP="004A1D65">
            <w:pPr>
              <w:autoSpaceDE w:val="0"/>
              <w:autoSpaceDN w:val="0"/>
              <w:adjustRightInd w:val="0"/>
              <w:jc w:val="center"/>
              <w:rPr>
                <w:rFonts w:ascii="Arial" w:hAnsi="Arial" w:cs="Arial"/>
                <w:iCs/>
                <w:sz w:val="20"/>
                <w:szCs w:val="20"/>
              </w:rPr>
            </w:pPr>
          </w:p>
          <w:p w14:paraId="09ED92FC" w14:textId="77777777" w:rsidR="00065B9C" w:rsidRPr="00DA6629" w:rsidRDefault="00065B9C" w:rsidP="004A1D65">
            <w:pPr>
              <w:autoSpaceDE w:val="0"/>
              <w:autoSpaceDN w:val="0"/>
              <w:adjustRightInd w:val="0"/>
              <w:jc w:val="center"/>
              <w:rPr>
                <w:rFonts w:ascii="Arial" w:hAnsi="Arial" w:cs="Arial"/>
                <w:iCs/>
                <w:sz w:val="20"/>
                <w:szCs w:val="20"/>
              </w:rPr>
            </w:pPr>
          </w:p>
          <w:p w14:paraId="7A2C7AA7"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176A3FD9"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62201FF4"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r w:rsidRPr="00DA6629">
              <w:rPr>
                <w:rFonts w:ascii="Arial" w:hAnsi="Arial" w:cs="Arial"/>
                <w:iCs/>
                <w:sz w:val="20"/>
                <w:szCs w:val="20"/>
              </w:rPr>
              <w:t>47.775</w:t>
            </w:r>
          </w:p>
        </w:tc>
        <w:tc>
          <w:tcPr>
            <w:tcW w:w="1701" w:type="dxa"/>
          </w:tcPr>
          <w:p w14:paraId="0576AF5B" w14:textId="77777777" w:rsidR="00065B9C" w:rsidRDefault="00065B9C" w:rsidP="004A1D65">
            <w:pPr>
              <w:pStyle w:val="PargrafodaLista"/>
              <w:widowControl w:val="0"/>
              <w:tabs>
                <w:tab w:val="left" w:pos="554"/>
              </w:tabs>
              <w:autoSpaceDE w:val="0"/>
              <w:autoSpaceDN w:val="0"/>
              <w:ind w:left="0" w:right="132"/>
              <w:contextualSpacing w:val="0"/>
              <w:jc w:val="center"/>
              <w:rPr>
                <w:rFonts w:ascii="Arial" w:hAnsi="Arial" w:cs="Arial"/>
                <w:sz w:val="16"/>
                <w:szCs w:val="16"/>
              </w:rPr>
            </w:pPr>
          </w:p>
          <w:p w14:paraId="3531F620" w14:textId="77777777" w:rsidR="00065B9C" w:rsidRDefault="00065B9C" w:rsidP="004A1D65">
            <w:pPr>
              <w:pStyle w:val="PargrafodaLista"/>
              <w:widowControl w:val="0"/>
              <w:tabs>
                <w:tab w:val="left" w:pos="554"/>
              </w:tabs>
              <w:autoSpaceDE w:val="0"/>
              <w:autoSpaceDN w:val="0"/>
              <w:ind w:left="0" w:right="132"/>
              <w:contextualSpacing w:val="0"/>
              <w:jc w:val="center"/>
              <w:rPr>
                <w:rFonts w:ascii="Arial" w:hAnsi="Arial" w:cs="Arial"/>
                <w:sz w:val="16"/>
                <w:szCs w:val="16"/>
              </w:rPr>
            </w:pPr>
          </w:p>
          <w:p w14:paraId="58BBE8B7" w14:textId="77777777" w:rsidR="00065B9C" w:rsidRDefault="00065B9C" w:rsidP="004A1D65">
            <w:pPr>
              <w:pStyle w:val="PargrafodaLista"/>
              <w:widowControl w:val="0"/>
              <w:tabs>
                <w:tab w:val="left" w:pos="554"/>
              </w:tabs>
              <w:autoSpaceDE w:val="0"/>
              <w:autoSpaceDN w:val="0"/>
              <w:ind w:left="0" w:right="132"/>
              <w:contextualSpacing w:val="0"/>
              <w:jc w:val="center"/>
              <w:rPr>
                <w:rFonts w:ascii="Arial" w:hAnsi="Arial" w:cs="Arial"/>
                <w:sz w:val="16"/>
                <w:szCs w:val="16"/>
              </w:rPr>
            </w:pPr>
          </w:p>
          <w:p w14:paraId="3BDB8C12" w14:textId="77777777" w:rsidR="00065B9C" w:rsidRDefault="00065B9C" w:rsidP="004A1D65">
            <w:pPr>
              <w:pStyle w:val="PargrafodaLista"/>
              <w:widowControl w:val="0"/>
              <w:tabs>
                <w:tab w:val="left" w:pos="554"/>
              </w:tabs>
              <w:autoSpaceDE w:val="0"/>
              <w:autoSpaceDN w:val="0"/>
              <w:ind w:left="0" w:right="132"/>
              <w:contextualSpacing w:val="0"/>
              <w:jc w:val="center"/>
              <w:rPr>
                <w:rFonts w:ascii="Arial" w:hAnsi="Arial" w:cs="Arial"/>
                <w:sz w:val="16"/>
                <w:szCs w:val="16"/>
              </w:rPr>
            </w:pPr>
          </w:p>
          <w:p w14:paraId="70997557" w14:textId="77777777" w:rsidR="00065B9C" w:rsidRPr="00832542" w:rsidRDefault="00065B9C" w:rsidP="004A1D65">
            <w:pPr>
              <w:pStyle w:val="PargrafodaLista"/>
              <w:widowControl w:val="0"/>
              <w:tabs>
                <w:tab w:val="left" w:pos="554"/>
              </w:tabs>
              <w:autoSpaceDE w:val="0"/>
              <w:autoSpaceDN w:val="0"/>
              <w:ind w:left="0" w:right="132"/>
              <w:contextualSpacing w:val="0"/>
              <w:jc w:val="center"/>
              <w:rPr>
                <w:rFonts w:ascii="Arial" w:hAnsi="Arial" w:cs="Arial"/>
                <w:sz w:val="16"/>
                <w:szCs w:val="16"/>
              </w:rPr>
            </w:pPr>
          </w:p>
        </w:tc>
      </w:tr>
      <w:tr w:rsidR="00065B9C" w:rsidRPr="00832542" w14:paraId="2BC07861" w14:textId="77777777" w:rsidTr="00317722">
        <w:tc>
          <w:tcPr>
            <w:tcW w:w="719" w:type="dxa"/>
            <w:vAlign w:val="center"/>
          </w:tcPr>
          <w:p w14:paraId="4B4BAD31" w14:textId="77777777" w:rsidR="00065B9C" w:rsidRDefault="00065B9C" w:rsidP="004A1D65">
            <w:pPr>
              <w:pStyle w:val="PargrafodaLista"/>
              <w:widowControl w:val="0"/>
              <w:tabs>
                <w:tab w:val="left" w:pos="554"/>
              </w:tabs>
              <w:autoSpaceDE w:val="0"/>
              <w:autoSpaceDN w:val="0"/>
              <w:ind w:left="0" w:right="132"/>
              <w:contextualSpacing w:val="0"/>
              <w:jc w:val="center"/>
              <w:rPr>
                <w:rFonts w:ascii="Arial" w:hAnsi="Arial" w:cs="Arial"/>
                <w:sz w:val="16"/>
                <w:szCs w:val="16"/>
              </w:rPr>
            </w:pPr>
            <w:r>
              <w:rPr>
                <w:rFonts w:ascii="Arial" w:hAnsi="Arial" w:cs="Arial"/>
                <w:sz w:val="16"/>
                <w:szCs w:val="16"/>
              </w:rPr>
              <w:t>2</w:t>
            </w:r>
          </w:p>
        </w:tc>
        <w:tc>
          <w:tcPr>
            <w:tcW w:w="2684" w:type="dxa"/>
          </w:tcPr>
          <w:p w14:paraId="31402072" w14:textId="77777777" w:rsidR="00065B9C" w:rsidRPr="00E20D69" w:rsidRDefault="00065B9C" w:rsidP="004A1D65">
            <w:pPr>
              <w:autoSpaceDE w:val="0"/>
              <w:autoSpaceDN w:val="0"/>
              <w:adjustRightInd w:val="0"/>
              <w:jc w:val="both"/>
              <w:rPr>
                <w:rFonts w:ascii="Arial" w:hAnsi="Arial" w:cs="Arial"/>
                <w:iCs/>
                <w:sz w:val="18"/>
                <w:szCs w:val="18"/>
              </w:rPr>
            </w:pPr>
            <w:r w:rsidRPr="00E20D69">
              <w:rPr>
                <w:rFonts w:ascii="Arial" w:hAnsi="Arial" w:cs="Arial"/>
                <w:iCs/>
                <w:sz w:val="18"/>
                <w:szCs w:val="18"/>
              </w:rPr>
              <w:t>MEDALHA</w:t>
            </w:r>
            <w:r>
              <w:rPr>
                <w:rFonts w:ascii="Arial" w:hAnsi="Arial" w:cs="Arial"/>
                <w:iCs/>
                <w:sz w:val="18"/>
                <w:szCs w:val="18"/>
              </w:rPr>
              <w:t xml:space="preserve"> PRATA </w:t>
            </w:r>
            <w:r w:rsidRPr="00E20D69">
              <w:rPr>
                <w:rFonts w:ascii="Arial" w:hAnsi="Arial" w:cs="Arial"/>
                <w:iCs/>
                <w:sz w:val="18"/>
                <w:szCs w:val="18"/>
              </w:rPr>
              <w:t>MATERIAL-ZAMAC 7CM DIÂMETRO;</w:t>
            </w:r>
            <w:r>
              <w:rPr>
                <w:rFonts w:ascii="Arial" w:hAnsi="Arial" w:cs="Arial"/>
                <w:iCs/>
                <w:sz w:val="18"/>
                <w:szCs w:val="18"/>
              </w:rPr>
              <w:t xml:space="preserve"> </w:t>
            </w:r>
            <w:r w:rsidRPr="00E20D69">
              <w:rPr>
                <w:rFonts w:ascii="Arial" w:hAnsi="Arial" w:cs="Arial"/>
                <w:iCs/>
                <w:sz w:val="18"/>
                <w:szCs w:val="18"/>
              </w:rPr>
              <w:t xml:space="preserve">0,35 CM ESPESSURA; ESTAMPARIA (ALTO RELEVO); FITA NÃO </w:t>
            </w:r>
          </w:p>
          <w:p w14:paraId="0429819F" w14:textId="77777777" w:rsidR="00065B9C" w:rsidRDefault="00065B9C" w:rsidP="004A1D65">
            <w:pPr>
              <w:jc w:val="both"/>
              <w:rPr>
                <w:rFonts w:ascii="Arial" w:eastAsia="Arial" w:hAnsi="Arial" w:cs="Arial"/>
                <w:b/>
                <w:bCs/>
                <w:sz w:val="16"/>
                <w:szCs w:val="16"/>
              </w:rPr>
            </w:pPr>
            <w:r w:rsidRPr="00E20D69">
              <w:rPr>
                <w:rFonts w:ascii="Arial" w:hAnsi="Arial" w:cs="Arial"/>
                <w:iCs/>
                <w:sz w:val="18"/>
                <w:szCs w:val="18"/>
              </w:rPr>
              <w:t>PERSONALIZADA</w:t>
            </w:r>
            <w:r>
              <w:rPr>
                <w:rFonts w:ascii="Arial" w:hAnsi="Arial" w:cs="Arial"/>
                <w:iCs/>
                <w:sz w:val="18"/>
                <w:szCs w:val="18"/>
              </w:rPr>
              <w:t xml:space="preserve">, </w:t>
            </w:r>
            <w:r w:rsidRPr="00E20D69">
              <w:rPr>
                <w:rFonts w:ascii="Arial" w:hAnsi="Arial" w:cs="Arial"/>
                <w:iCs/>
                <w:sz w:val="18"/>
                <w:szCs w:val="18"/>
              </w:rPr>
              <w:t xml:space="preserve">conforme </w:t>
            </w:r>
            <w:r>
              <w:rPr>
                <w:rFonts w:ascii="Arial" w:hAnsi="Arial" w:cs="Arial"/>
                <w:iCs/>
                <w:sz w:val="18"/>
                <w:szCs w:val="18"/>
              </w:rPr>
              <w:t xml:space="preserve"> </w:t>
            </w:r>
            <w:r w:rsidRPr="00E20D69">
              <w:rPr>
                <w:rFonts w:ascii="Arial" w:hAnsi="Arial" w:cs="Arial"/>
                <w:iCs/>
                <w:sz w:val="18"/>
                <w:szCs w:val="18"/>
              </w:rPr>
              <w:t>Layout do Adendo II</w:t>
            </w:r>
            <w:r>
              <w:rPr>
                <w:rFonts w:ascii="Arial" w:hAnsi="Arial" w:cs="Arial"/>
                <w:iCs/>
                <w:sz w:val="18"/>
                <w:szCs w:val="18"/>
              </w:rPr>
              <w:t xml:space="preserve"> do Termo de Referência e especificações no item 8 do Apêndice do TR.</w:t>
            </w:r>
          </w:p>
        </w:tc>
        <w:tc>
          <w:tcPr>
            <w:tcW w:w="1417" w:type="dxa"/>
          </w:tcPr>
          <w:p w14:paraId="475E59D3" w14:textId="77777777" w:rsidR="00065B9C" w:rsidRPr="00832542"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tc>
        <w:tc>
          <w:tcPr>
            <w:tcW w:w="1559" w:type="dxa"/>
          </w:tcPr>
          <w:p w14:paraId="09A8BBD0" w14:textId="77777777" w:rsidR="00065B9C" w:rsidRPr="00832542" w:rsidRDefault="00065B9C" w:rsidP="004A1D65">
            <w:pPr>
              <w:pStyle w:val="PargrafodaLista"/>
              <w:widowControl w:val="0"/>
              <w:tabs>
                <w:tab w:val="left" w:pos="554"/>
              </w:tabs>
              <w:autoSpaceDE w:val="0"/>
              <w:autoSpaceDN w:val="0"/>
              <w:ind w:left="0" w:right="132"/>
              <w:contextualSpacing w:val="0"/>
              <w:jc w:val="center"/>
              <w:rPr>
                <w:rFonts w:ascii="Arial" w:hAnsi="Arial" w:cs="Arial"/>
                <w:sz w:val="16"/>
                <w:szCs w:val="16"/>
              </w:rPr>
            </w:pPr>
          </w:p>
        </w:tc>
        <w:tc>
          <w:tcPr>
            <w:tcW w:w="1560" w:type="dxa"/>
          </w:tcPr>
          <w:p w14:paraId="2939CAF8" w14:textId="77777777" w:rsidR="00065B9C" w:rsidRPr="00DA6629" w:rsidRDefault="00065B9C" w:rsidP="004A1D65">
            <w:pPr>
              <w:autoSpaceDE w:val="0"/>
              <w:autoSpaceDN w:val="0"/>
              <w:adjustRightInd w:val="0"/>
              <w:jc w:val="center"/>
              <w:rPr>
                <w:rFonts w:ascii="Arial" w:hAnsi="Arial" w:cs="Arial"/>
                <w:iCs/>
                <w:sz w:val="20"/>
                <w:szCs w:val="20"/>
              </w:rPr>
            </w:pPr>
          </w:p>
          <w:p w14:paraId="292C4C9C" w14:textId="77777777" w:rsidR="00065B9C" w:rsidRPr="00DA6629" w:rsidRDefault="00065B9C" w:rsidP="004A1D65">
            <w:pPr>
              <w:autoSpaceDE w:val="0"/>
              <w:autoSpaceDN w:val="0"/>
              <w:adjustRightInd w:val="0"/>
              <w:jc w:val="center"/>
              <w:rPr>
                <w:rFonts w:ascii="Arial" w:hAnsi="Arial" w:cs="Arial"/>
                <w:iCs/>
                <w:sz w:val="20"/>
                <w:szCs w:val="20"/>
              </w:rPr>
            </w:pPr>
          </w:p>
          <w:p w14:paraId="2383BF36"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104B397C"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30E90CBC"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779A5518"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r w:rsidRPr="00DA6629">
              <w:rPr>
                <w:rFonts w:ascii="Arial" w:hAnsi="Arial" w:cs="Arial"/>
                <w:iCs/>
                <w:sz w:val="20"/>
                <w:szCs w:val="20"/>
              </w:rPr>
              <w:t>75.482</w:t>
            </w:r>
          </w:p>
        </w:tc>
        <w:tc>
          <w:tcPr>
            <w:tcW w:w="1701" w:type="dxa"/>
          </w:tcPr>
          <w:p w14:paraId="76BF80E3" w14:textId="77777777" w:rsidR="00065B9C" w:rsidRDefault="00065B9C" w:rsidP="004A1D65">
            <w:pPr>
              <w:pStyle w:val="PargrafodaLista"/>
              <w:widowControl w:val="0"/>
              <w:tabs>
                <w:tab w:val="left" w:pos="554"/>
              </w:tabs>
              <w:autoSpaceDE w:val="0"/>
              <w:autoSpaceDN w:val="0"/>
              <w:ind w:left="0" w:right="132"/>
              <w:contextualSpacing w:val="0"/>
              <w:jc w:val="center"/>
              <w:rPr>
                <w:rFonts w:ascii="Arial" w:hAnsi="Arial" w:cs="Arial"/>
                <w:sz w:val="16"/>
                <w:szCs w:val="16"/>
              </w:rPr>
            </w:pPr>
          </w:p>
        </w:tc>
      </w:tr>
      <w:tr w:rsidR="00065B9C" w:rsidRPr="00832542" w14:paraId="7D5FF347" w14:textId="77777777" w:rsidTr="00317722">
        <w:tc>
          <w:tcPr>
            <w:tcW w:w="719" w:type="dxa"/>
            <w:vAlign w:val="center"/>
          </w:tcPr>
          <w:p w14:paraId="11D6FB15" w14:textId="77777777" w:rsidR="00065B9C" w:rsidRDefault="00065B9C" w:rsidP="004A1D65">
            <w:pPr>
              <w:pStyle w:val="PargrafodaLista"/>
              <w:widowControl w:val="0"/>
              <w:tabs>
                <w:tab w:val="left" w:pos="554"/>
              </w:tabs>
              <w:autoSpaceDE w:val="0"/>
              <w:autoSpaceDN w:val="0"/>
              <w:ind w:left="0" w:right="132"/>
              <w:contextualSpacing w:val="0"/>
              <w:jc w:val="center"/>
              <w:rPr>
                <w:rFonts w:ascii="Arial" w:hAnsi="Arial" w:cs="Arial"/>
                <w:sz w:val="16"/>
                <w:szCs w:val="16"/>
              </w:rPr>
            </w:pPr>
            <w:r>
              <w:rPr>
                <w:rFonts w:ascii="Arial" w:hAnsi="Arial" w:cs="Arial"/>
                <w:sz w:val="16"/>
                <w:szCs w:val="16"/>
              </w:rPr>
              <w:t>3</w:t>
            </w:r>
          </w:p>
        </w:tc>
        <w:tc>
          <w:tcPr>
            <w:tcW w:w="2684" w:type="dxa"/>
          </w:tcPr>
          <w:p w14:paraId="7F6AFFEF" w14:textId="77777777" w:rsidR="00065B9C" w:rsidRPr="00E20D69" w:rsidRDefault="00065B9C" w:rsidP="004A1D65">
            <w:pPr>
              <w:autoSpaceDE w:val="0"/>
              <w:autoSpaceDN w:val="0"/>
              <w:adjustRightInd w:val="0"/>
              <w:jc w:val="both"/>
              <w:rPr>
                <w:rFonts w:ascii="Arial" w:hAnsi="Arial" w:cs="Arial"/>
                <w:iCs/>
                <w:sz w:val="18"/>
                <w:szCs w:val="18"/>
              </w:rPr>
            </w:pPr>
            <w:r w:rsidRPr="00E20D69">
              <w:rPr>
                <w:rFonts w:ascii="Arial" w:hAnsi="Arial" w:cs="Arial"/>
                <w:iCs/>
                <w:sz w:val="18"/>
                <w:szCs w:val="18"/>
              </w:rPr>
              <w:t>MEDALHA</w:t>
            </w:r>
            <w:r>
              <w:rPr>
                <w:rFonts w:ascii="Arial" w:hAnsi="Arial" w:cs="Arial"/>
                <w:iCs/>
                <w:sz w:val="18"/>
                <w:szCs w:val="18"/>
              </w:rPr>
              <w:t xml:space="preserve"> BRONZE </w:t>
            </w:r>
            <w:r w:rsidRPr="00E20D69">
              <w:rPr>
                <w:rFonts w:ascii="Arial" w:hAnsi="Arial" w:cs="Arial"/>
                <w:iCs/>
                <w:sz w:val="18"/>
                <w:szCs w:val="18"/>
              </w:rPr>
              <w:t>MATERIAL-ZAMAC 7CM DIÂMETRO;</w:t>
            </w:r>
            <w:r>
              <w:rPr>
                <w:rFonts w:ascii="Arial" w:hAnsi="Arial" w:cs="Arial"/>
                <w:iCs/>
                <w:sz w:val="18"/>
                <w:szCs w:val="18"/>
              </w:rPr>
              <w:t xml:space="preserve"> </w:t>
            </w:r>
            <w:r w:rsidRPr="00E20D69">
              <w:rPr>
                <w:rFonts w:ascii="Arial" w:hAnsi="Arial" w:cs="Arial"/>
                <w:iCs/>
                <w:sz w:val="18"/>
                <w:szCs w:val="18"/>
              </w:rPr>
              <w:t xml:space="preserve">0,35 CM ESPESSURA; ESTAMPARIA (ALTO RELEVO); FITA NÃO </w:t>
            </w:r>
          </w:p>
          <w:p w14:paraId="46E97394" w14:textId="77777777" w:rsidR="00065B9C" w:rsidRDefault="00065B9C" w:rsidP="004A1D65">
            <w:pPr>
              <w:jc w:val="both"/>
              <w:rPr>
                <w:rFonts w:ascii="Arial" w:eastAsia="Arial" w:hAnsi="Arial" w:cs="Arial"/>
                <w:b/>
                <w:bCs/>
                <w:sz w:val="16"/>
                <w:szCs w:val="16"/>
              </w:rPr>
            </w:pPr>
            <w:r w:rsidRPr="00E20D69">
              <w:rPr>
                <w:rFonts w:ascii="Arial" w:hAnsi="Arial" w:cs="Arial"/>
                <w:iCs/>
                <w:sz w:val="18"/>
                <w:szCs w:val="18"/>
              </w:rPr>
              <w:t>PERSONALIZADA</w:t>
            </w:r>
            <w:r>
              <w:rPr>
                <w:rFonts w:ascii="Arial" w:hAnsi="Arial" w:cs="Arial"/>
                <w:iCs/>
                <w:sz w:val="18"/>
                <w:szCs w:val="18"/>
              </w:rPr>
              <w:t xml:space="preserve">, </w:t>
            </w:r>
            <w:r w:rsidRPr="00E20D69">
              <w:rPr>
                <w:rFonts w:ascii="Arial" w:hAnsi="Arial" w:cs="Arial"/>
                <w:iCs/>
                <w:sz w:val="18"/>
                <w:szCs w:val="18"/>
              </w:rPr>
              <w:t xml:space="preserve">conforme </w:t>
            </w:r>
            <w:r>
              <w:rPr>
                <w:rFonts w:ascii="Arial" w:hAnsi="Arial" w:cs="Arial"/>
                <w:iCs/>
                <w:sz w:val="18"/>
                <w:szCs w:val="18"/>
              </w:rPr>
              <w:t xml:space="preserve"> </w:t>
            </w:r>
            <w:r w:rsidRPr="00E20D69">
              <w:rPr>
                <w:rFonts w:ascii="Arial" w:hAnsi="Arial" w:cs="Arial"/>
                <w:iCs/>
                <w:sz w:val="18"/>
                <w:szCs w:val="18"/>
              </w:rPr>
              <w:t>Layout do Adendo II</w:t>
            </w:r>
            <w:r>
              <w:rPr>
                <w:rFonts w:ascii="Arial" w:hAnsi="Arial" w:cs="Arial"/>
                <w:iCs/>
                <w:sz w:val="18"/>
                <w:szCs w:val="18"/>
              </w:rPr>
              <w:t xml:space="preserve"> do Termo de Referência e especificações no item 8 do Apêndice do TR.</w:t>
            </w:r>
          </w:p>
        </w:tc>
        <w:tc>
          <w:tcPr>
            <w:tcW w:w="1417" w:type="dxa"/>
          </w:tcPr>
          <w:p w14:paraId="0503C312" w14:textId="77777777" w:rsidR="00065B9C" w:rsidRPr="00832542"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tc>
        <w:tc>
          <w:tcPr>
            <w:tcW w:w="1559" w:type="dxa"/>
          </w:tcPr>
          <w:p w14:paraId="7C5F35E5" w14:textId="77777777" w:rsidR="00065B9C" w:rsidRPr="00832542" w:rsidRDefault="00065B9C" w:rsidP="004A1D65">
            <w:pPr>
              <w:pStyle w:val="PargrafodaLista"/>
              <w:widowControl w:val="0"/>
              <w:tabs>
                <w:tab w:val="left" w:pos="554"/>
              </w:tabs>
              <w:autoSpaceDE w:val="0"/>
              <w:autoSpaceDN w:val="0"/>
              <w:ind w:left="0" w:right="132"/>
              <w:contextualSpacing w:val="0"/>
              <w:jc w:val="center"/>
              <w:rPr>
                <w:rFonts w:ascii="Arial" w:hAnsi="Arial" w:cs="Arial"/>
                <w:sz w:val="16"/>
                <w:szCs w:val="16"/>
              </w:rPr>
            </w:pPr>
          </w:p>
        </w:tc>
        <w:tc>
          <w:tcPr>
            <w:tcW w:w="1560" w:type="dxa"/>
          </w:tcPr>
          <w:p w14:paraId="6BA38069" w14:textId="77777777" w:rsidR="00065B9C" w:rsidRPr="00DA6629" w:rsidRDefault="00065B9C" w:rsidP="004A1D65">
            <w:pPr>
              <w:autoSpaceDE w:val="0"/>
              <w:autoSpaceDN w:val="0"/>
              <w:adjustRightInd w:val="0"/>
              <w:jc w:val="center"/>
              <w:rPr>
                <w:rFonts w:ascii="Arial" w:hAnsi="Arial" w:cs="Arial"/>
                <w:iCs/>
                <w:sz w:val="20"/>
                <w:szCs w:val="20"/>
              </w:rPr>
            </w:pPr>
          </w:p>
          <w:p w14:paraId="7A821D79" w14:textId="77777777" w:rsidR="00065B9C" w:rsidRPr="00DA6629" w:rsidRDefault="00065B9C" w:rsidP="004A1D65">
            <w:pPr>
              <w:autoSpaceDE w:val="0"/>
              <w:autoSpaceDN w:val="0"/>
              <w:adjustRightInd w:val="0"/>
              <w:jc w:val="center"/>
              <w:rPr>
                <w:rFonts w:ascii="Arial" w:hAnsi="Arial" w:cs="Arial"/>
                <w:iCs/>
                <w:sz w:val="20"/>
                <w:szCs w:val="20"/>
              </w:rPr>
            </w:pPr>
          </w:p>
          <w:p w14:paraId="6CB1A95C"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76BB18BE"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02B127A4"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r w:rsidRPr="00DA6629">
              <w:rPr>
                <w:rFonts w:ascii="Arial" w:hAnsi="Arial" w:cs="Arial"/>
                <w:iCs/>
                <w:sz w:val="20"/>
                <w:szCs w:val="20"/>
              </w:rPr>
              <w:t>161.833</w:t>
            </w:r>
          </w:p>
        </w:tc>
        <w:tc>
          <w:tcPr>
            <w:tcW w:w="1701" w:type="dxa"/>
          </w:tcPr>
          <w:p w14:paraId="614A605E" w14:textId="77777777" w:rsidR="00065B9C" w:rsidRDefault="00065B9C" w:rsidP="004A1D65">
            <w:pPr>
              <w:pStyle w:val="PargrafodaLista"/>
              <w:widowControl w:val="0"/>
              <w:tabs>
                <w:tab w:val="left" w:pos="554"/>
              </w:tabs>
              <w:autoSpaceDE w:val="0"/>
              <w:autoSpaceDN w:val="0"/>
              <w:ind w:left="0" w:right="132"/>
              <w:contextualSpacing w:val="0"/>
              <w:jc w:val="center"/>
              <w:rPr>
                <w:rFonts w:ascii="Arial" w:hAnsi="Arial" w:cs="Arial"/>
                <w:sz w:val="16"/>
                <w:szCs w:val="16"/>
              </w:rPr>
            </w:pPr>
          </w:p>
        </w:tc>
      </w:tr>
    </w:tbl>
    <w:p w14:paraId="6504E8AC" w14:textId="77777777" w:rsidR="00065B9C" w:rsidRPr="00DA6629" w:rsidRDefault="00065B9C" w:rsidP="00065B9C">
      <w:pPr>
        <w:pStyle w:val="PargrafodaLista"/>
        <w:widowControl w:val="0"/>
        <w:tabs>
          <w:tab w:val="left" w:pos="554"/>
        </w:tabs>
        <w:autoSpaceDE w:val="0"/>
        <w:autoSpaceDN w:val="0"/>
        <w:ind w:left="116" w:right="132"/>
        <w:contextualSpacing w:val="0"/>
        <w:jc w:val="both"/>
        <w:rPr>
          <w:rFonts w:ascii="Arial" w:hAnsi="Arial" w:cs="Arial"/>
          <w:b/>
          <w:bCs/>
          <w:sz w:val="20"/>
          <w:szCs w:val="20"/>
        </w:rPr>
      </w:pPr>
    </w:p>
    <w:p w14:paraId="085EEE52" w14:textId="77777777" w:rsidR="00065B9C" w:rsidRPr="00DA6629" w:rsidRDefault="00065B9C" w:rsidP="00065B9C">
      <w:pPr>
        <w:pStyle w:val="PargrafodaLista"/>
        <w:widowControl w:val="0"/>
        <w:tabs>
          <w:tab w:val="left" w:pos="554"/>
        </w:tabs>
        <w:autoSpaceDE w:val="0"/>
        <w:autoSpaceDN w:val="0"/>
        <w:ind w:left="0" w:right="132"/>
        <w:contextualSpacing w:val="0"/>
        <w:jc w:val="both"/>
        <w:rPr>
          <w:rFonts w:ascii="Arial" w:hAnsi="Arial" w:cs="Arial"/>
          <w:i/>
          <w:color w:val="FF0000"/>
          <w:spacing w:val="-2"/>
          <w:sz w:val="20"/>
          <w:szCs w:val="20"/>
          <w:u w:val="single"/>
        </w:rPr>
      </w:pPr>
      <w:r w:rsidRPr="00DA6629">
        <w:rPr>
          <w:rFonts w:ascii="Arial" w:hAnsi="Arial" w:cs="Arial"/>
          <w:b/>
          <w:bCs/>
          <w:sz w:val="20"/>
          <w:szCs w:val="20"/>
          <w:u w:val="single"/>
        </w:rPr>
        <w:t xml:space="preserve">GRUPO 02   </w:t>
      </w:r>
    </w:p>
    <w:p w14:paraId="3CE97F7B" w14:textId="77777777" w:rsidR="00065B9C" w:rsidRPr="00512E56" w:rsidRDefault="00065B9C" w:rsidP="00065B9C">
      <w:pPr>
        <w:pStyle w:val="PargrafodaLista"/>
        <w:widowControl w:val="0"/>
        <w:tabs>
          <w:tab w:val="left" w:pos="554"/>
        </w:tabs>
        <w:autoSpaceDE w:val="0"/>
        <w:autoSpaceDN w:val="0"/>
        <w:ind w:left="116" w:right="132"/>
        <w:contextualSpacing w:val="0"/>
        <w:jc w:val="both"/>
        <w:rPr>
          <w:rFonts w:ascii="Arial" w:hAnsi="Arial" w:cs="Arial"/>
          <w:b/>
          <w:bCs/>
          <w:sz w:val="16"/>
          <w:szCs w:val="16"/>
        </w:rPr>
      </w:pPr>
    </w:p>
    <w:tbl>
      <w:tblPr>
        <w:tblStyle w:val="Tabelacomgrade"/>
        <w:tblW w:w="9640" w:type="dxa"/>
        <w:tblInd w:w="-147" w:type="dxa"/>
        <w:tblLook w:val="04A0" w:firstRow="1" w:lastRow="0" w:firstColumn="1" w:lastColumn="0" w:noHBand="0" w:noVBand="1"/>
      </w:tblPr>
      <w:tblGrid>
        <w:gridCol w:w="719"/>
        <w:gridCol w:w="2684"/>
        <w:gridCol w:w="1417"/>
        <w:gridCol w:w="1559"/>
        <w:gridCol w:w="1560"/>
        <w:gridCol w:w="1701"/>
      </w:tblGrid>
      <w:tr w:rsidR="000111DF" w:rsidRPr="00832542" w14:paraId="4FB3EDBD" w14:textId="77777777" w:rsidTr="00E5444E">
        <w:tc>
          <w:tcPr>
            <w:tcW w:w="9640" w:type="dxa"/>
            <w:gridSpan w:val="6"/>
          </w:tcPr>
          <w:p w14:paraId="2CCCE459" w14:textId="77777777" w:rsidR="000111DF" w:rsidRDefault="000111DF" w:rsidP="000111DF">
            <w:r>
              <w:rPr>
                <w:rFonts w:ascii="Arial" w:hAnsi="Arial" w:cs="Arial"/>
                <w:sz w:val="20"/>
                <w:szCs w:val="20"/>
              </w:rPr>
              <w:t xml:space="preserve">Fornecedor ____________________ </w:t>
            </w:r>
            <w:r>
              <w:rPr>
                <w:rFonts w:ascii="Arial" w:hAnsi="Arial" w:cs="Arial"/>
                <w:i/>
                <w:sz w:val="20"/>
                <w:szCs w:val="20"/>
              </w:rPr>
              <w:t>(nome empresarial ou denominação, CNPJ, endereço, contatos, representante)</w:t>
            </w:r>
            <w:r>
              <w:t xml:space="preserve"> </w:t>
            </w:r>
          </w:p>
          <w:p w14:paraId="768B0E63" w14:textId="77777777" w:rsidR="000111DF" w:rsidRPr="00832542" w:rsidRDefault="000111DF" w:rsidP="004A1D65">
            <w:pPr>
              <w:pStyle w:val="PargrafodaLista"/>
              <w:widowControl w:val="0"/>
              <w:tabs>
                <w:tab w:val="left" w:pos="554"/>
              </w:tabs>
              <w:autoSpaceDE w:val="0"/>
              <w:autoSpaceDN w:val="0"/>
              <w:ind w:left="0" w:right="132"/>
              <w:contextualSpacing w:val="0"/>
              <w:rPr>
                <w:rFonts w:ascii="Arial" w:hAnsi="Arial" w:cs="Arial"/>
                <w:b/>
                <w:bCs/>
                <w:sz w:val="18"/>
                <w:szCs w:val="18"/>
              </w:rPr>
            </w:pPr>
          </w:p>
        </w:tc>
      </w:tr>
      <w:tr w:rsidR="00065B9C" w:rsidRPr="00832542" w14:paraId="00CB6B40" w14:textId="77777777" w:rsidTr="00317722">
        <w:tc>
          <w:tcPr>
            <w:tcW w:w="719" w:type="dxa"/>
          </w:tcPr>
          <w:p w14:paraId="677634B5" w14:textId="77777777" w:rsidR="00065B9C" w:rsidRPr="00832542" w:rsidRDefault="00065B9C" w:rsidP="004A1D65">
            <w:pPr>
              <w:pStyle w:val="PargrafodaLista"/>
              <w:widowControl w:val="0"/>
              <w:tabs>
                <w:tab w:val="left" w:pos="554"/>
              </w:tabs>
              <w:autoSpaceDE w:val="0"/>
              <w:autoSpaceDN w:val="0"/>
              <w:ind w:left="0" w:right="132"/>
              <w:contextualSpacing w:val="0"/>
              <w:jc w:val="both"/>
              <w:rPr>
                <w:rFonts w:ascii="Arial" w:hAnsi="Arial" w:cs="Arial"/>
                <w:b/>
                <w:bCs/>
                <w:sz w:val="18"/>
                <w:szCs w:val="18"/>
              </w:rPr>
            </w:pPr>
            <w:r w:rsidRPr="00832542">
              <w:rPr>
                <w:rFonts w:ascii="Arial" w:hAnsi="Arial" w:cs="Arial"/>
                <w:b/>
                <w:bCs/>
                <w:sz w:val="18"/>
                <w:szCs w:val="18"/>
              </w:rPr>
              <w:t>Item do TR</w:t>
            </w:r>
          </w:p>
        </w:tc>
        <w:tc>
          <w:tcPr>
            <w:tcW w:w="2684" w:type="dxa"/>
          </w:tcPr>
          <w:p w14:paraId="3CD0E323" w14:textId="77777777" w:rsidR="00065B9C" w:rsidRPr="00832542" w:rsidRDefault="00065B9C" w:rsidP="004A1D65">
            <w:pPr>
              <w:pStyle w:val="PargrafodaLista"/>
              <w:widowControl w:val="0"/>
              <w:tabs>
                <w:tab w:val="left" w:pos="554"/>
              </w:tabs>
              <w:autoSpaceDE w:val="0"/>
              <w:autoSpaceDN w:val="0"/>
              <w:ind w:left="0" w:right="132"/>
              <w:contextualSpacing w:val="0"/>
              <w:jc w:val="center"/>
              <w:rPr>
                <w:rFonts w:ascii="Arial" w:hAnsi="Arial" w:cs="Arial"/>
                <w:b/>
                <w:bCs/>
                <w:sz w:val="18"/>
                <w:szCs w:val="18"/>
              </w:rPr>
            </w:pPr>
            <w:r w:rsidRPr="00832542">
              <w:rPr>
                <w:rFonts w:ascii="Arial" w:hAnsi="Arial" w:cs="Arial"/>
                <w:b/>
                <w:bCs/>
                <w:sz w:val="18"/>
                <w:szCs w:val="18"/>
              </w:rPr>
              <w:t>Especificações</w:t>
            </w:r>
          </w:p>
        </w:tc>
        <w:tc>
          <w:tcPr>
            <w:tcW w:w="1417" w:type="dxa"/>
          </w:tcPr>
          <w:p w14:paraId="34A69852" w14:textId="77777777" w:rsidR="00065B9C" w:rsidRPr="00832542" w:rsidRDefault="00065B9C" w:rsidP="004A1D65">
            <w:pPr>
              <w:pStyle w:val="PargrafodaLista"/>
              <w:widowControl w:val="0"/>
              <w:tabs>
                <w:tab w:val="left" w:pos="554"/>
              </w:tabs>
              <w:autoSpaceDE w:val="0"/>
              <w:autoSpaceDN w:val="0"/>
              <w:ind w:left="0" w:right="132"/>
              <w:contextualSpacing w:val="0"/>
              <w:jc w:val="center"/>
              <w:rPr>
                <w:rFonts w:ascii="Arial" w:hAnsi="Arial" w:cs="Arial"/>
                <w:b/>
                <w:bCs/>
                <w:sz w:val="18"/>
                <w:szCs w:val="18"/>
              </w:rPr>
            </w:pPr>
            <w:r w:rsidRPr="00832542">
              <w:rPr>
                <w:rFonts w:ascii="Arial" w:hAnsi="Arial" w:cs="Arial"/>
                <w:b/>
                <w:bCs/>
                <w:sz w:val="18"/>
                <w:szCs w:val="18"/>
              </w:rPr>
              <w:t>Unidade</w:t>
            </w:r>
          </w:p>
        </w:tc>
        <w:tc>
          <w:tcPr>
            <w:tcW w:w="1559" w:type="dxa"/>
          </w:tcPr>
          <w:p w14:paraId="762E5D20" w14:textId="77777777" w:rsidR="00065B9C" w:rsidRPr="00832542" w:rsidRDefault="00065B9C" w:rsidP="004A1D65">
            <w:pPr>
              <w:pStyle w:val="PargrafodaLista"/>
              <w:widowControl w:val="0"/>
              <w:tabs>
                <w:tab w:val="left" w:pos="554"/>
              </w:tabs>
              <w:autoSpaceDE w:val="0"/>
              <w:autoSpaceDN w:val="0"/>
              <w:ind w:left="0" w:right="132"/>
              <w:contextualSpacing w:val="0"/>
              <w:jc w:val="center"/>
              <w:rPr>
                <w:rFonts w:ascii="Arial" w:hAnsi="Arial" w:cs="Arial"/>
                <w:b/>
                <w:bCs/>
                <w:sz w:val="18"/>
                <w:szCs w:val="18"/>
              </w:rPr>
            </w:pPr>
            <w:r w:rsidRPr="00832542">
              <w:rPr>
                <w:rFonts w:ascii="Arial" w:hAnsi="Arial" w:cs="Arial"/>
                <w:b/>
                <w:bCs/>
                <w:sz w:val="18"/>
                <w:szCs w:val="18"/>
              </w:rPr>
              <w:t xml:space="preserve">Qtde </w:t>
            </w:r>
            <w:r>
              <w:rPr>
                <w:rFonts w:ascii="Arial" w:hAnsi="Arial" w:cs="Arial"/>
                <w:b/>
                <w:bCs/>
                <w:sz w:val="18"/>
                <w:szCs w:val="18"/>
              </w:rPr>
              <w:t>mínima</w:t>
            </w:r>
            <w:r w:rsidRPr="00832542">
              <w:rPr>
                <w:rFonts w:ascii="Arial" w:hAnsi="Arial" w:cs="Arial"/>
                <w:b/>
                <w:bCs/>
                <w:sz w:val="18"/>
                <w:szCs w:val="18"/>
              </w:rPr>
              <w:t xml:space="preserve"> estimada</w:t>
            </w:r>
          </w:p>
        </w:tc>
        <w:tc>
          <w:tcPr>
            <w:tcW w:w="1560" w:type="dxa"/>
          </w:tcPr>
          <w:p w14:paraId="6BB77E92" w14:textId="77777777" w:rsidR="00065B9C" w:rsidRPr="00832542" w:rsidRDefault="00065B9C" w:rsidP="004A1D65">
            <w:pPr>
              <w:pStyle w:val="PargrafodaLista"/>
              <w:widowControl w:val="0"/>
              <w:tabs>
                <w:tab w:val="left" w:pos="554"/>
              </w:tabs>
              <w:autoSpaceDE w:val="0"/>
              <w:autoSpaceDN w:val="0"/>
              <w:ind w:left="0" w:right="132"/>
              <w:contextualSpacing w:val="0"/>
              <w:jc w:val="center"/>
              <w:rPr>
                <w:rFonts w:ascii="Arial" w:hAnsi="Arial" w:cs="Arial"/>
                <w:b/>
                <w:bCs/>
                <w:sz w:val="18"/>
                <w:szCs w:val="18"/>
              </w:rPr>
            </w:pPr>
            <w:r w:rsidRPr="00832542">
              <w:rPr>
                <w:rFonts w:ascii="Arial" w:hAnsi="Arial" w:cs="Arial"/>
                <w:b/>
                <w:bCs/>
                <w:sz w:val="18"/>
                <w:szCs w:val="18"/>
              </w:rPr>
              <w:t>Qtde máxima estimada</w:t>
            </w:r>
          </w:p>
        </w:tc>
        <w:tc>
          <w:tcPr>
            <w:tcW w:w="1701" w:type="dxa"/>
          </w:tcPr>
          <w:p w14:paraId="797FA13E" w14:textId="77777777" w:rsidR="00065B9C" w:rsidRDefault="00065B9C" w:rsidP="004A1D65">
            <w:pPr>
              <w:pStyle w:val="PargrafodaLista"/>
              <w:widowControl w:val="0"/>
              <w:tabs>
                <w:tab w:val="left" w:pos="554"/>
              </w:tabs>
              <w:autoSpaceDE w:val="0"/>
              <w:autoSpaceDN w:val="0"/>
              <w:ind w:left="0" w:right="132"/>
              <w:contextualSpacing w:val="0"/>
              <w:rPr>
                <w:rFonts w:ascii="Arial" w:hAnsi="Arial" w:cs="Arial"/>
                <w:b/>
                <w:bCs/>
                <w:sz w:val="18"/>
                <w:szCs w:val="18"/>
              </w:rPr>
            </w:pPr>
            <w:r w:rsidRPr="00832542">
              <w:rPr>
                <w:rFonts w:ascii="Arial" w:hAnsi="Arial" w:cs="Arial"/>
                <w:b/>
                <w:bCs/>
                <w:sz w:val="18"/>
                <w:szCs w:val="18"/>
              </w:rPr>
              <w:t>Valor  unitário</w:t>
            </w:r>
          </w:p>
          <w:p w14:paraId="3059D19E" w14:textId="77777777" w:rsidR="00065B9C" w:rsidRPr="00832542" w:rsidRDefault="00065B9C" w:rsidP="004A1D65">
            <w:pPr>
              <w:pStyle w:val="PargrafodaLista"/>
              <w:widowControl w:val="0"/>
              <w:tabs>
                <w:tab w:val="left" w:pos="554"/>
              </w:tabs>
              <w:autoSpaceDE w:val="0"/>
              <w:autoSpaceDN w:val="0"/>
              <w:ind w:left="0" w:right="132"/>
              <w:contextualSpacing w:val="0"/>
              <w:rPr>
                <w:rFonts w:ascii="Arial" w:hAnsi="Arial" w:cs="Arial"/>
                <w:b/>
                <w:bCs/>
                <w:sz w:val="18"/>
                <w:szCs w:val="18"/>
              </w:rPr>
            </w:pPr>
          </w:p>
        </w:tc>
      </w:tr>
      <w:tr w:rsidR="00065B9C" w:rsidRPr="00832542" w14:paraId="5B84BAC3" w14:textId="77777777" w:rsidTr="00317722">
        <w:tc>
          <w:tcPr>
            <w:tcW w:w="719" w:type="dxa"/>
          </w:tcPr>
          <w:p w14:paraId="16DE295B" w14:textId="77777777" w:rsidR="00065B9C" w:rsidRPr="00DA6629" w:rsidRDefault="00065B9C" w:rsidP="004A1D65">
            <w:pPr>
              <w:autoSpaceDE w:val="0"/>
              <w:autoSpaceDN w:val="0"/>
              <w:adjustRightInd w:val="0"/>
              <w:spacing w:beforeLines="120" w:before="288" w:afterLines="120" w:after="288" w:line="312" w:lineRule="auto"/>
              <w:jc w:val="center"/>
              <w:rPr>
                <w:rFonts w:ascii="Arial" w:hAnsi="Arial" w:cs="Arial"/>
                <w:iCs/>
                <w:sz w:val="16"/>
                <w:szCs w:val="16"/>
              </w:rPr>
            </w:pPr>
          </w:p>
          <w:p w14:paraId="63E536E3"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16"/>
                <w:szCs w:val="16"/>
              </w:rPr>
            </w:pPr>
            <w:r w:rsidRPr="00DA6629">
              <w:rPr>
                <w:rFonts w:ascii="Arial" w:hAnsi="Arial" w:cs="Arial"/>
                <w:iCs/>
                <w:sz w:val="16"/>
                <w:szCs w:val="16"/>
              </w:rPr>
              <w:t>1</w:t>
            </w:r>
          </w:p>
        </w:tc>
        <w:tc>
          <w:tcPr>
            <w:tcW w:w="2684" w:type="dxa"/>
          </w:tcPr>
          <w:p w14:paraId="6B779BF5"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t>CAMISETA ALUNO- TAMANHO M: Composta de 100% Algodão; Gramatura</w:t>
            </w:r>
          </w:p>
          <w:p w14:paraId="66A70754"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t>de 160g/m²; Construção do Tipo Malha Fio 30/1; No Tamanho MÉDIO; Manga Curta; Gola do Tipo Redonda; Modelo Unissex;Na</w:t>
            </w:r>
          </w:p>
          <w:p w14:paraId="30D10F23"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t>cor amarelo. Arte Serigrafia (Silk- screen) impressa Olimpíadas de Matemática, Acredite em você. Transborde seus sonhos. na parte da frente e Aluno Olímpico no verso, conforme Layout do Adendo I</w:t>
            </w:r>
          </w:p>
          <w:p w14:paraId="5F3E8196" w14:textId="77777777" w:rsidR="00065B9C" w:rsidRPr="00DA6629" w:rsidRDefault="00065B9C" w:rsidP="004A1D65">
            <w:pPr>
              <w:jc w:val="both"/>
              <w:rPr>
                <w:rFonts w:ascii="Arial" w:hAnsi="Arial" w:cs="Arial"/>
                <w:sz w:val="16"/>
                <w:szCs w:val="16"/>
              </w:rPr>
            </w:pPr>
          </w:p>
        </w:tc>
        <w:tc>
          <w:tcPr>
            <w:tcW w:w="1417" w:type="dxa"/>
          </w:tcPr>
          <w:p w14:paraId="7BFE4974"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6554F1E8"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06D13A69"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23BA7B8E"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4422ACE9"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01503493"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r w:rsidRPr="00DA6629">
              <w:rPr>
                <w:rFonts w:ascii="Arial" w:hAnsi="Arial" w:cs="Arial"/>
                <w:sz w:val="20"/>
                <w:szCs w:val="20"/>
              </w:rPr>
              <w:t>unitário</w:t>
            </w:r>
          </w:p>
        </w:tc>
        <w:tc>
          <w:tcPr>
            <w:tcW w:w="1559" w:type="dxa"/>
          </w:tcPr>
          <w:p w14:paraId="7CFD9B47"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tc>
        <w:tc>
          <w:tcPr>
            <w:tcW w:w="1560" w:type="dxa"/>
          </w:tcPr>
          <w:p w14:paraId="283AF59F" w14:textId="77777777" w:rsidR="00065B9C" w:rsidRPr="00DA6629" w:rsidRDefault="00065B9C" w:rsidP="004A1D65">
            <w:pPr>
              <w:autoSpaceDE w:val="0"/>
              <w:autoSpaceDN w:val="0"/>
              <w:adjustRightInd w:val="0"/>
              <w:spacing w:beforeLines="120" w:before="288" w:afterLines="120" w:after="288" w:line="312" w:lineRule="auto"/>
              <w:jc w:val="center"/>
              <w:rPr>
                <w:rFonts w:ascii="Arial" w:hAnsi="Arial" w:cs="Arial"/>
                <w:iCs/>
                <w:sz w:val="20"/>
                <w:szCs w:val="20"/>
              </w:rPr>
            </w:pPr>
          </w:p>
          <w:p w14:paraId="78ED9951"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4E1FC058"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r w:rsidRPr="00DA6629">
              <w:rPr>
                <w:rFonts w:ascii="Arial" w:hAnsi="Arial" w:cs="Arial"/>
                <w:iCs/>
                <w:sz w:val="20"/>
                <w:szCs w:val="20"/>
              </w:rPr>
              <w:t>66.960</w:t>
            </w:r>
          </w:p>
        </w:tc>
        <w:tc>
          <w:tcPr>
            <w:tcW w:w="1701" w:type="dxa"/>
          </w:tcPr>
          <w:p w14:paraId="3322DCFE"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r w:rsidRPr="00DA6629">
              <w:rPr>
                <w:rFonts w:ascii="Arial" w:hAnsi="Arial" w:cs="Arial"/>
                <w:sz w:val="20"/>
                <w:szCs w:val="20"/>
              </w:rPr>
              <w:t>R$</w:t>
            </w:r>
          </w:p>
        </w:tc>
      </w:tr>
      <w:tr w:rsidR="00065B9C" w:rsidRPr="00832542" w14:paraId="225F5151" w14:textId="77777777" w:rsidTr="00317722">
        <w:tc>
          <w:tcPr>
            <w:tcW w:w="719" w:type="dxa"/>
          </w:tcPr>
          <w:p w14:paraId="0DFDB76A" w14:textId="77777777" w:rsidR="00065B9C" w:rsidRPr="00DA6629" w:rsidRDefault="00065B9C" w:rsidP="004A1D65">
            <w:pPr>
              <w:autoSpaceDE w:val="0"/>
              <w:autoSpaceDN w:val="0"/>
              <w:adjustRightInd w:val="0"/>
              <w:jc w:val="center"/>
              <w:rPr>
                <w:rFonts w:ascii="Arial" w:hAnsi="Arial" w:cs="Arial"/>
                <w:iCs/>
                <w:sz w:val="16"/>
                <w:szCs w:val="16"/>
              </w:rPr>
            </w:pPr>
          </w:p>
          <w:p w14:paraId="5972188D" w14:textId="77777777" w:rsidR="00065B9C" w:rsidRPr="00DA6629" w:rsidRDefault="00065B9C" w:rsidP="004A1D65">
            <w:pPr>
              <w:autoSpaceDE w:val="0"/>
              <w:autoSpaceDN w:val="0"/>
              <w:adjustRightInd w:val="0"/>
              <w:jc w:val="center"/>
              <w:rPr>
                <w:rFonts w:ascii="Arial" w:hAnsi="Arial" w:cs="Arial"/>
                <w:iCs/>
                <w:sz w:val="16"/>
                <w:szCs w:val="16"/>
              </w:rPr>
            </w:pPr>
          </w:p>
          <w:p w14:paraId="0924B829"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16"/>
                <w:szCs w:val="16"/>
              </w:rPr>
            </w:pPr>
            <w:r w:rsidRPr="00DA6629">
              <w:rPr>
                <w:rFonts w:ascii="Arial" w:hAnsi="Arial" w:cs="Arial"/>
                <w:iCs/>
                <w:sz w:val="16"/>
                <w:szCs w:val="16"/>
              </w:rPr>
              <w:t>2</w:t>
            </w:r>
          </w:p>
        </w:tc>
        <w:tc>
          <w:tcPr>
            <w:tcW w:w="2684" w:type="dxa"/>
          </w:tcPr>
          <w:p w14:paraId="60B9B5B0"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t>CAMISETA ALUNO - TAMANHO G: Composta de 100% Algodão; Gramatura</w:t>
            </w:r>
          </w:p>
          <w:p w14:paraId="4F7C1500"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t>de 160g/m²; Construção do Tipo Malha Fio 30/1; No Tamanho Grande; Manga Curta; Gola do Tipo Redonda; Modelo Unissex; Na Cor Amarelo. Arte Serigrafia (Silk- screen) impressa - Olimpíadas de Matemática, Acredite em você. Transborde seus sonhos na parte da frente e Aluno Olímpico 2024 no</w:t>
            </w:r>
          </w:p>
          <w:p w14:paraId="663E88B3"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t>verso, conforme Layout do Adendo I</w:t>
            </w:r>
          </w:p>
          <w:p w14:paraId="080F23DB" w14:textId="77777777" w:rsidR="00065B9C" w:rsidRPr="00DA6629" w:rsidRDefault="00065B9C" w:rsidP="004A1D65">
            <w:pPr>
              <w:jc w:val="both"/>
              <w:rPr>
                <w:rFonts w:ascii="Arial" w:hAnsi="Arial" w:cs="Arial"/>
                <w:sz w:val="16"/>
                <w:szCs w:val="16"/>
              </w:rPr>
            </w:pPr>
          </w:p>
        </w:tc>
        <w:tc>
          <w:tcPr>
            <w:tcW w:w="1417" w:type="dxa"/>
          </w:tcPr>
          <w:p w14:paraId="47DF4074"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5AB88F4F"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755EBC7D"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4E71EBBD"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036D93E5"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1DCF70B1"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3A22E821"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r w:rsidRPr="00DA6629">
              <w:rPr>
                <w:rFonts w:ascii="Arial" w:hAnsi="Arial" w:cs="Arial"/>
                <w:sz w:val="20"/>
                <w:szCs w:val="20"/>
              </w:rPr>
              <w:t>unitário</w:t>
            </w:r>
          </w:p>
        </w:tc>
        <w:tc>
          <w:tcPr>
            <w:tcW w:w="1559" w:type="dxa"/>
          </w:tcPr>
          <w:p w14:paraId="68300BCF"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tc>
        <w:tc>
          <w:tcPr>
            <w:tcW w:w="1560" w:type="dxa"/>
          </w:tcPr>
          <w:p w14:paraId="1641EB87" w14:textId="77777777" w:rsidR="00065B9C" w:rsidRPr="00DA6629" w:rsidRDefault="00065B9C" w:rsidP="004A1D65">
            <w:pPr>
              <w:autoSpaceDE w:val="0"/>
              <w:autoSpaceDN w:val="0"/>
              <w:adjustRightInd w:val="0"/>
              <w:spacing w:beforeLines="120" w:before="288" w:afterLines="120" w:after="288" w:line="312" w:lineRule="auto"/>
              <w:jc w:val="center"/>
              <w:rPr>
                <w:rFonts w:ascii="Arial" w:hAnsi="Arial" w:cs="Arial"/>
                <w:iCs/>
                <w:sz w:val="20"/>
                <w:szCs w:val="20"/>
              </w:rPr>
            </w:pPr>
          </w:p>
          <w:p w14:paraId="79F56006"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5571B90B"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06D4C65F"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r w:rsidRPr="00DA6629">
              <w:rPr>
                <w:rFonts w:ascii="Arial" w:hAnsi="Arial" w:cs="Arial"/>
                <w:iCs/>
                <w:sz w:val="20"/>
                <w:szCs w:val="20"/>
              </w:rPr>
              <w:t>66.910</w:t>
            </w:r>
          </w:p>
        </w:tc>
        <w:tc>
          <w:tcPr>
            <w:tcW w:w="1701" w:type="dxa"/>
          </w:tcPr>
          <w:p w14:paraId="2BCAE927"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tc>
      </w:tr>
      <w:tr w:rsidR="00065B9C" w:rsidRPr="00832542" w14:paraId="0F619A78" w14:textId="77777777" w:rsidTr="00317722">
        <w:tc>
          <w:tcPr>
            <w:tcW w:w="719" w:type="dxa"/>
          </w:tcPr>
          <w:p w14:paraId="3DBF433A" w14:textId="77777777" w:rsidR="00065B9C" w:rsidRPr="00DA6629" w:rsidRDefault="00065B9C" w:rsidP="004A1D65">
            <w:pPr>
              <w:autoSpaceDE w:val="0"/>
              <w:autoSpaceDN w:val="0"/>
              <w:adjustRightInd w:val="0"/>
              <w:jc w:val="center"/>
              <w:rPr>
                <w:rFonts w:ascii="Arial" w:hAnsi="Arial" w:cs="Arial"/>
                <w:iCs/>
                <w:sz w:val="16"/>
                <w:szCs w:val="16"/>
              </w:rPr>
            </w:pPr>
          </w:p>
          <w:p w14:paraId="6D82E7C0" w14:textId="77777777" w:rsidR="00065B9C" w:rsidRPr="00DA6629" w:rsidRDefault="00065B9C" w:rsidP="004A1D65">
            <w:pPr>
              <w:autoSpaceDE w:val="0"/>
              <w:autoSpaceDN w:val="0"/>
              <w:adjustRightInd w:val="0"/>
              <w:jc w:val="center"/>
              <w:rPr>
                <w:rFonts w:ascii="Arial" w:hAnsi="Arial" w:cs="Arial"/>
                <w:iCs/>
                <w:sz w:val="16"/>
                <w:szCs w:val="16"/>
              </w:rPr>
            </w:pPr>
          </w:p>
          <w:p w14:paraId="5201AF3A" w14:textId="77777777" w:rsidR="00065B9C" w:rsidRPr="00DA6629" w:rsidRDefault="00065B9C" w:rsidP="004A1D65">
            <w:pPr>
              <w:autoSpaceDE w:val="0"/>
              <w:autoSpaceDN w:val="0"/>
              <w:adjustRightInd w:val="0"/>
              <w:jc w:val="center"/>
              <w:rPr>
                <w:rFonts w:ascii="Arial" w:hAnsi="Arial" w:cs="Arial"/>
                <w:iCs/>
                <w:sz w:val="16"/>
                <w:szCs w:val="16"/>
              </w:rPr>
            </w:pPr>
          </w:p>
          <w:p w14:paraId="25AC354A"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16"/>
                <w:szCs w:val="16"/>
              </w:rPr>
            </w:pPr>
            <w:r w:rsidRPr="00DA6629">
              <w:rPr>
                <w:rFonts w:ascii="Arial" w:hAnsi="Arial" w:cs="Arial"/>
                <w:iCs/>
                <w:sz w:val="16"/>
                <w:szCs w:val="16"/>
              </w:rPr>
              <w:t>3</w:t>
            </w:r>
          </w:p>
        </w:tc>
        <w:tc>
          <w:tcPr>
            <w:tcW w:w="2684" w:type="dxa"/>
          </w:tcPr>
          <w:p w14:paraId="5A851CF7"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t xml:space="preserve">CAMISETA PROFESSOR: Composta de 100% Algodão; Gramatura de 160g/m²; Construção do Tipo Malha Fio </w:t>
            </w:r>
            <w:r w:rsidRPr="00DA6629">
              <w:rPr>
                <w:rFonts w:ascii="Arial" w:hAnsi="Arial" w:cs="Arial"/>
                <w:iCs/>
                <w:sz w:val="16"/>
                <w:szCs w:val="16"/>
              </w:rPr>
              <w:lastRenderedPageBreak/>
              <w:t>30/1; No Tamanho Grande; Manga Curta; Gola</w:t>
            </w:r>
          </w:p>
          <w:p w14:paraId="3FB51BB4"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t>do Tipo Redonda; Modelo Unissex; na</w:t>
            </w:r>
          </w:p>
          <w:p w14:paraId="21F4986B"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t>cor amarelo. Arte Serigrafia (Silk- screen) impressa- Olimpíadas de Matemática, Acredite em você, Transborde seus</w:t>
            </w:r>
          </w:p>
          <w:p w14:paraId="3F87F40C"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t>sonhos, na parte da frente e Professor Olímpico 2024 no verso, conforme Layout do Adendo I</w:t>
            </w:r>
          </w:p>
          <w:p w14:paraId="5DAA4C85" w14:textId="77777777" w:rsidR="00065B9C" w:rsidRPr="00DA6629" w:rsidRDefault="00065B9C" w:rsidP="004A1D65">
            <w:pPr>
              <w:jc w:val="both"/>
              <w:rPr>
                <w:rFonts w:ascii="Arial" w:hAnsi="Arial" w:cs="Arial"/>
                <w:sz w:val="16"/>
                <w:szCs w:val="16"/>
              </w:rPr>
            </w:pPr>
          </w:p>
        </w:tc>
        <w:tc>
          <w:tcPr>
            <w:tcW w:w="1417" w:type="dxa"/>
          </w:tcPr>
          <w:p w14:paraId="69467430"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4EE44887"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26BF3CE2"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r w:rsidRPr="00DA6629">
              <w:rPr>
                <w:rFonts w:ascii="Arial" w:hAnsi="Arial" w:cs="Arial"/>
                <w:sz w:val="20"/>
                <w:szCs w:val="20"/>
              </w:rPr>
              <w:t>unitário</w:t>
            </w:r>
          </w:p>
        </w:tc>
        <w:tc>
          <w:tcPr>
            <w:tcW w:w="1559" w:type="dxa"/>
          </w:tcPr>
          <w:p w14:paraId="118F7BC7"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tc>
        <w:tc>
          <w:tcPr>
            <w:tcW w:w="1560" w:type="dxa"/>
          </w:tcPr>
          <w:p w14:paraId="488C3452"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45BFFC04"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7133F134"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r w:rsidRPr="00DA6629">
              <w:rPr>
                <w:rFonts w:ascii="Arial" w:hAnsi="Arial" w:cs="Arial"/>
                <w:iCs/>
                <w:sz w:val="20"/>
                <w:szCs w:val="20"/>
              </w:rPr>
              <w:t>5.920</w:t>
            </w:r>
          </w:p>
        </w:tc>
        <w:tc>
          <w:tcPr>
            <w:tcW w:w="1701" w:type="dxa"/>
          </w:tcPr>
          <w:p w14:paraId="70B94A3B"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tc>
      </w:tr>
      <w:tr w:rsidR="00065B9C" w:rsidRPr="00832542" w14:paraId="4594B581" w14:textId="77777777" w:rsidTr="00317722">
        <w:tc>
          <w:tcPr>
            <w:tcW w:w="719" w:type="dxa"/>
          </w:tcPr>
          <w:p w14:paraId="2E6FA9C3" w14:textId="77777777" w:rsidR="00065B9C" w:rsidRPr="00DA6629" w:rsidRDefault="00065B9C" w:rsidP="004A1D65">
            <w:pPr>
              <w:autoSpaceDE w:val="0"/>
              <w:autoSpaceDN w:val="0"/>
              <w:adjustRightInd w:val="0"/>
              <w:jc w:val="center"/>
              <w:rPr>
                <w:rFonts w:ascii="Arial" w:hAnsi="Arial" w:cs="Arial"/>
                <w:iCs/>
                <w:sz w:val="16"/>
                <w:szCs w:val="16"/>
              </w:rPr>
            </w:pPr>
          </w:p>
          <w:p w14:paraId="0CD07236" w14:textId="77777777" w:rsidR="00065B9C" w:rsidRPr="00DA6629" w:rsidRDefault="00065B9C" w:rsidP="004A1D65">
            <w:pPr>
              <w:autoSpaceDE w:val="0"/>
              <w:autoSpaceDN w:val="0"/>
              <w:adjustRightInd w:val="0"/>
              <w:jc w:val="center"/>
              <w:rPr>
                <w:rFonts w:ascii="Arial" w:hAnsi="Arial" w:cs="Arial"/>
                <w:iCs/>
                <w:sz w:val="16"/>
                <w:szCs w:val="16"/>
              </w:rPr>
            </w:pPr>
          </w:p>
          <w:p w14:paraId="33BA4953" w14:textId="77777777" w:rsidR="00065B9C" w:rsidRPr="00DA6629" w:rsidRDefault="00065B9C" w:rsidP="004A1D65">
            <w:pPr>
              <w:autoSpaceDE w:val="0"/>
              <w:autoSpaceDN w:val="0"/>
              <w:adjustRightInd w:val="0"/>
              <w:jc w:val="center"/>
              <w:rPr>
                <w:rFonts w:ascii="Arial" w:hAnsi="Arial" w:cs="Arial"/>
                <w:iCs/>
                <w:sz w:val="16"/>
                <w:szCs w:val="16"/>
              </w:rPr>
            </w:pPr>
          </w:p>
          <w:p w14:paraId="0C9BC87A" w14:textId="77777777" w:rsidR="00065B9C" w:rsidRPr="00DA6629" w:rsidRDefault="00065B9C" w:rsidP="004A1D65">
            <w:pPr>
              <w:autoSpaceDE w:val="0"/>
              <w:autoSpaceDN w:val="0"/>
              <w:adjustRightInd w:val="0"/>
              <w:jc w:val="center"/>
              <w:rPr>
                <w:rFonts w:ascii="Arial" w:hAnsi="Arial" w:cs="Arial"/>
                <w:iCs/>
                <w:sz w:val="16"/>
                <w:szCs w:val="16"/>
              </w:rPr>
            </w:pPr>
          </w:p>
          <w:p w14:paraId="4F66A332"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16"/>
                <w:szCs w:val="16"/>
              </w:rPr>
            </w:pPr>
            <w:r w:rsidRPr="00DA6629">
              <w:rPr>
                <w:rFonts w:ascii="Arial" w:hAnsi="Arial" w:cs="Arial"/>
                <w:iCs/>
                <w:sz w:val="16"/>
                <w:szCs w:val="16"/>
              </w:rPr>
              <w:t>4</w:t>
            </w:r>
          </w:p>
        </w:tc>
        <w:tc>
          <w:tcPr>
            <w:tcW w:w="2684" w:type="dxa"/>
          </w:tcPr>
          <w:p w14:paraId="2F8F9BD1"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t xml:space="preserve">CAMISETA DA ORGANIZAÇÃO: Composta de 100% Algodão; Gramatura de 160g/m²; Construção do Tipo Malha Fio 30/1; No Tamanho Grande; Manga Curta; Gola do Tipo Redonda; Modelo Unissex; na cor PRETO, COM DIZERES EM BRANCO. </w:t>
            </w:r>
          </w:p>
          <w:p w14:paraId="335974EC"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t>Arte Serigrafia (Silk-screen) impressa- Olimpíadas de Matemática, Acredite em</w:t>
            </w:r>
          </w:p>
          <w:p w14:paraId="09E74CF7"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t>você, Transborde seus sonhos, na parte</w:t>
            </w:r>
          </w:p>
          <w:p w14:paraId="0980614C"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t>da frente e Organização no verso, conforme</w:t>
            </w:r>
          </w:p>
          <w:p w14:paraId="1D21519D"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t>Layout do Adendo II</w:t>
            </w:r>
          </w:p>
          <w:p w14:paraId="2244C5EF" w14:textId="77777777" w:rsidR="00065B9C" w:rsidRPr="00DA6629" w:rsidRDefault="00065B9C" w:rsidP="004A1D65">
            <w:pPr>
              <w:jc w:val="both"/>
              <w:rPr>
                <w:rFonts w:ascii="Arial" w:hAnsi="Arial" w:cs="Arial"/>
                <w:sz w:val="16"/>
                <w:szCs w:val="16"/>
              </w:rPr>
            </w:pPr>
          </w:p>
        </w:tc>
        <w:tc>
          <w:tcPr>
            <w:tcW w:w="1417" w:type="dxa"/>
          </w:tcPr>
          <w:p w14:paraId="436A29C1"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5AD0B956"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14630B7C"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36BC5576"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7227594B"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6A9992BF"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209F9702"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2570F79A"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r w:rsidRPr="00DA6629">
              <w:rPr>
                <w:rFonts w:ascii="Arial" w:hAnsi="Arial" w:cs="Arial"/>
                <w:sz w:val="20"/>
                <w:szCs w:val="20"/>
              </w:rPr>
              <w:t>unitário</w:t>
            </w:r>
          </w:p>
        </w:tc>
        <w:tc>
          <w:tcPr>
            <w:tcW w:w="1559" w:type="dxa"/>
          </w:tcPr>
          <w:p w14:paraId="79D79A8B"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tc>
        <w:tc>
          <w:tcPr>
            <w:tcW w:w="1560" w:type="dxa"/>
          </w:tcPr>
          <w:p w14:paraId="5F50D143" w14:textId="77777777" w:rsidR="00065B9C" w:rsidRPr="00DA6629" w:rsidRDefault="00065B9C" w:rsidP="004A1D65">
            <w:pPr>
              <w:autoSpaceDE w:val="0"/>
              <w:autoSpaceDN w:val="0"/>
              <w:adjustRightInd w:val="0"/>
              <w:spacing w:beforeLines="120" w:before="288" w:afterLines="120" w:after="288" w:line="312" w:lineRule="auto"/>
              <w:jc w:val="center"/>
              <w:rPr>
                <w:rFonts w:ascii="Arial" w:hAnsi="Arial" w:cs="Arial"/>
                <w:iCs/>
                <w:sz w:val="20"/>
                <w:szCs w:val="20"/>
              </w:rPr>
            </w:pPr>
          </w:p>
          <w:p w14:paraId="3A78E077" w14:textId="77777777" w:rsidR="00065B9C" w:rsidRPr="00DA6629" w:rsidRDefault="00065B9C" w:rsidP="004A1D65">
            <w:pPr>
              <w:autoSpaceDE w:val="0"/>
              <w:autoSpaceDN w:val="0"/>
              <w:adjustRightInd w:val="0"/>
              <w:spacing w:beforeLines="120" w:before="288" w:afterLines="120" w:after="288" w:line="312" w:lineRule="auto"/>
              <w:jc w:val="center"/>
              <w:rPr>
                <w:rFonts w:ascii="Arial" w:hAnsi="Arial" w:cs="Arial"/>
                <w:iCs/>
                <w:sz w:val="20"/>
                <w:szCs w:val="20"/>
              </w:rPr>
            </w:pPr>
          </w:p>
          <w:p w14:paraId="4A480900" w14:textId="77777777" w:rsidR="00065B9C" w:rsidRPr="00DA6629" w:rsidRDefault="00065B9C" w:rsidP="004A1D65">
            <w:pPr>
              <w:autoSpaceDE w:val="0"/>
              <w:autoSpaceDN w:val="0"/>
              <w:adjustRightInd w:val="0"/>
              <w:spacing w:beforeLines="120" w:before="288" w:afterLines="120" w:after="288" w:line="312" w:lineRule="auto"/>
              <w:jc w:val="center"/>
              <w:rPr>
                <w:rFonts w:ascii="Arial" w:hAnsi="Arial" w:cs="Arial"/>
                <w:iCs/>
                <w:sz w:val="20"/>
                <w:szCs w:val="20"/>
              </w:rPr>
            </w:pPr>
            <w:r w:rsidRPr="00DA6629">
              <w:rPr>
                <w:rFonts w:ascii="Arial" w:hAnsi="Arial" w:cs="Arial"/>
                <w:iCs/>
                <w:sz w:val="20"/>
                <w:szCs w:val="20"/>
              </w:rPr>
              <w:t>6.690</w:t>
            </w:r>
          </w:p>
          <w:p w14:paraId="488E21B0" w14:textId="77777777" w:rsidR="00065B9C" w:rsidRPr="00DA6629" w:rsidRDefault="00065B9C" w:rsidP="004A1D65">
            <w:pPr>
              <w:autoSpaceDE w:val="0"/>
              <w:autoSpaceDN w:val="0"/>
              <w:adjustRightInd w:val="0"/>
              <w:spacing w:beforeLines="120" w:before="288" w:afterLines="120" w:after="288" w:line="312" w:lineRule="auto"/>
              <w:jc w:val="center"/>
              <w:rPr>
                <w:rFonts w:ascii="Arial" w:hAnsi="Arial" w:cs="Arial"/>
                <w:iCs/>
                <w:sz w:val="20"/>
                <w:szCs w:val="20"/>
              </w:rPr>
            </w:pPr>
          </w:p>
          <w:p w14:paraId="0FAF2ADE"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tc>
        <w:tc>
          <w:tcPr>
            <w:tcW w:w="1701" w:type="dxa"/>
          </w:tcPr>
          <w:p w14:paraId="4E0C3687"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tc>
      </w:tr>
      <w:tr w:rsidR="00065B9C" w:rsidRPr="00832542" w14:paraId="5B2E92F2" w14:textId="77777777" w:rsidTr="00317722">
        <w:tc>
          <w:tcPr>
            <w:tcW w:w="719" w:type="dxa"/>
          </w:tcPr>
          <w:p w14:paraId="7503F53E" w14:textId="77777777" w:rsidR="00065B9C" w:rsidRPr="00DA6629" w:rsidRDefault="00065B9C" w:rsidP="004A1D65">
            <w:pPr>
              <w:autoSpaceDE w:val="0"/>
              <w:autoSpaceDN w:val="0"/>
              <w:adjustRightInd w:val="0"/>
              <w:jc w:val="center"/>
              <w:rPr>
                <w:rFonts w:ascii="Arial" w:hAnsi="Arial" w:cs="Arial"/>
                <w:iCs/>
                <w:sz w:val="16"/>
                <w:szCs w:val="16"/>
              </w:rPr>
            </w:pPr>
          </w:p>
          <w:p w14:paraId="33E4547E" w14:textId="77777777" w:rsidR="00065B9C" w:rsidRPr="00DA6629" w:rsidRDefault="00065B9C" w:rsidP="004A1D65">
            <w:pPr>
              <w:autoSpaceDE w:val="0"/>
              <w:autoSpaceDN w:val="0"/>
              <w:adjustRightInd w:val="0"/>
              <w:jc w:val="center"/>
              <w:rPr>
                <w:rFonts w:ascii="Arial" w:hAnsi="Arial" w:cs="Arial"/>
                <w:iCs/>
                <w:sz w:val="16"/>
                <w:szCs w:val="16"/>
              </w:rPr>
            </w:pPr>
          </w:p>
          <w:p w14:paraId="598A411C" w14:textId="77777777" w:rsidR="00065B9C" w:rsidRPr="00DA6629" w:rsidRDefault="00065B9C" w:rsidP="004A1D65">
            <w:pPr>
              <w:autoSpaceDE w:val="0"/>
              <w:autoSpaceDN w:val="0"/>
              <w:adjustRightInd w:val="0"/>
              <w:jc w:val="center"/>
              <w:rPr>
                <w:rFonts w:ascii="Arial" w:hAnsi="Arial" w:cs="Arial"/>
                <w:iCs/>
                <w:sz w:val="16"/>
                <w:szCs w:val="16"/>
              </w:rPr>
            </w:pPr>
          </w:p>
          <w:p w14:paraId="27F0B91F" w14:textId="77777777" w:rsidR="00065B9C" w:rsidRPr="00DA6629" w:rsidRDefault="00065B9C" w:rsidP="004A1D65">
            <w:pPr>
              <w:autoSpaceDE w:val="0"/>
              <w:autoSpaceDN w:val="0"/>
              <w:adjustRightInd w:val="0"/>
              <w:jc w:val="center"/>
              <w:rPr>
                <w:rFonts w:ascii="Arial" w:hAnsi="Arial" w:cs="Arial"/>
                <w:iCs/>
                <w:sz w:val="16"/>
                <w:szCs w:val="16"/>
              </w:rPr>
            </w:pPr>
          </w:p>
          <w:p w14:paraId="58FAADF5"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16"/>
                <w:szCs w:val="16"/>
              </w:rPr>
            </w:pPr>
            <w:r w:rsidRPr="00DA6629">
              <w:rPr>
                <w:rFonts w:ascii="Arial" w:hAnsi="Arial" w:cs="Arial"/>
                <w:iCs/>
                <w:sz w:val="16"/>
                <w:szCs w:val="16"/>
              </w:rPr>
              <w:t>5</w:t>
            </w:r>
          </w:p>
        </w:tc>
        <w:tc>
          <w:tcPr>
            <w:tcW w:w="2684" w:type="dxa"/>
          </w:tcPr>
          <w:p w14:paraId="23F065B9"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t>CAMISETA ALUNO - OLIMPÍADAS DE</w:t>
            </w:r>
          </w:p>
          <w:p w14:paraId="587B3C41"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t>PORTUGUÊS: Composta de 100%</w:t>
            </w:r>
          </w:p>
          <w:p w14:paraId="0AC35F7C"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t>Algodão; Gramatura de 160g/m²; Construção do Tipo Malha Fio 30/1; No TAMANHO MÉDIO; Manga Curta; Gola do Tipo Redonda; Modelo Unissex; Na Cor Amarelo Arte Serigrafia (Silk- screen) impressa- Olimpíadas de Português, Acredite em você, Transborde</w:t>
            </w:r>
          </w:p>
          <w:p w14:paraId="0432D1AC"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t>seus sonhos, na parte da frente e Aluno Olímpico 2024 no verso, conforme Layout do Adendo I</w:t>
            </w:r>
          </w:p>
          <w:p w14:paraId="2CA25AC0" w14:textId="77777777" w:rsidR="00065B9C" w:rsidRPr="00DA6629" w:rsidRDefault="00065B9C" w:rsidP="004A1D65">
            <w:pPr>
              <w:jc w:val="both"/>
              <w:rPr>
                <w:rFonts w:ascii="Arial" w:hAnsi="Arial" w:cs="Arial"/>
                <w:sz w:val="16"/>
                <w:szCs w:val="16"/>
              </w:rPr>
            </w:pPr>
          </w:p>
        </w:tc>
        <w:tc>
          <w:tcPr>
            <w:tcW w:w="1417" w:type="dxa"/>
          </w:tcPr>
          <w:p w14:paraId="6B80321E"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300F95D8"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60F45D81"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19B3F622"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27F628C8"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29873D80"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r w:rsidRPr="00DA6629">
              <w:rPr>
                <w:rFonts w:ascii="Arial" w:hAnsi="Arial" w:cs="Arial"/>
                <w:sz w:val="20"/>
                <w:szCs w:val="20"/>
              </w:rPr>
              <w:t>unitário</w:t>
            </w:r>
          </w:p>
        </w:tc>
        <w:tc>
          <w:tcPr>
            <w:tcW w:w="1559" w:type="dxa"/>
          </w:tcPr>
          <w:p w14:paraId="444F1DDC"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tc>
        <w:tc>
          <w:tcPr>
            <w:tcW w:w="1560" w:type="dxa"/>
          </w:tcPr>
          <w:p w14:paraId="2A3949E7" w14:textId="77777777" w:rsidR="00065B9C" w:rsidRPr="00DA6629" w:rsidRDefault="00065B9C" w:rsidP="004A1D65">
            <w:pPr>
              <w:autoSpaceDE w:val="0"/>
              <w:autoSpaceDN w:val="0"/>
              <w:adjustRightInd w:val="0"/>
              <w:spacing w:beforeLines="120" w:before="288" w:afterLines="120" w:after="288" w:line="312" w:lineRule="auto"/>
              <w:jc w:val="center"/>
              <w:rPr>
                <w:rFonts w:ascii="Arial" w:hAnsi="Arial" w:cs="Arial"/>
                <w:iCs/>
                <w:sz w:val="20"/>
                <w:szCs w:val="20"/>
              </w:rPr>
            </w:pPr>
          </w:p>
          <w:p w14:paraId="72D4F99B"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6F78B594"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r w:rsidRPr="00DA6629">
              <w:rPr>
                <w:rFonts w:ascii="Arial" w:hAnsi="Arial" w:cs="Arial"/>
                <w:iCs/>
                <w:sz w:val="20"/>
                <w:szCs w:val="20"/>
              </w:rPr>
              <w:t>66.960</w:t>
            </w:r>
          </w:p>
        </w:tc>
        <w:tc>
          <w:tcPr>
            <w:tcW w:w="1701" w:type="dxa"/>
          </w:tcPr>
          <w:p w14:paraId="04DADBCA"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tc>
      </w:tr>
      <w:tr w:rsidR="00065B9C" w:rsidRPr="00832542" w14:paraId="6AFB3F67" w14:textId="77777777" w:rsidTr="00317722">
        <w:tc>
          <w:tcPr>
            <w:tcW w:w="719" w:type="dxa"/>
          </w:tcPr>
          <w:p w14:paraId="24C84175" w14:textId="77777777" w:rsidR="00065B9C" w:rsidRPr="00DA6629" w:rsidRDefault="00065B9C" w:rsidP="004A1D65">
            <w:pPr>
              <w:autoSpaceDE w:val="0"/>
              <w:autoSpaceDN w:val="0"/>
              <w:adjustRightInd w:val="0"/>
              <w:jc w:val="center"/>
              <w:rPr>
                <w:rFonts w:ascii="Arial" w:hAnsi="Arial" w:cs="Arial"/>
                <w:iCs/>
                <w:sz w:val="16"/>
                <w:szCs w:val="16"/>
              </w:rPr>
            </w:pPr>
          </w:p>
          <w:p w14:paraId="3183DC6D" w14:textId="77777777" w:rsidR="00065B9C" w:rsidRPr="00DA6629" w:rsidRDefault="00065B9C" w:rsidP="004A1D65">
            <w:pPr>
              <w:autoSpaceDE w:val="0"/>
              <w:autoSpaceDN w:val="0"/>
              <w:adjustRightInd w:val="0"/>
              <w:jc w:val="center"/>
              <w:rPr>
                <w:rFonts w:ascii="Arial" w:hAnsi="Arial" w:cs="Arial"/>
                <w:iCs/>
                <w:sz w:val="16"/>
                <w:szCs w:val="16"/>
              </w:rPr>
            </w:pPr>
          </w:p>
          <w:p w14:paraId="2AAC20E8"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16"/>
                <w:szCs w:val="16"/>
              </w:rPr>
            </w:pPr>
            <w:r w:rsidRPr="00DA6629">
              <w:rPr>
                <w:rFonts w:ascii="Arial" w:hAnsi="Arial" w:cs="Arial"/>
                <w:iCs/>
                <w:sz w:val="16"/>
                <w:szCs w:val="16"/>
              </w:rPr>
              <w:t>6</w:t>
            </w:r>
          </w:p>
        </w:tc>
        <w:tc>
          <w:tcPr>
            <w:tcW w:w="2684" w:type="dxa"/>
          </w:tcPr>
          <w:p w14:paraId="28773FEC"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t>CAMISETA ALUNO - OLIMPÍADAS DE</w:t>
            </w:r>
          </w:p>
          <w:p w14:paraId="01DBF9D5"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t>PORTUGUÊS: Composta de 100%</w:t>
            </w:r>
          </w:p>
          <w:p w14:paraId="6F0C2396"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t>Algodão; Gramatura de 160g/m²; Construção do Tipo Malha Fio 30/1; No TAMANHO</w:t>
            </w:r>
          </w:p>
          <w:p w14:paraId="3FBE2F13"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t>GRANDE; Manga Curta; Gola do Tipo Redonda; Modelo Unissex; Na Cor Amarelo. Arte Serigrafia (Silk- screen) impressa- Olimpíadas de Português, Acredite em você, Transborde seus sonhos, na parte da frente e Aluno Olímpico 2024 no verso, conforme</w:t>
            </w:r>
          </w:p>
          <w:p w14:paraId="7E20C6F0"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t>Layout do Adendo II</w:t>
            </w:r>
          </w:p>
          <w:p w14:paraId="4A7CD9A0" w14:textId="77777777" w:rsidR="00065B9C" w:rsidRPr="00DA6629" w:rsidRDefault="00065B9C" w:rsidP="004A1D65">
            <w:pPr>
              <w:jc w:val="both"/>
              <w:rPr>
                <w:rFonts w:ascii="Arial" w:hAnsi="Arial" w:cs="Arial"/>
                <w:sz w:val="16"/>
                <w:szCs w:val="16"/>
              </w:rPr>
            </w:pPr>
          </w:p>
        </w:tc>
        <w:tc>
          <w:tcPr>
            <w:tcW w:w="1417" w:type="dxa"/>
          </w:tcPr>
          <w:p w14:paraId="32B5B375"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7FB24B4B"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75FF7A7F"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650B5CE2"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7FF748F4"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4CB6A656"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16180816"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32FAFB7A"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r w:rsidRPr="00DA6629">
              <w:rPr>
                <w:rFonts w:ascii="Arial" w:hAnsi="Arial" w:cs="Arial"/>
                <w:sz w:val="20"/>
                <w:szCs w:val="20"/>
              </w:rPr>
              <w:t>unitário</w:t>
            </w:r>
          </w:p>
        </w:tc>
        <w:tc>
          <w:tcPr>
            <w:tcW w:w="1559" w:type="dxa"/>
          </w:tcPr>
          <w:p w14:paraId="618E35BC"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tc>
        <w:tc>
          <w:tcPr>
            <w:tcW w:w="1560" w:type="dxa"/>
          </w:tcPr>
          <w:p w14:paraId="27B052E7"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32692715"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070D2F31"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1FD8271F"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42618C34"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334C8CB8"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1ABF42EA"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3676DD34"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r w:rsidRPr="00DA6629">
              <w:rPr>
                <w:rFonts w:ascii="Arial" w:hAnsi="Arial" w:cs="Arial"/>
                <w:iCs/>
                <w:sz w:val="20"/>
                <w:szCs w:val="20"/>
              </w:rPr>
              <w:t>66.910</w:t>
            </w:r>
          </w:p>
        </w:tc>
        <w:tc>
          <w:tcPr>
            <w:tcW w:w="1701" w:type="dxa"/>
          </w:tcPr>
          <w:p w14:paraId="0910F7B3"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tc>
      </w:tr>
      <w:tr w:rsidR="00065B9C" w:rsidRPr="00832542" w14:paraId="005CF5B4" w14:textId="77777777" w:rsidTr="00317722">
        <w:tc>
          <w:tcPr>
            <w:tcW w:w="719" w:type="dxa"/>
          </w:tcPr>
          <w:p w14:paraId="43BC4728" w14:textId="77777777" w:rsidR="00065B9C" w:rsidRPr="00DA6629" w:rsidRDefault="00065B9C" w:rsidP="004A1D65">
            <w:pPr>
              <w:autoSpaceDE w:val="0"/>
              <w:autoSpaceDN w:val="0"/>
              <w:adjustRightInd w:val="0"/>
              <w:jc w:val="center"/>
              <w:rPr>
                <w:rFonts w:ascii="Arial" w:hAnsi="Arial" w:cs="Arial"/>
                <w:iCs/>
                <w:sz w:val="16"/>
                <w:szCs w:val="16"/>
              </w:rPr>
            </w:pPr>
          </w:p>
          <w:p w14:paraId="2902A35F" w14:textId="77777777" w:rsidR="00065B9C" w:rsidRPr="00DA6629" w:rsidRDefault="00065B9C" w:rsidP="004A1D65">
            <w:pPr>
              <w:autoSpaceDE w:val="0"/>
              <w:autoSpaceDN w:val="0"/>
              <w:adjustRightInd w:val="0"/>
              <w:jc w:val="center"/>
              <w:rPr>
                <w:rFonts w:ascii="Arial" w:hAnsi="Arial" w:cs="Arial"/>
                <w:iCs/>
                <w:sz w:val="16"/>
                <w:szCs w:val="16"/>
              </w:rPr>
            </w:pPr>
          </w:p>
          <w:p w14:paraId="6542452E" w14:textId="77777777" w:rsidR="00065B9C" w:rsidRPr="00DA6629" w:rsidRDefault="00065B9C" w:rsidP="004A1D65">
            <w:pPr>
              <w:autoSpaceDE w:val="0"/>
              <w:autoSpaceDN w:val="0"/>
              <w:adjustRightInd w:val="0"/>
              <w:jc w:val="center"/>
              <w:rPr>
                <w:rFonts w:ascii="Arial" w:hAnsi="Arial" w:cs="Arial"/>
                <w:iCs/>
                <w:sz w:val="16"/>
                <w:szCs w:val="16"/>
              </w:rPr>
            </w:pPr>
          </w:p>
          <w:p w14:paraId="3A64F577" w14:textId="77777777" w:rsidR="00065B9C" w:rsidRPr="00DA6629" w:rsidRDefault="00065B9C" w:rsidP="004A1D65">
            <w:pPr>
              <w:autoSpaceDE w:val="0"/>
              <w:autoSpaceDN w:val="0"/>
              <w:adjustRightInd w:val="0"/>
              <w:jc w:val="center"/>
              <w:rPr>
                <w:rFonts w:ascii="Arial" w:hAnsi="Arial" w:cs="Arial"/>
                <w:iCs/>
                <w:sz w:val="16"/>
                <w:szCs w:val="16"/>
              </w:rPr>
            </w:pPr>
          </w:p>
          <w:p w14:paraId="4E29A474"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16"/>
                <w:szCs w:val="16"/>
              </w:rPr>
            </w:pPr>
            <w:r w:rsidRPr="00DA6629">
              <w:rPr>
                <w:rFonts w:ascii="Arial" w:hAnsi="Arial" w:cs="Arial"/>
                <w:iCs/>
                <w:sz w:val="16"/>
                <w:szCs w:val="16"/>
              </w:rPr>
              <w:t>7</w:t>
            </w:r>
          </w:p>
        </w:tc>
        <w:tc>
          <w:tcPr>
            <w:tcW w:w="2684" w:type="dxa"/>
          </w:tcPr>
          <w:p w14:paraId="2E96E842"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t>CAMISETA PROFESSOR: Composta de 100% Algodão; Gramatura de 160g/m²; Construção do Tipo Malha Fio 30/1; No Tamanho Grande; Manga Curta; Gola</w:t>
            </w:r>
          </w:p>
          <w:p w14:paraId="6E58F7F4"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lastRenderedPageBreak/>
              <w:t>do Tipo Redonda; Modelo Unissex; na</w:t>
            </w:r>
          </w:p>
          <w:p w14:paraId="662D2C85"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t>cor amarelo. Arte Serigrafia (Silk- screen) impressa- Olimpíadas de Português, Acredite</w:t>
            </w:r>
          </w:p>
          <w:p w14:paraId="6E11E545"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t>em você, Transborde seus sonhos na parte</w:t>
            </w:r>
          </w:p>
          <w:p w14:paraId="3F958B0B"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t>da frente e Professor 2024 no verso, conforme Layout do Adendo I</w:t>
            </w:r>
          </w:p>
          <w:p w14:paraId="6703EBF3" w14:textId="77777777" w:rsidR="00065B9C" w:rsidRPr="00DA6629" w:rsidRDefault="00065B9C" w:rsidP="004A1D65">
            <w:pPr>
              <w:jc w:val="both"/>
              <w:rPr>
                <w:rFonts w:ascii="Arial" w:hAnsi="Arial" w:cs="Arial"/>
                <w:sz w:val="16"/>
                <w:szCs w:val="16"/>
              </w:rPr>
            </w:pPr>
          </w:p>
        </w:tc>
        <w:tc>
          <w:tcPr>
            <w:tcW w:w="1417" w:type="dxa"/>
          </w:tcPr>
          <w:p w14:paraId="1C7FCA02"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6D756473"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4B9B72AF"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258B746C"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r w:rsidRPr="00DA6629">
              <w:rPr>
                <w:rFonts w:ascii="Arial" w:hAnsi="Arial" w:cs="Arial"/>
                <w:sz w:val="20"/>
                <w:szCs w:val="20"/>
              </w:rPr>
              <w:t>unitário</w:t>
            </w:r>
          </w:p>
        </w:tc>
        <w:tc>
          <w:tcPr>
            <w:tcW w:w="1559" w:type="dxa"/>
          </w:tcPr>
          <w:p w14:paraId="71FE2CB2"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tc>
        <w:tc>
          <w:tcPr>
            <w:tcW w:w="1560" w:type="dxa"/>
          </w:tcPr>
          <w:p w14:paraId="3F05A439"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5679E66A"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1D8943D5"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35FBF542"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r w:rsidRPr="00DA6629">
              <w:rPr>
                <w:rFonts w:ascii="Arial" w:hAnsi="Arial" w:cs="Arial"/>
                <w:iCs/>
                <w:sz w:val="20"/>
                <w:szCs w:val="20"/>
              </w:rPr>
              <w:t>5.920</w:t>
            </w:r>
          </w:p>
        </w:tc>
        <w:tc>
          <w:tcPr>
            <w:tcW w:w="1701" w:type="dxa"/>
          </w:tcPr>
          <w:p w14:paraId="1DFCA544"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tc>
      </w:tr>
      <w:tr w:rsidR="00065B9C" w:rsidRPr="00832542" w14:paraId="5519FC2F" w14:textId="77777777" w:rsidTr="00317722">
        <w:tc>
          <w:tcPr>
            <w:tcW w:w="719" w:type="dxa"/>
          </w:tcPr>
          <w:p w14:paraId="094A9F42" w14:textId="77777777" w:rsidR="00065B9C" w:rsidRPr="00DA6629" w:rsidRDefault="00065B9C" w:rsidP="004A1D65">
            <w:pPr>
              <w:autoSpaceDE w:val="0"/>
              <w:autoSpaceDN w:val="0"/>
              <w:adjustRightInd w:val="0"/>
              <w:jc w:val="center"/>
              <w:rPr>
                <w:rFonts w:ascii="Arial" w:hAnsi="Arial" w:cs="Arial"/>
                <w:iCs/>
                <w:sz w:val="16"/>
                <w:szCs w:val="16"/>
              </w:rPr>
            </w:pPr>
          </w:p>
          <w:p w14:paraId="0ECC688B" w14:textId="77777777" w:rsidR="00065B9C" w:rsidRPr="00DA6629" w:rsidRDefault="00065B9C" w:rsidP="004A1D65">
            <w:pPr>
              <w:autoSpaceDE w:val="0"/>
              <w:autoSpaceDN w:val="0"/>
              <w:adjustRightInd w:val="0"/>
              <w:jc w:val="center"/>
              <w:rPr>
                <w:rFonts w:ascii="Arial" w:hAnsi="Arial" w:cs="Arial"/>
                <w:iCs/>
                <w:sz w:val="16"/>
                <w:szCs w:val="16"/>
              </w:rPr>
            </w:pPr>
          </w:p>
          <w:p w14:paraId="52D35BE0" w14:textId="77777777" w:rsidR="00065B9C" w:rsidRPr="00DA6629" w:rsidRDefault="00065B9C" w:rsidP="004A1D65">
            <w:pPr>
              <w:autoSpaceDE w:val="0"/>
              <w:autoSpaceDN w:val="0"/>
              <w:adjustRightInd w:val="0"/>
              <w:jc w:val="center"/>
              <w:rPr>
                <w:rFonts w:ascii="Arial" w:hAnsi="Arial" w:cs="Arial"/>
                <w:iCs/>
                <w:sz w:val="16"/>
                <w:szCs w:val="16"/>
              </w:rPr>
            </w:pPr>
          </w:p>
          <w:p w14:paraId="11788498"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16"/>
                <w:szCs w:val="16"/>
              </w:rPr>
            </w:pPr>
            <w:r w:rsidRPr="00DA6629">
              <w:rPr>
                <w:rFonts w:ascii="Arial" w:hAnsi="Arial" w:cs="Arial"/>
                <w:iCs/>
                <w:sz w:val="16"/>
                <w:szCs w:val="16"/>
              </w:rPr>
              <w:t>8</w:t>
            </w:r>
          </w:p>
        </w:tc>
        <w:tc>
          <w:tcPr>
            <w:tcW w:w="2684" w:type="dxa"/>
          </w:tcPr>
          <w:p w14:paraId="57837FB4"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t>CAMISETA DA ORGANIZAÇÃO: Composta de 100% Algodão; Gramatura de 160g/m²; Construção do Tipo Malha Fio 30/1; No Tamanho Grande; Manga Curta; Gola</w:t>
            </w:r>
          </w:p>
          <w:p w14:paraId="6AC6F6FA"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t>do Tipo Redonda; Modelo Unissex; na cor PRETO, COM DIZERES EM BRANCO. Arte Serigrafia (Silk- screen) impressa- Olimpíadas de Português, Acredite em você, Transborde</w:t>
            </w:r>
          </w:p>
          <w:p w14:paraId="6DFDC5CF"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t>seus sonhos na parte da frente e Organização no verso, conforme</w:t>
            </w:r>
          </w:p>
          <w:p w14:paraId="3B9A931B" w14:textId="77777777" w:rsidR="00065B9C" w:rsidRPr="00DA6629" w:rsidRDefault="00065B9C" w:rsidP="004A1D65">
            <w:pPr>
              <w:autoSpaceDE w:val="0"/>
              <w:autoSpaceDN w:val="0"/>
              <w:adjustRightInd w:val="0"/>
              <w:rPr>
                <w:rFonts w:ascii="Arial" w:hAnsi="Arial" w:cs="Arial"/>
                <w:iCs/>
                <w:sz w:val="16"/>
                <w:szCs w:val="16"/>
              </w:rPr>
            </w:pPr>
            <w:r w:rsidRPr="00DA6629">
              <w:rPr>
                <w:rFonts w:ascii="Arial" w:hAnsi="Arial" w:cs="Arial"/>
                <w:iCs/>
                <w:sz w:val="16"/>
                <w:szCs w:val="16"/>
              </w:rPr>
              <w:t>Layout do Adendo I</w:t>
            </w:r>
          </w:p>
          <w:p w14:paraId="340A44DB" w14:textId="77777777" w:rsidR="00065B9C" w:rsidRPr="00DA6629" w:rsidRDefault="00065B9C" w:rsidP="004A1D65">
            <w:pPr>
              <w:jc w:val="both"/>
              <w:rPr>
                <w:rFonts w:ascii="Arial" w:hAnsi="Arial" w:cs="Arial"/>
                <w:sz w:val="16"/>
                <w:szCs w:val="16"/>
              </w:rPr>
            </w:pPr>
          </w:p>
        </w:tc>
        <w:tc>
          <w:tcPr>
            <w:tcW w:w="1417" w:type="dxa"/>
          </w:tcPr>
          <w:p w14:paraId="09005B6E"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6DC04494"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0413D5C2"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07FC2DD9"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7077A469"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p w14:paraId="38EB5465"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r w:rsidRPr="00DA6629">
              <w:rPr>
                <w:rFonts w:ascii="Arial" w:hAnsi="Arial" w:cs="Arial"/>
                <w:sz w:val="20"/>
                <w:szCs w:val="20"/>
              </w:rPr>
              <w:t>unitário</w:t>
            </w:r>
          </w:p>
        </w:tc>
        <w:tc>
          <w:tcPr>
            <w:tcW w:w="1559" w:type="dxa"/>
          </w:tcPr>
          <w:p w14:paraId="37117119"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tc>
        <w:tc>
          <w:tcPr>
            <w:tcW w:w="1560" w:type="dxa"/>
          </w:tcPr>
          <w:p w14:paraId="332C8DB8" w14:textId="77777777" w:rsidR="00065B9C" w:rsidRPr="00DA6629" w:rsidRDefault="00065B9C" w:rsidP="004A1D65">
            <w:pPr>
              <w:autoSpaceDE w:val="0"/>
              <w:autoSpaceDN w:val="0"/>
              <w:adjustRightInd w:val="0"/>
              <w:spacing w:beforeLines="120" w:before="288" w:afterLines="120" w:after="288" w:line="312" w:lineRule="auto"/>
              <w:jc w:val="center"/>
              <w:rPr>
                <w:rFonts w:ascii="Arial" w:hAnsi="Arial" w:cs="Arial"/>
                <w:iCs/>
                <w:sz w:val="20"/>
                <w:szCs w:val="20"/>
              </w:rPr>
            </w:pPr>
          </w:p>
          <w:p w14:paraId="4F45AA2E"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iCs/>
                <w:sz w:val="20"/>
                <w:szCs w:val="20"/>
              </w:rPr>
            </w:pPr>
          </w:p>
          <w:p w14:paraId="3E9E747D"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r w:rsidRPr="00DA6629">
              <w:rPr>
                <w:rFonts w:ascii="Arial" w:hAnsi="Arial" w:cs="Arial"/>
                <w:iCs/>
                <w:sz w:val="20"/>
                <w:szCs w:val="20"/>
              </w:rPr>
              <w:t>6.690</w:t>
            </w:r>
          </w:p>
        </w:tc>
        <w:tc>
          <w:tcPr>
            <w:tcW w:w="1701" w:type="dxa"/>
          </w:tcPr>
          <w:p w14:paraId="5FE7A7B7" w14:textId="77777777" w:rsidR="00065B9C" w:rsidRPr="00DA6629" w:rsidRDefault="00065B9C" w:rsidP="004A1D65">
            <w:pPr>
              <w:pStyle w:val="PargrafodaLista"/>
              <w:widowControl w:val="0"/>
              <w:tabs>
                <w:tab w:val="left" w:pos="554"/>
              </w:tabs>
              <w:autoSpaceDE w:val="0"/>
              <w:autoSpaceDN w:val="0"/>
              <w:ind w:left="0" w:right="132"/>
              <w:contextualSpacing w:val="0"/>
              <w:jc w:val="center"/>
              <w:rPr>
                <w:rFonts w:ascii="Arial" w:hAnsi="Arial" w:cs="Arial"/>
                <w:sz w:val="20"/>
                <w:szCs w:val="20"/>
              </w:rPr>
            </w:pPr>
          </w:p>
        </w:tc>
      </w:tr>
    </w:tbl>
    <w:p w14:paraId="7A0D834C" w14:textId="77777777" w:rsidR="008F7961" w:rsidRPr="000825EF" w:rsidRDefault="008F7961" w:rsidP="008F7961">
      <w:pPr>
        <w:pStyle w:val="Corpodetexto"/>
        <w:spacing w:line="276" w:lineRule="auto"/>
        <w:rPr>
          <w:rFonts w:cs="Arial"/>
          <w:sz w:val="20"/>
        </w:rPr>
      </w:pPr>
    </w:p>
    <w:p w14:paraId="7AD50820" w14:textId="77777777" w:rsidR="0009444C" w:rsidRDefault="0009444C" w:rsidP="008F7961">
      <w:pPr>
        <w:rPr>
          <w:rFonts w:ascii="Arial" w:hAnsi="Arial" w:cs="Arial"/>
          <w:color w:val="0000FF"/>
          <w:sz w:val="20"/>
          <w:szCs w:val="20"/>
          <w:u w:val="single" w:color="0000FF"/>
        </w:rPr>
      </w:pPr>
    </w:p>
    <w:p w14:paraId="46778C2D" w14:textId="5B473181" w:rsidR="0009444C" w:rsidRDefault="00317722" w:rsidP="008F7961">
      <w:pPr>
        <w:rPr>
          <w:rFonts w:ascii="Arial" w:hAnsi="Arial" w:cs="Arial"/>
          <w:color w:val="0000FF"/>
          <w:sz w:val="20"/>
          <w:szCs w:val="20"/>
          <w:u w:val="single" w:color="0000FF"/>
        </w:rPr>
      </w:pPr>
      <w:r>
        <w:rPr>
          <w:rFonts w:ascii="Arial" w:hAnsi="Arial" w:cs="Arial"/>
          <w:color w:val="0000FF"/>
          <w:sz w:val="20"/>
          <w:szCs w:val="20"/>
          <w:u w:val="single" w:color="0000FF"/>
        </w:rPr>
        <w:t xml:space="preserve">    </w:t>
      </w:r>
    </w:p>
    <w:p w14:paraId="61746435" w14:textId="77777777" w:rsidR="0009444C" w:rsidRDefault="0009444C" w:rsidP="008F7961"/>
    <w:sectPr w:rsidR="0009444C" w:rsidSect="00F64B9E">
      <w:pgSz w:w="11907" w:h="16840" w:code="9"/>
      <w:pgMar w:top="1304" w:right="992" w:bottom="567" w:left="1134" w:header="454" w:footer="227" w:gutter="0"/>
      <w:cols w:space="720"/>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ED865E" w14:textId="77777777" w:rsidR="00A37523" w:rsidRDefault="00A37523" w:rsidP="00A37523">
      <w:r>
        <w:separator/>
      </w:r>
    </w:p>
  </w:endnote>
  <w:endnote w:type="continuationSeparator" w:id="0">
    <w:p w14:paraId="4C1989A7" w14:textId="77777777" w:rsidR="00A37523" w:rsidRDefault="00A37523" w:rsidP="00A375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MT">
    <w:altName w:val="Arial"/>
    <w:charset w:val="01"/>
    <w:family w:val="swiss"/>
    <w:pitch w:val="variable"/>
  </w:font>
  <w:font w:name="1">
    <w:altName w:val="Cambria"/>
    <w:panose1 w:val="00000000000000000000"/>
    <w:charset w:val="00"/>
    <w:family w:val="roman"/>
    <w:notTrueType/>
    <w:pitch w:val="default"/>
  </w:font>
  <w:font w:name="3">
    <w:altName w:val="Cambria"/>
    <w:panose1 w:val="00000000000000000000"/>
    <w:charset w:val="00"/>
    <w:family w:val="roman"/>
    <w:notTrueType/>
    <w:pitch w:val="default"/>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Bitstream Vera Sans">
    <w:altName w:val="Trebuchet MS"/>
    <w:charset w:val="00"/>
    <w:family w:val="swiss"/>
    <w:pitch w:val="variable"/>
    <w:sig w:usb0="800000AF" w:usb1="1000204A"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Ecofont_Spranq_eco_Sans">
    <w:altName w:val="Malgun Gothic"/>
    <w:charset w:val="00"/>
    <w:family w:val="swiss"/>
    <w:pitch w:val="variable"/>
    <w:sig w:usb0="00000003" w:usb1="1000204A" w:usb2="00000000" w:usb3="00000000" w:csb0="00000001"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Zurich BT">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B43DDF" w14:textId="77777777" w:rsidR="00732CE1" w:rsidRPr="00732CE1" w:rsidRDefault="00732CE1" w:rsidP="00732CE1">
    <w:pPr>
      <w:pStyle w:val="Rodap"/>
      <w:rPr>
        <w:rFonts w:ascii="Arial" w:hAnsi="Arial" w:cs="Arial"/>
        <w:i/>
        <w:iCs/>
        <w:sz w:val="14"/>
        <w:szCs w:val="14"/>
      </w:rPr>
    </w:pPr>
    <w:r w:rsidRPr="00732CE1">
      <w:rPr>
        <w:rFonts w:ascii="Arial" w:hAnsi="Arial" w:cs="Arial"/>
        <w:i/>
        <w:iCs/>
        <w:sz w:val="14"/>
        <w:szCs w:val="14"/>
      </w:rPr>
      <w:t>Câmara Nacional de Modelos de Licitações e Contratos da Consultoria-Geral da União</w:t>
    </w:r>
  </w:p>
  <w:p w14:paraId="31B66C0E" w14:textId="77777777" w:rsidR="00732CE1" w:rsidRPr="00732CE1" w:rsidRDefault="00732CE1" w:rsidP="00732CE1">
    <w:pPr>
      <w:pStyle w:val="Rodap"/>
      <w:rPr>
        <w:rFonts w:ascii="Arial" w:hAnsi="Arial" w:cs="Arial"/>
        <w:i/>
        <w:iCs/>
        <w:sz w:val="14"/>
        <w:szCs w:val="14"/>
      </w:rPr>
    </w:pPr>
    <w:r w:rsidRPr="00732CE1">
      <w:rPr>
        <w:rFonts w:ascii="Arial" w:hAnsi="Arial" w:cs="Arial"/>
        <w:i/>
        <w:iCs/>
        <w:sz w:val="14"/>
        <w:szCs w:val="14"/>
      </w:rPr>
      <w:t>Adaptado pelo Estado de São Paulo. Atualização: 01/02/2024</w:t>
    </w:r>
  </w:p>
  <w:p w14:paraId="3E5C18F9" w14:textId="27022F13" w:rsidR="00732CE1" w:rsidRPr="00732CE1" w:rsidRDefault="00732CE1" w:rsidP="00732CE1">
    <w:pPr>
      <w:pStyle w:val="Rodap"/>
      <w:rPr>
        <w:rFonts w:ascii="Arial" w:hAnsi="Arial" w:cs="Arial"/>
        <w:i/>
        <w:iCs/>
        <w:sz w:val="14"/>
        <w:szCs w:val="14"/>
      </w:rPr>
    </w:pPr>
    <w:r w:rsidRPr="00732CE1">
      <w:rPr>
        <w:rFonts w:ascii="Arial" w:hAnsi="Arial" w:cs="Arial"/>
        <w:i/>
        <w:iCs/>
        <w:sz w:val="14"/>
        <w:szCs w:val="14"/>
      </w:rPr>
      <w:t>Edital para Pregão Eletrônico - Lei nº 14.133, de 2021.</w:t>
    </w:r>
    <w:r>
      <w:rPr>
        <w:rFonts w:ascii="Arial" w:hAnsi="Arial" w:cs="Arial"/>
        <w:i/>
        <w:iCs/>
        <w:sz w:val="14"/>
        <w:szCs w:val="14"/>
      </w:rPr>
      <w:t xml:space="preserve"> – Registro de Preços para aquisição de medalhas e camisetas.</w:t>
    </w:r>
  </w:p>
  <w:p w14:paraId="6E36D1A9" w14:textId="77777777" w:rsidR="00732CE1" w:rsidRPr="00732CE1" w:rsidRDefault="00732CE1" w:rsidP="00732CE1">
    <w:pPr>
      <w:pStyle w:val="Rodap"/>
      <w:rPr>
        <w:rFonts w:ascii="Arial" w:hAnsi="Arial" w:cs="Arial"/>
        <w:i/>
        <w:iCs/>
        <w:sz w:val="14"/>
        <w:szCs w:val="14"/>
      </w:rPr>
    </w:pPr>
    <w:r w:rsidRPr="00732CE1">
      <w:rPr>
        <w:rFonts w:ascii="Arial" w:hAnsi="Arial" w:cs="Arial"/>
        <w:i/>
        <w:iCs/>
        <w:sz w:val="14"/>
        <w:szCs w:val="14"/>
      </w:rPr>
      <w:t>Aprovado pela Secretaria de Gestão e Inovação.</w:t>
    </w:r>
  </w:p>
  <w:p w14:paraId="36B497FD" w14:textId="48162BFE" w:rsidR="00C33D67" w:rsidRPr="00732CE1" w:rsidRDefault="00732CE1" w:rsidP="00732CE1">
    <w:pPr>
      <w:pStyle w:val="Rodap"/>
      <w:rPr>
        <w:rFonts w:ascii="Arial" w:hAnsi="Arial" w:cs="Arial"/>
        <w:i/>
        <w:iCs/>
        <w:sz w:val="14"/>
        <w:szCs w:val="14"/>
      </w:rPr>
    </w:pPr>
    <w:r w:rsidRPr="00732CE1">
      <w:rPr>
        <w:rFonts w:ascii="Arial" w:hAnsi="Arial" w:cs="Arial"/>
        <w:i/>
        <w:iCs/>
        <w:sz w:val="14"/>
        <w:szCs w:val="14"/>
      </w:rPr>
      <w:t>Identidade visual pela Secretaria de Gestão e Inovação</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7539B2" w14:textId="77777777" w:rsidR="001F7CDE" w:rsidRPr="00732CE1" w:rsidRDefault="001F7CDE" w:rsidP="001F7CDE">
    <w:pPr>
      <w:pStyle w:val="Rodap"/>
      <w:rPr>
        <w:rFonts w:ascii="Arial" w:hAnsi="Arial" w:cs="Arial"/>
        <w:i/>
        <w:iCs/>
        <w:sz w:val="14"/>
        <w:szCs w:val="14"/>
      </w:rPr>
    </w:pPr>
    <w:r w:rsidRPr="00732CE1">
      <w:rPr>
        <w:rFonts w:ascii="Arial" w:hAnsi="Arial" w:cs="Arial"/>
        <w:i/>
        <w:iCs/>
        <w:sz w:val="14"/>
        <w:szCs w:val="14"/>
      </w:rPr>
      <w:t>Câmara Nacional de Modelos de Licitações e Contratos da Consultoria-Geral da União</w:t>
    </w:r>
  </w:p>
  <w:p w14:paraId="7C3320FA" w14:textId="77777777" w:rsidR="001F7CDE" w:rsidRPr="00732CE1" w:rsidRDefault="001F7CDE" w:rsidP="001F7CDE">
    <w:pPr>
      <w:pStyle w:val="Rodap"/>
      <w:rPr>
        <w:rFonts w:ascii="Arial" w:hAnsi="Arial" w:cs="Arial"/>
        <w:i/>
        <w:iCs/>
        <w:sz w:val="14"/>
        <w:szCs w:val="14"/>
      </w:rPr>
    </w:pPr>
    <w:r w:rsidRPr="00732CE1">
      <w:rPr>
        <w:rFonts w:ascii="Arial" w:hAnsi="Arial" w:cs="Arial"/>
        <w:i/>
        <w:iCs/>
        <w:sz w:val="14"/>
        <w:szCs w:val="14"/>
      </w:rPr>
      <w:t>Adaptado pelo Estado de São Paulo. Atualização: 01/02/2024</w:t>
    </w:r>
  </w:p>
  <w:p w14:paraId="50850351" w14:textId="77777777" w:rsidR="001F7CDE" w:rsidRPr="00732CE1" w:rsidRDefault="001F7CDE" w:rsidP="001F7CDE">
    <w:pPr>
      <w:pStyle w:val="Rodap"/>
      <w:rPr>
        <w:rFonts w:ascii="Arial" w:hAnsi="Arial" w:cs="Arial"/>
        <w:i/>
        <w:iCs/>
        <w:sz w:val="14"/>
        <w:szCs w:val="14"/>
      </w:rPr>
    </w:pPr>
    <w:r w:rsidRPr="00732CE1">
      <w:rPr>
        <w:rFonts w:ascii="Arial" w:hAnsi="Arial" w:cs="Arial"/>
        <w:i/>
        <w:iCs/>
        <w:sz w:val="14"/>
        <w:szCs w:val="14"/>
      </w:rPr>
      <w:t>Edital para Pregão Eletrônico - Lei nº 14.133, de 2021.</w:t>
    </w:r>
    <w:r>
      <w:rPr>
        <w:rFonts w:ascii="Arial" w:hAnsi="Arial" w:cs="Arial"/>
        <w:i/>
        <w:iCs/>
        <w:sz w:val="14"/>
        <w:szCs w:val="14"/>
      </w:rPr>
      <w:t xml:space="preserve"> – Registro de Preços para aquisição de medalhas e camisetas.</w:t>
    </w:r>
  </w:p>
  <w:p w14:paraId="19DD14DE" w14:textId="77777777" w:rsidR="001F7CDE" w:rsidRPr="00732CE1" w:rsidRDefault="001F7CDE" w:rsidP="001F7CDE">
    <w:pPr>
      <w:pStyle w:val="Rodap"/>
      <w:rPr>
        <w:rFonts w:ascii="Arial" w:hAnsi="Arial" w:cs="Arial"/>
        <w:i/>
        <w:iCs/>
        <w:sz w:val="14"/>
        <w:szCs w:val="14"/>
      </w:rPr>
    </w:pPr>
    <w:r w:rsidRPr="00732CE1">
      <w:rPr>
        <w:rFonts w:ascii="Arial" w:hAnsi="Arial" w:cs="Arial"/>
        <w:i/>
        <w:iCs/>
        <w:sz w:val="14"/>
        <w:szCs w:val="14"/>
      </w:rPr>
      <w:t>Aprovado pela Secretaria de Gestão e Inovação.</w:t>
    </w:r>
  </w:p>
  <w:p w14:paraId="51764557" w14:textId="77777777" w:rsidR="001F7CDE" w:rsidRPr="00732CE1" w:rsidRDefault="001F7CDE" w:rsidP="001F7CDE">
    <w:pPr>
      <w:pStyle w:val="Rodap"/>
      <w:rPr>
        <w:rFonts w:ascii="Arial" w:hAnsi="Arial" w:cs="Arial"/>
        <w:i/>
        <w:iCs/>
        <w:sz w:val="14"/>
        <w:szCs w:val="14"/>
      </w:rPr>
    </w:pPr>
    <w:r w:rsidRPr="00732CE1">
      <w:rPr>
        <w:rFonts w:ascii="Arial" w:hAnsi="Arial" w:cs="Arial"/>
        <w:i/>
        <w:iCs/>
        <w:sz w:val="14"/>
        <w:szCs w:val="14"/>
      </w:rPr>
      <w:t>Identidade visual pela Secretaria de Gestão e Inovação</w:t>
    </w:r>
  </w:p>
  <w:p w14:paraId="0FDFC0C9" w14:textId="129B4A13" w:rsidR="00C33D67" w:rsidRPr="001F7CDE" w:rsidRDefault="00C33D67" w:rsidP="001F7CDE">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FE3FA7" w14:textId="77777777" w:rsidR="00A37523" w:rsidRDefault="00A37523" w:rsidP="00A37523">
      <w:r>
        <w:separator/>
      </w:r>
    </w:p>
  </w:footnote>
  <w:footnote w:type="continuationSeparator" w:id="0">
    <w:p w14:paraId="4499458B" w14:textId="77777777" w:rsidR="00A37523" w:rsidRDefault="00A37523" w:rsidP="00A375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3A771E" w14:textId="77777777" w:rsidR="00F6393A" w:rsidRPr="00F6393A" w:rsidRDefault="00E65556" w:rsidP="00F6393A">
    <w:pPr>
      <w:ind w:left="1416"/>
      <w:jc w:val="center"/>
      <w:rPr>
        <w:rFonts w:ascii="Arial" w:hAnsi="Arial"/>
        <w:b/>
        <w:sz w:val="26"/>
        <w:szCs w:val="22"/>
        <w:lang w:eastAsia="en-US"/>
      </w:rPr>
    </w:pPr>
    <w:r>
      <w:rPr>
        <w:rFonts w:ascii="Arial" w:hAnsi="Arial"/>
        <w:noProof/>
        <w:sz w:val="22"/>
        <w:szCs w:val="22"/>
      </w:rPr>
      <w:object w:dxaOrig="1440" w:dyaOrig="1440" w14:anchorId="3926E9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49" type="#_x0000_t75" style="position:absolute;left:0;text-align:left;margin-left:12.55pt;margin-top:-8.15pt;width:57.65pt;height:62.25pt;z-index:251658240" fillcolor="window">
          <v:imagedata r:id="rId1" o:title=""/>
        </v:shape>
        <o:OLEObject Type="Embed" ProgID="PBrush" ShapeID="_x0000_s2049" DrawAspect="Content" ObjectID="_1772974452" r:id="rId2"/>
      </w:object>
    </w:r>
    <w:r w:rsidR="00F6393A" w:rsidRPr="00F6393A">
      <w:rPr>
        <w:rFonts w:ascii="Arial" w:hAnsi="Arial"/>
        <w:sz w:val="22"/>
        <w:szCs w:val="22"/>
        <w:lang w:eastAsia="en-US"/>
      </w:rPr>
      <w:t xml:space="preserve"> </w:t>
    </w:r>
    <w:r w:rsidR="00F6393A" w:rsidRPr="00F6393A">
      <w:rPr>
        <w:rFonts w:ascii="Arial" w:hAnsi="Arial"/>
        <w:b/>
        <w:sz w:val="26"/>
        <w:szCs w:val="22"/>
        <w:lang w:eastAsia="en-US"/>
      </w:rPr>
      <w:t>GOVERNO DO ESTADO DE SÃO PAULO</w:t>
    </w:r>
  </w:p>
  <w:p w14:paraId="53F89AEE" w14:textId="77777777" w:rsidR="00F6393A" w:rsidRPr="00F6393A" w:rsidRDefault="00F6393A" w:rsidP="00F6393A">
    <w:pPr>
      <w:ind w:left="1416"/>
      <w:jc w:val="center"/>
      <w:rPr>
        <w:rFonts w:ascii="Arial" w:hAnsi="Arial"/>
        <w:b/>
        <w:sz w:val="20"/>
        <w:szCs w:val="20"/>
        <w:lang w:eastAsia="en-US"/>
      </w:rPr>
    </w:pPr>
    <w:r w:rsidRPr="00F6393A">
      <w:rPr>
        <w:rFonts w:ascii="Arial" w:hAnsi="Arial"/>
        <w:b/>
        <w:lang w:eastAsia="en-US"/>
      </w:rPr>
      <w:t>SECRETARIA DE ESTADO DA EDUCAÇÃO</w:t>
    </w:r>
  </w:p>
  <w:p w14:paraId="0928B0B1" w14:textId="22F38B6C" w:rsidR="00A07473" w:rsidRDefault="006279DC" w:rsidP="00A07473">
    <w:pPr>
      <w:tabs>
        <w:tab w:val="left" w:pos="2651"/>
        <w:tab w:val="center" w:pos="4252"/>
        <w:tab w:val="right" w:pos="8504"/>
        <w:tab w:val="right" w:pos="8662"/>
      </w:tabs>
      <w:ind w:left="1187" w:firstLine="180"/>
      <w:jc w:val="center"/>
      <w:rPr>
        <w:rFonts w:ascii="Arial" w:hAnsi="Arial" w:cs="Arial"/>
        <w:b/>
        <w:sz w:val="20"/>
        <w:szCs w:val="20"/>
        <w:lang w:eastAsia="en-US"/>
      </w:rPr>
    </w:pPr>
    <w:r>
      <w:rPr>
        <w:rFonts w:ascii="Arial" w:hAnsi="Arial" w:cs="Arial"/>
        <w:b/>
        <w:sz w:val="20"/>
        <w:szCs w:val="20"/>
        <w:lang w:eastAsia="en-US"/>
      </w:rPr>
      <w:t>DE</w:t>
    </w:r>
    <w:r w:rsidR="00B007CD">
      <w:rPr>
        <w:rFonts w:ascii="Arial" w:hAnsi="Arial" w:cs="Arial"/>
        <w:b/>
        <w:sz w:val="20"/>
        <w:szCs w:val="20"/>
        <w:lang w:eastAsia="en-US"/>
      </w:rPr>
      <w:t>PARTAMENTO DE ADMINISTRAÇÃO</w:t>
    </w:r>
  </w:p>
  <w:p w14:paraId="36A3DFC4" w14:textId="454DE1A3" w:rsidR="00B007CD" w:rsidRPr="00F6393A" w:rsidRDefault="00B007CD" w:rsidP="00A07473">
    <w:pPr>
      <w:tabs>
        <w:tab w:val="left" w:pos="2651"/>
        <w:tab w:val="center" w:pos="4252"/>
        <w:tab w:val="right" w:pos="8504"/>
        <w:tab w:val="right" w:pos="8662"/>
      </w:tabs>
      <w:ind w:left="1187" w:firstLine="180"/>
      <w:jc w:val="center"/>
      <w:rPr>
        <w:rFonts w:ascii="Arial" w:hAnsi="Arial" w:cs="Arial"/>
        <w:b/>
        <w:sz w:val="20"/>
        <w:szCs w:val="20"/>
        <w:lang w:eastAsia="en-US"/>
      </w:rPr>
    </w:pPr>
    <w:r>
      <w:rPr>
        <w:rFonts w:ascii="Arial" w:hAnsi="Arial" w:cs="Arial"/>
        <w:b/>
        <w:sz w:val="20"/>
        <w:szCs w:val="20"/>
        <w:lang w:eastAsia="en-US"/>
      </w:rPr>
      <w:t>Praça da República nº 53 – República – São Paulo/SP</w:t>
    </w:r>
  </w:p>
  <w:p w14:paraId="0E80AAA5" w14:textId="77777777" w:rsidR="00F6393A" w:rsidRPr="00F6393A" w:rsidRDefault="00F6393A" w:rsidP="00F6393A">
    <w:pPr>
      <w:tabs>
        <w:tab w:val="center" w:pos="4252"/>
        <w:tab w:val="right" w:pos="8504"/>
      </w:tabs>
      <w:rPr>
        <w:rFonts w:asciiTheme="minorHAnsi" w:eastAsiaTheme="minorHAnsi" w:hAnsiTheme="minorHAnsi" w:cstheme="minorBidi"/>
        <w:sz w:val="22"/>
        <w:szCs w:val="22"/>
        <w:lang w:eastAsia="en-US"/>
      </w:rPr>
    </w:pPr>
  </w:p>
  <w:p w14:paraId="45075BE9" w14:textId="77777777" w:rsidR="00C33D67" w:rsidRPr="00F6393A" w:rsidRDefault="00C33D67" w:rsidP="00F6393A">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8335E9" w14:textId="77777777" w:rsidR="00732CE1" w:rsidRPr="00F6393A" w:rsidRDefault="00732CE1" w:rsidP="00732CE1">
    <w:pPr>
      <w:ind w:left="1416"/>
      <w:jc w:val="center"/>
      <w:rPr>
        <w:rFonts w:ascii="Arial" w:hAnsi="Arial"/>
        <w:b/>
        <w:sz w:val="26"/>
        <w:szCs w:val="22"/>
        <w:lang w:eastAsia="en-US"/>
      </w:rPr>
    </w:pPr>
    <w:r>
      <w:tab/>
    </w:r>
    <w:r w:rsidR="00E65556">
      <w:rPr>
        <w:rFonts w:ascii="Arial" w:hAnsi="Arial"/>
        <w:noProof/>
        <w:sz w:val="22"/>
        <w:szCs w:val="22"/>
      </w:rPr>
      <w:object w:dxaOrig="1440" w:dyaOrig="1440" w14:anchorId="14A6D3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1" type="#_x0000_t75" style="position:absolute;left:0;text-align:left;margin-left:12.55pt;margin-top:-8.15pt;width:57.65pt;height:62.25pt;z-index:251662336;mso-position-horizontal-relative:text;mso-position-vertical-relative:text" fillcolor="window">
          <v:imagedata r:id="rId1" o:title=""/>
        </v:shape>
        <o:OLEObject Type="Embed" ProgID="PBrush" ShapeID="_x0000_s2051" DrawAspect="Content" ObjectID="_1772974453" r:id="rId2"/>
      </w:object>
    </w:r>
    <w:r w:rsidRPr="00F6393A">
      <w:rPr>
        <w:rFonts w:ascii="Arial" w:hAnsi="Arial"/>
        <w:sz w:val="22"/>
        <w:szCs w:val="22"/>
        <w:lang w:eastAsia="en-US"/>
      </w:rPr>
      <w:t xml:space="preserve"> </w:t>
    </w:r>
    <w:r w:rsidRPr="00F6393A">
      <w:rPr>
        <w:rFonts w:ascii="Arial" w:hAnsi="Arial"/>
        <w:b/>
        <w:sz w:val="26"/>
        <w:szCs w:val="22"/>
        <w:lang w:eastAsia="en-US"/>
      </w:rPr>
      <w:t>GOVERNO DO ESTADO DE SÃO PAULO</w:t>
    </w:r>
  </w:p>
  <w:p w14:paraId="09B7E053" w14:textId="77777777" w:rsidR="00732CE1" w:rsidRPr="00F6393A" w:rsidRDefault="00732CE1" w:rsidP="00732CE1">
    <w:pPr>
      <w:ind w:left="1416"/>
      <w:jc w:val="center"/>
      <w:rPr>
        <w:rFonts w:ascii="Arial" w:hAnsi="Arial"/>
        <w:b/>
        <w:sz w:val="20"/>
        <w:szCs w:val="20"/>
        <w:lang w:eastAsia="en-US"/>
      </w:rPr>
    </w:pPr>
    <w:r w:rsidRPr="00F6393A">
      <w:rPr>
        <w:rFonts w:ascii="Arial" w:hAnsi="Arial"/>
        <w:b/>
        <w:lang w:eastAsia="en-US"/>
      </w:rPr>
      <w:t>SECRETARIA DE ESTADO DA EDUCAÇÃO</w:t>
    </w:r>
  </w:p>
  <w:p w14:paraId="6E2577DD" w14:textId="77777777" w:rsidR="00732CE1" w:rsidRDefault="00732CE1" w:rsidP="00732CE1">
    <w:pPr>
      <w:tabs>
        <w:tab w:val="left" w:pos="2651"/>
        <w:tab w:val="center" w:pos="4252"/>
        <w:tab w:val="right" w:pos="8504"/>
        <w:tab w:val="right" w:pos="8662"/>
      </w:tabs>
      <w:ind w:left="1187" w:firstLine="180"/>
      <w:jc w:val="center"/>
      <w:rPr>
        <w:rFonts w:ascii="Arial" w:hAnsi="Arial" w:cs="Arial"/>
        <w:b/>
        <w:sz w:val="20"/>
        <w:szCs w:val="20"/>
        <w:lang w:eastAsia="en-US"/>
      </w:rPr>
    </w:pPr>
    <w:r>
      <w:rPr>
        <w:rFonts w:ascii="Arial" w:hAnsi="Arial" w:cs="Arial"/>
        <w:b/>
        <w:sz w:val="20"/>
        <w:szCs w:val="20"/>
        <w:lang w:eastAsia="en-US"/>
      </w:rPr>
      <w:t>DEPARTAMENTO DE ADMINISTRAÇÃO</w:t>
    </w:r>
  </w:p>
  <w:p w14:paraId="2E743D77" w14:textId="77777777" w:rsidR="00732CE1" w:rsidRPr="00F6393A" w:rsidRDefault="00732CE1" w:rsidP="00732CE1">
    <w:pPr>
      <w:tabs>
        <w:tab w:val="left" w:pos="2651"/>
        <w:tab w:val="center" w:pos="4252"/>
        <w:tab w:val="right" w:pos="8504"/>
        <w:tab w:val="right" w:pos="8662"/>
      </w:tabs>
      <w:ind w:left="1187" w:firstLine="180"/>
      <w:jc w:val="center"/>
      <w:rPr>
        <w:rFonts w:ascii="Arial" w:hAnsi="Arial" w:cs="Arial"/>
        <w:b/>
        <w:sz w:val="20"/>
        <w:szCs w:val="20"/>
        <w:lang w:eastAsia="en-US"/>
      </w:rPr>
    </w:pPr>
    <w:r>
      <w:rPr>
        <w:rFonts w:ascii="Arial" w:hAnsi="Arial" w:cs="Arial"/>
        <w:b/>
        <w:sz w:val="20"/>
        <w:szCs w:val="20"/>
        <w:lang w:eastAsia="en-US"/>
      </w:rPr>
      <w:t>Praça da República nº 53 – República – São Paulo/SP</w:t>
    </w:r>
  </w:p>
  <w:p w14:paraId="3C66D286" w14:textId="77777777" w:rsidR="00732CE1" w:rsidRPr="00F6393A" w:rsidRDefault="00732CE1" w:rsidP="00732CE1">
    <w:pPr>
      <w:tabs>
        <w:tab w:val="center" w:pos="4252"/>
        <w:tab w:val="right" w:pos="8504"/>
      </w:tabs>
      <w:rPr>
        <w:rFonts w:asciiTheme="minorHAnsi" w:eastAsiaTheme="minorHAnsi" w:hAnsiTheme="minorHAnsi" w:cstheme="minorBidi"/>
        <w:sz w:val="22"/>
        <w:szCs w:val="22"/>
        <w:lang w:eastAsia="en-US"/>
      </w:rPr>
    </w:pPr>
  </w:p>
  <w:p w14:paraId="0E27B95B" w14:textId="4FA745C8" w:rsidR="00732CE1" w:rsidRDefault="00732CE1" w:rsidP="00732CE1">
    <w:pPr>
      <w:pStyle w:val="Cabealho"/>
      <w:tabs>
        <w:tab w:val="clear" w:pos="4419"/>
        <w:tab w:val="clear" w:pos="8838"/>
        <w:tab w:val="left" w:pos="3229"/>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9029A8" w14:textId="77777777" w:rsidR="00C21554" w:rsidRPr="00F6393A" w:rsidRDefault="00E65556" w:rsidP="00C21554">
    <w:pPr>
      <w:ind w:left="1416"/>
      <w:jc w:val="center"/>
      <w:rPr>
        <w:rFonts w:ascii="Arial" w:hAnsi="Arial"/>
        <w:b/>
        <w:sz w:val="26"/>
        <w:szCs w:val="22"/>
        <w:lang w:eastAsia="en-US"/>
      </w:rPr>
    </w:pPr>
    <w:r>
      <w:rPr>
        <w:rFonts w:ascii="Arial" w:hAnsi="Arial"/>
        <w:noProof/>
        <w:sz w:val="22"/>
        <w:szCs w:val="22"/>
      </w:rPr>
      <w:object w:dxaOrig="1440" w:dyaOrig="1440" w14:anchorId="2E3EA7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0" type="#_x0000_t75" style="position:absolute;left:0;text-align:left;margin-left:12.55pt;margin-top:-8.15pt;width:54.45pt;height:55.85pt;z-index:251660288" fillcolor="window">
          <v:imagedata r:id="rId1" o:title=""/>
        </v:shape>
        <o:OLEObject Type="Embed" ProgID="PBrush" ShapeID="_x0000_s2050" DrawAspect="Content" ObjectID="_1772974454" r:id="rId2"/>
      </w:object>
    </w:r>
    <w:r w:rsidR="0083463A" w:rsidRPr="00F6393A">
      <w:rPr>
        <w:rFonts w:ascii="Arial" w:hAnsi="Arial"/>
        <w:sz w:val="22"/>
        <w:szCs w:val="22"/>
        <w:lang w:eastAsia="en-US"/>
      </w:rPr>
      <w:t xml:space="preserve"> </w:t>
    </w:r>
    <w:r w:rsidR="00C21554" w:rsidRPr="00F6393A">
      <w:rPr>
        <w:rFonts w:ascii="Arial" w:hAnsi="Arial"/>
        <w:b/>
        <w:sz w:val="26"/>
        <w:szCs w:val="22"/>
        <w:lang w:eastAsia="en-US"/>
      </w:rPr>
      <w:t>GOVERNO DO ESTADO DE SÃO PAULO</w:t>
    </w:r>
  </w:p>
  <w:p w14:paraId="1F9B05CC" w14:textId="77777777" w:rsidR="00C21554" w:rsidRDefault="00C21554" w:rsidP="00C21554">
    <w:pPr>
      <w:ind w:left="1416"/>
      <w:jc w:val="center"/>
      <w:rPr>
        <w:rFonts w:ascii="Arial" w:hAnsi="Arial"/>
        <w:b/>
        <w:lang w:eastAsia="en-US"/>
      </w:rPr>
    </w:pPr>
    <w:r w:rsidRPr="00F6393A">
      <w:rPr>
        <w:rFonts w:ascii="Arial" w:hAnsi="Arial"/>
        <w:b/>
        <w:lang w:eastAsia="en-US"/>
      </w:rPr>
      <w:t>SECRETARIA DE ESTADO DA EDUCAÇÃO</w:t>
    </w:r>
  </w:p>
  <w:p w14:paraId="332B9597" w14:textId="4CCEC6CE" w:rsidR="00DB42A8" w:rsidRPr="00F6393A" w:rsidRDefault="00DB42A8" w:rsidP="00C21554">
    <w:pPr>
      <w:ind w:left="1416"/>
      <w:jc w:val="center"/>
      <w:rPr>
        <w:rFonts w:ascii="Arial" w:hAnsi="Arial"/>
        <w:b/>
        <w:sz w:val="20"/>
        <w:szCs w:val="20"/>
        <w:lang w:eastAsia="en-US"/>
      </w:rPr>
    </w:pPr>
    <w:r>
      <w:rPr>
        <w:rFonts w:ascii="Arial" w:hAnsi="Arial"/>
        <w:b/>
        <w:lang w:eastAsia="en-US"/>
      </w:rPr>
      <w:t>CHEFIA DE GABINETE</w:t>
    </w:r>
  </w:p>
  <w:p w14:paraId="193A2F04" w14:textId="77777777" w:rsidR="00C21554" w:rsidRDefault="00C21554" w:rsidP="00C21554">
    <w:pPr>
      <w:tabs>
        <w:tab w:val="left" w:pos="2651"/>
        <w:tab w:val="center" w:pos="4252"/>
        <w:tab w:val="right" w:pos="8504"/>
        <w:tab w:val="right" w:pos="8662"/>
      </w:tabs>
      <w:ind w:left="1187" w:firstLine="180"/>
      <w:jc w:val="center"/>
      <w:rPr>
        <w:rFonts w:ascii="Arial" w:hAnsi="Arial" w:cs="Arial"/>
        <w:b/>
        <w:sz w:val="20"/>
        <w:szCs w:val="20"/>
        <w:lang w:eastAsia="en-US"/>
      </w:rPr>
    </w:pPr>
    <w:r>
      <w:rPr>
        <w:rFonts w:ascii="Arial" w:hAnsi="Arial" w:cs="Arial"/>
        <w:b/>
        <w:sz w:val="20"/>
        <w:szCs w:val="20"/>
        <w:lang w:eastAsia="en-US"/>
      </w:rPr>
      <w:t>DEPARTAMENTO DE ADMINISTRAÇÃO</w:t>
    </w:r>
  </w:p>
  <w:p w14:paraId="682A6000" w14:textId="77777777" w:rsidR="00C21554" w:rsidRPr="00F6393A" w:rsidRDefault="00C21554" w:rsidP="00C21554">
    <w:pPr>
      <w:tabs>
        <w:tab w:val="left" w:pos="2651"/>
        <w:tab w:val="center" w:pos="4252"/>
        <w:tab w:val="right" w:pos="8504"/>
        <w:tab w:val="right" w:pos="8662"/>
      </w:tabs>
      <w:ind w:left="1187" w:firstLine="180"/>
      <w:jc w:val="center"/>
      <w:rPr>
        <w:rFonts w:ascii="Arial" w:hAnsi="Arial" w:cs="Arial"/>
        <w:b/>
        <w:sz w:val="20"/>
        <w:szCs w:val="20"/>
        <w:lang w:eastAsia="en-US"/>
      </w:rPr>
    </w:pPr>
    <w:r>
      <w:rPr>
        <w:rFonts w:ascii="Arial" w:hAnsi="Arial" w:cs="Arial"/>
        <w:b/>
        <w:sz w:val="20"/>
        <w:szCs w:val="20"/>
        <w:lang w:eastAsia="en-US"/>
      </w:rPr>
      <w:t>Praça da República nº 53 – República – São Paulo/SP</w:t>
    </w:r>
  </w:p>
  <w:p w14:paraId="00D05674" w14:textId="77777777" w:rsidR="00C33D67" w:rsidRDefault="00C33D67" w:rsidP="00D371C2">
    <w:pPr>
      <w:pStyle w:val="Cabealho"/>
      <w:spacing w:line="276" w:lineRule="aut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2" w15:restartNumberingAfterBreak="0">
    <w:nsid w:val="04ED244A"/>
    <w:multiLevelType w:val="hybridMultilevel"/>
    <w:tmpl w:val="D00E1FE2"/>
    <w:lvl w:ilvl="0" w:tplc="E9AAD30A">
      <w:start w:val="1"/>
      <w:numFmt w:val="lowerLetter"/>
      <w:lvlText w:val="%1)"/>
      <w:lvlJc w:val="left"/>
      <w:pPr>
        <w:ind w:left="644" w:hanging="360"/>
      </w:pPr>
      <w:rPr>
        <w:rFonts w:hint="default"/>
      </w:rPr>
    </w:lvl>
    <w:lvl w:ilvl="1" w:tplc="04160019" w:tentative="1">
      <w:start w:val="1"/>
      <w:numFmt w:val="lowerLetter"/>
      <w:lvlText w:val="%2."/>
      <w:lvlJc w:val="left"/>
      <w:pPr>
        <w:ind w:left="1364" w:hanging="360"/>
      </w:pPr>
    </w:lvl>
    <w:lvl w:ilvl="2" w:tplc="0416001B" w:tentative="1">
      <w:start w:val="1"/>
      <w:numFmt w:val="lowerRoman"/>
      <w:lvlText w:val="%3."/>
      <w:lvlJc w:val="right"/>
      <w:pPr>
        <w:ind w:left="2084" w:hanging="180"/>
      </w:pPr>
    </w:lvl>
    <w:lvl w:ilvl="3" w:tplc="0416000F" w:tentative="1">
      <w:start w:val="1"/>
      <w:numFmt w:val="decimal"/>
      <w:lvlText w:val="%4."/>
      <w:lvlJc w:val="left"/>
      <w:pPr>
        <w:ind w:left="2804" w:hanging="360"/>
      </w:pPr>
    </w:lvl>
    <w:lvl w:ilvl="4" w:tplc="04160019" w:tentative="1">
      <w:start w:val="1"/>
      <w:numFmt w:val="lowerLetter"/>
      <w:lvlText w:val="%5."/>
      <w:lvlJc w:val="left"/>
      <w:pPr>
        <w:ind w:left="3524" w:hanging="360"/>
      </w:pPr>
    </w:lvl>
    <w:lvl w:ilvl="5" w:tplc="0416001B" w:tentative="1">
      <w:start w:val="1"/>
      <w:numFmt w:val="lowerRoman"/>
      <w:lvlText w:val="%6."/>
      <w:lvlJc w:val="right"/>
      <w:pPr>
        <w:ind w:left="4244" w:hanging="180"/>
      </w:pPr>
    </w:lvl>
    <w:lvl w:ilvl="6" w:tplc="0416000F" w:tentative="1">
      <w:start w:val="1"/>
      <w:numFmt w:val="decimal"/>
      <w:lvlText w:val="%7."/>
      <w:lvlJc w:val="left"/>
      <w:pPr>
        <w:ind w:left="4964" w:hanging="360"/>
      </w:pPr>
    </w:lvl>
    <w:lvl w:ilvl="7" w:tplc="04160019" w:tentative="1">
      <w:start w:val="1"/>
      <w:numFmt w:val="lowerLetter"/>
      <w:lvlText w:val="%8."/>
      <w:lvlJc w:val="left"/>
      <w:pPr>
        <w:ind w:left="5684" w:hanging="360"/>
      </w:pPr>
    </w:lvl>
    <w:lvl w:ilvl="8" w:tplc="0416001B" w:tentative="1">
      <w:start w:val="1"/>
      <w:numFmt w:val="lowerRoman"/>
      <w:lvlText w:val="%9."/>
      <w:lvlJc w:val="right"/>
      <w:pPr>
        <w:ind w:left="6404" w:hanging="180"/>
      </w:pPr>
    </w:lvl>
  </w:abstractNum>
  <w:abstractNum w:abstractNumId="3" w15:restartNumberingAfterBreak="0">
    <w:nsid w:val="07CF345A"/>
    <w:multiLevelType w:val="multilevel"/>
    <w:tmpl w:val="43FEE614"/>
    <w:lvl w:ilvl="0">
      <w:start w:val="4"/>
      <w:numFmt w:val="decimal"/>
      <w:lvlText w:val="%1"/>
      <w:lvlJc w:val="left"/>
      <w:pPr>
        <w:ind w:left="435" w:hanging="435"/>
      </w:pPr>
      <w:rPr>
        <w:rFonts w:eastAsia="Arial" w:hint="default"/>
        <w:i/>
      </w:rPr>
    </w:lvl>
    <w:lvl w:ilvl="1">
      <w:start w:val="3"/>
      <w:numFmt w:val="decimal"/>
      <w:lvlText w:val="%1.%2"/>
      <w:lvlJc w:val="left"/>
      <w:pPr>
        <w:ind w:left="435" w:hanging="435"/>
      </w:pPr>
      <w:rPr>
        <w:rFonts w:eastAsia="Arial" w:hint="default"/>
        <w:i/>
      </w:rPr>
    </w:lvl>
    <w:lvl w:ilvl="2">
      <w:start w:val="1"/>
      <w:numFmt w:val="decimal"/>
      <w:lvlText w:val="%1.%2.%3"/>
      <w:lvlJc w:val="left"/>
      <w:pPr>
        <w:ind w:left="720" w:hanging="720"/>
      </w:pPr>
      <w:rPr>
        <w:rFonts w:eastAsia="Arial" w:hint="default"/>
        <w:i/>
      </w:rPr>
    </w:lvl>
    <w:lvl w:ilvl="3">
      <w:start w:val="1"/>
      <w:numFmt w:val="decimal"/>
      <w:lvlText w:val="%1.%2.%3.%4"/>
      <w:lvlJc w:val="left"/>
      <w:pPr>
        <w:ind w:left="720" w:hanging="720"/>
      </w:pPr>
      <w:rPr>
        <w:rFonts w:eastAsia="Arial" w:hint="default"/>
        <w:i/>
      </w:rPr>
    </w:lvl>
    <w:lvl w:ilvl="4">
      <w:start w:val="1"/>
      <w:numFmt w:val="decimal"/>
      <w:lvlText w:val="%1.%2.%3.%4.%5"/>
      <w:lvlJc w:val="left"/>
      <w:pPr>
        <w:ind w:left="1080" w:hanging="1080"/>
      </w:pPr>
      <w:rPr>
        <w:rFonts w:eastAsia="Arial" w:hint="default"/>
        <w:i/>
      </w:rPr>
    </w:lvl>
    <w:lvl w:ilvl="5">
      <w:start w:val="1"/>
      <w:numFmt w:val="decimal"/>
      <w:lvlText w:val="%1.%2.%3.%4.%5.%6"/>
      <w:lvlJc w:val="left"/>
      <w:pPr>
        <w:ind w:left="1080" w:hanging="1080"/>
      </w:pPr>
      <w:rPr>
        <w:rFonts w:eastAsia="Arial" w:hint="default"/>
        <w:i/>
      </w:rPr>
    </w:lvl>
    <w:lvl w:ilvl="6">
      <w:start w:val="1"/>
      <w:numFmt w:val="decimal"/>
      <w:lvlText w:val="%1.%2.%3.%4.%5.%6.%7"/>
      <w:lvlJc w:val="left"/>
      <w:pPr>
        <w:ind w:left="1440" w:hanging="1440"/>
      </w:pPr>
      <w:rPr>
        <w:rFonts w:eastAsia="Arial" w:hint="default"/>
        <w:i/>
      </w:rPr>
    </w:lvl>
    <w:lvl w:ilvl="7">
      <w:start w:val="1"/>
      <w:numFmt w:val="decimal"/>
      <w:lvlText w:val="%1.%2.%3.%4.%5.%6.%7.%8"/>
      <w:lvlJc w:val="left"/>
      <w:pPr>
        <w:ind w:left="1440" w:hanging="1440"/>
      </w:pPr>
      <w:rPr>
        <w:rFonts w:eastAsia="Arial" w:hint="default"/>
        <w:i/>
      </w:rPr>
    </w:lvl>
    <w:lvl w:ilvl="8">
      <w:start w:val="1"/>
      <w:numFmt w:val="decimal"/>
      <w:lvlText w:val="%1.%2.%3.%4.%5.%6.%7.%8.%9"/>
      <w:lvlJc w:val="left"/>
      <w:pPr>
        <w:ind w:left="1800" w:hanging="1800"/>
      </w:pPr>
      <w:rPr>
        <w:rFonts w:eastAsia="Arial" w:hint="default"/>
        <w:i/>
      </w:rPr>
    </w:lvl>
  </w:abstractNum>
  <w:abstractNum w:abstractNumId="4" w15:restartNumberingAfterBreak="0">
    <w:nsid w:val="0B777E50"/>
    <w:multiLevelType w:val="multilevel"/>
    <w:tmpl w:val="AA307186"/>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i w:val="0"/>
        <w:iCs w:val="0"/>
        <w:color w:val="auto"/>
      </w:rPr>
    </w:lvl>
    <w:lvl w:ilvl="3">
      <w:start w:val="1"/>
      <w:numFmt w:val="decimal"/>
      <w:lvlText w:val="%1.%2.%3.%4."/>
      <w:lvlJc w:val="left"/>
      <w:pPr>
        <w:ind w:left="720" w:hanging="72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1983857"/>
    <w:multiLevelType w:val="multilevel"/>
    <w:tmpl w:val="2D78CB04"/>
    <w:lvl w:ilvl="0">
      <w:start w:val="1"/>
      <w:numFmt w:val="decimal"/>
      <w:lvlText w:val="%1."/>
      <w:lvlJc w:val="left"/>
      <w:pPr>
        <w:ind w:left="360" w:hanging="360"/>
      </w:pPr>
      <w:rPr>
        <w:b/>
        <w:color w:val="auto"/>
      </w:rPr>
    </w:lvl>
    <w:lvl w:ilvl="1">
      <w:start w:val="1"/>
      <w:numFmt w:val="decimal"/>
      <w:lvlText w:val="%1.%2."/>
      <w:lvlJc w:val="left"/>
      <w:pPr>
        <w:ind w:left="1283" w:hanging="432"/>
      </w:pPr>
      <w:rPr>
        <w:sz w:val="20"/>
        <w:szCs w:val="20"/>
      </w:rPr>
    </w:lvl>
    <w:lvl w:ilvl="2">
      <w:start w:val="1"/>
      <w:numFmt w:val="decimal"/>
      <w:lvlText w:val="%1.%2.%3."/>
      <w:lvlJc w:val="left"/>
      <w:pPr>
        <w:ind w:left="1497"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480353C"/>
    <w:multiLevelType w:val="multilevel"/>
    <w:tmpl w:val="FB3833B6"/>
    <w:lvl w:ilvl="0">
      <w:start w:val="4"/>
      <w:numFmt w:val="decimal"/>
      <w:lvlText w:val="%1."/>
      <w:lvlJc w:val="left"/>
      <w:pPr>
        <w:ind w:left="360" w:hanging="360"/>
      </w:pPr>
      <w:rPr>
        <w:rFonts w:eastAsia="Arial" w:hint="default"/>
        <w:i/>
      </w:rPr>
    </w:lvl>
    <w:lvl w:ilvl="1">
      <w:start w:val="1"/>
      <w:numFmt w:val="decimal"/>
      <w:lvlText w:val="%1.%2."/>
      <w:lvlJc w:val="left"/>
      <w:pPr>
        <w:ind w:left="360" w:hanging="360"/>
      </w:pPr>
      <w:rPr>
        <w:rFonts w:eastAsia="Arial" w:hint="default"/>
        <w:i/>
      </w:rPr>
    </w:lvl>
    <w:lvl w:ilvl="2">
      <w:start w:val="1"/>
      <w:numFmt w:val="decimal"/>
      <w:lvlText w:val="%1.%2.%3."/>
      <w:lvlJc w:val="left"/>
      <w:pPr>
        <w:ind w:left="720" w:hanging="720"/>
      </w:pPr>
      <w:rPr>
        <w:rFonts w:eastAsia="Arial" w:hint="default"/>
        <w:i/>
      </w:rPr>
    </w:lvl>
    <w:lvl w:ilvl="3">
      <w:start w:val="1"/>
      <w:numFmt w:val="decimal"/>
      <w:lvlText w:val="%1.%2.%3.%4."/>
      <w:lvlJc w:val="left"/>
      <w:pPr>
        <w:ind w:left="720" w:hanging="720"/>
      </w:pPr>
      <w:rPr>
        <w:rFonts w:eastAsia="Arial" w:hint="default"/>
        <w:i/>
      </w:rPr>
    </w:lvl>
    <w:lvl w:ilvl="4">
      <w:start w:val="1"/>
      <w:numFmt w:val="decimal"/>
      <w:lvlText w:val="%1.%2.%3.%4.%5."/>
      <w:lvlJc w:val="left"/>
      <w:pPr>
        <w:ind w:left="1080" w:hanging="1080"/>
      </w:pPr>
      <w:rPr>
        <w:rFonts w:eastAsia="Arial" w:hint="default"/>
        <w:i/>
      </w:rPr>
    </w:lvl>
    <w:lvl w:ilvl="5">
      <w:start w:val="1"/>
      <w:numFmt w:val="decimal"/>
      <w:lvlText w:val="%1.%2.%3.%4.%5.%6."/>
      <w:lvlJc w:val="left"/>
      <w:pPr>
        <w:ind w:left="1080" w:hanging="1080"/>
      </w:pPr>
      <w:rPr>
        <w:rFonts w:eastAsia="Arial" w:hint="default"/>
        <w:i/>
      </w:rPr>
    </w:lvl>
    <w:lvl w:ilvl="6">
      <w:start w:val="1"/>
      <w:numFmt w:val="decimal"/>
      <w:lvlText w:val="%1.%2.%3.%4.%5.%6.%7."/>
      <w:lvlJc w:val="left"/>
      <w:pPr>
        <w:ind w:left="1440" w:hanging="1440"/>
      </w:pPr>
      <w:rPr>
        <w:rFonts w:eastAsia="Arial" w:hint="default"/>
        <w:i/>
      </w:rPr>
    </w:lvl>
    <w:lvl w:ilvl="7">
      <w:start w:val="1"/>
      <w:numFmt w:val="decimal"/>
      <w:lvlText w:val="%1.%2.%3.%4.%5.%6.%7.%8."/>
      <w:lvlJc w:val="left"/>
      <w:pPr>
        <w:ind w:left="1440" w:hanging="1440"/>
      </w:pPr>
      <w:rPr>
        <w:rFonts w:eastAsia="Arial" w:hint="default"/>
        <w:i/>
      </w:rPr>
    </w:lvl>
    <w:lvl w:ilvl="8">
      <w:start w:val="1"/>
      <w:numFmt w:val="decimal"/>
      <w:lvlText w:val="%1.%2.%3.%4.%5.%6.%7.%8.%9."/>
      <w:lvlJc w:val="left"/>
      <w:pPr>
        <w:ind w:left="1800" w:hanging="1800"/>
      </w:pPr>
      <w:rPr>
        <w:rFonts w:eastAsia="Arial" w:hint="default"/>
        <w:i/>
      </w:rPr>
    </w:lvl>
  </w:abstractNum>
  <w:abstractNum w:abstractNumId="7" w15:restartNumberingAfterBreak="0">
    <w:nsid w:val="157018B4"/>
    <w:multiLevelType w:val="hybridMultilevel"/>
    <w:tmpl w:val="E7C284FE"/>
    <w:lvl w:ilvl="0" w:tplc="AE3CA610">
      <w:start w:val="1"/>
      <w:numFmt w:val="lowerRoman"/>
      <w:lvlText w:val="%1."/>
      <w:lvlJc w:val="right"/>
      <w:pPr>
        <w:ind w:left="1287" w:hanging="360"/>
      </w:pPr>
      <w:rPr>
        <w:color w:val="auto"/>
      </w:rPr>
    </w:lvl>
    <w:lvl w:ilvl="1" w:tplc="0416000F">
      <w:start w:val="1"/>
      <w:numFmt w:val="decimal"/>
      <w:lvlText w:val="%2."/>
      <w:lvlJc w:val="left"/>
      <w:pPr>
        <w:ind w:left="2007" w:hanging="360"/>
      </w:pPr>
    </w:lvl>
    <w:lvl w:ilvl="2" w:tplc="0416001B">
      <w:start w:val="1"/>
      <w:numFmt w:val="lowerRoman"/>
      <w:lvlText w:val="%3."/>
      <w:lvlJc w:val="right"/>
      <w:pPr>
        <w:ind w:left="2727" w:hanging="180"/>
      </w:pPr>
    </w:lvl>
    <w:lvl w:ilvl="3" w:tplc="0416000F">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8" w15:restartNumberingAfterBreak="0">
    <w:nsid w:val="180524FC"/>
    <w:multiLevelType w:val="hybridMultilevel"/>
    <w:tmpl w:val="6ECE5C88"/>
    <w:lvl w:ilvl="0" w:tplc="69A8C6A0">
      <w:start w:val="1"/>
      <w:numFmt w:val="lowerLetter"/>
      <w:lvlText w:val="%1)"/>
      <w:lvlJc w:val="left"/>
      <w:pPr>
        <w:ind w:left="644" w:hanging="360"/>
      </w:pPr>
      <w:rPr>
        <w:rFonts w:hint="default"/>
      </w:rPr>
    </w:lvl>
    <w:lvl w:ilvl="1" w:tplc="04160019" w:tentative="1">
      <w:start w:val="1"/>
      <w:numFmt w:val="lowerLetter"/>
      <w:lvlText w:val="%2."/>
      <w:lvlJc w:val="left"/>
      <w:pPr>
        <w:ind w:left="1364" w:hanging="360"/>
      </w:pPr>
    </w:lvl>
    <w:lvl w:ilvl="2" w:tplc="0416001B" w:tentative="1">
      <w:start w:val="1"/>
      <w:numFmt w:val="lowerRoman"/>
      <w:lvlText w:val="%3."/>
      <w:lvlJc w:val="right"/>
      <w:pPr>
        <w:ind w:left="2084" w:hanging="180"/>
      </w:pPr>
    </w:lvl>
    <w:lvl w:ilvl="3" w:tplc="0416000F" w:tentative="1">
      <w:start w:val="1"/>
      <w:numFmt w:val="decimal"/>
      <w:lvlText w:val="%4."/>
      <w:lvlJc w:val="left"/>
      <w:pPr>
        <w:ind w:left="2804" w:hanging="360"/>
      </w:pPr>
    </w:lvl>
    <w:lvl w:ilvl="4" w:tplc="04160019" w:tentative="1">
      <w:start w:val="1"/>
      <w:numFmt w:val="lowerLetter"/>
      <w:lvlText w:val="%5."/>
      <w:lvlJc w:val="left"/>
      <w:pPr>
        <w:ind w:left="3524" w:hanging="360"/>
      </w:pPr>
    </w:lvl>
    <w:lvl w:ilvl="5" w:tplc="0416001B" w:tentative="1">
      <w:start w:val="1"/>
      <w:numFmt w:val="lowerRoman"/>
      <w:lvlText w:val="%6."/>
      <w:lvlJc w:val="right"/>
      <w:pPr>
        <w:ind w:left="4244" w:hanging="180"/>
      </w:pPr>
    </w:lvl>
    <w:lvl w:ilvl="6" w:tplc="0416000F" w:tentative="1">
      <w:start w:val="1"/>
      <w:numFmt w:val="decimal"/>
      <w:lvlText w:val="%7."/>
      <w:lvlJc w:val="left"/>
      <w:pPr>
        <w:ind w:left="4964" w:hanging="360"/>
      </w:pPr>
    </w:lvl>
    <w:lvl w:ilvl="7" w:tplc="04160019" w:tentative="1">
      <w:start w:val="1"/>
      <w:numFmt w:val="lowerLetter"/>
      <w:lvlText w:val="%8."/>
      <w:lvlJc w:val="left"/>
      <w:pPr>
        <w:ind w:left="5684" w:hanging="360"/>
      </w:pPr>
    </w:lvl>
    <w:lvl w:ilvl="8" w:tplc="0416001B" w:tentative="1">
      <w:start w:val="1"/>
      <w:numFmt w:val="lowerRoman"/>
      <w:lvlText w:val="%9."/>
      <w:lvlJc w:val="right"/>
      <w:pPr>
        <w:ind w:left="6404" w:hanging="180"/>
      </w:pPr>
    </w:lvl>
  </w:abstractNum>
  <w:abstractNum w:abstractNumId="9" w15:restartNumberingAfterBreak="0">
    <w:nsid w:val="1D5C100D"/>
    <w:multiLevelType w:val="multilevel"/>
    <w:tmpl w:val="89FE7CD6"/>
    <w:lvl w:ilvl="0">
      <w:start w:val="1"/>
      <w:numFmt w:val="decimal"/>
      <w:pStyle w:val="Nivel01"/>
      <w:lvlText w:val="%1."/>
      <w:lvlJc w:val="left"/>
      <w:pPr>
        <w:ind w:left="360" w:hanging="360"/>
      </w:pPr>
      <w:rPr>
        <w:b/>
      </w:rPr>
    </w:lvl>
    <w:lvl w:ilvl="1">
      <w:start w:val="1"/>
      <w:numFmt w:val="decimal"/>
      <w:pStyle w:val="Nivel2"/>
      <w:lvlText w:val="%1.%2."/>
      <w:lvlJc w:val="left"/>
      <w:pPr>
        <w:ind w:left="1000" w:hanging="432"/>
      </w:pPr>
      <w:rPr>
        <w:b w:val="0"/>
        <w:i w:val="0"/>
        <w:strike w:val="0"/>
        <w:color w:val="auto"/>
        <w:sz w:val="20"/>
        <w:szCs w:val="20"/>
        <w:u w:val="none"/>
      </w:rPr>
    </w:lvl>
    <w:lvl w:ilvl="2">
      <w:start w:val="1"/>
      <w:numFmt w:val="decimal"/>
      <w:pStyle w:val="Nivel3"/>
      <w:lvlText w:val="%1.%2.%3."/>
      <w:lvlJc w:val="left"/>
      <w:pPr>
        <w:ind w:left="3198" w:hanging="504"/>
      </w:pPr>
      <w:rPr>
        <w:rFonts w:ascii="Arial" w:hAnsi="Arial" w:hint="default"/>
        <w:b w:val="0"/>
        <w:i w:val="0"/>
        <w:strike w:val="0"/>
        <w:color w:val="auto"/>
        <w:sz w:val="20"/>
        <w:szCs w:val="20"/>
      </w:rPr>
    </w:lvl>
    <w:lvl w:ilvl="3">
      <w:start w:val="1"/>
      <w:numFmt w:val="decimal"/>
      <w:pStyle w:val="Nivel4"/>
      <w:lvlText w:val="%1.%2.%3.%4."/>
      <w:lvlJc w:val="left"/>
      <w:pPr>
        <w:ind w:left="2350" w:hanging="648"/>
      </w:pPr>
    </w:lvl>
    <w:lvl w:ilvl="4">
      <w:start w:val="1"/>
      <w:numFmt w:val="decimal"/>
      <w:pStyle w:val="Nivel5"/>
      <w:lvlText w:val="%1.%2.%3.%4.%5."/>
      <w:lvlJc w:val="left"/>
      <w:pPr>
        <w:ind w:left="1785" w:hanging="792"/>
      </w:pPr>
      <w:rPr>
        <w:color w:val="auto"/>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1DDD63E0"/>
    <w:multiLevelType w:val="multilevel"/>
    <w:tmpl w:val="9190AA26"/>
    <w:lvl w:ilvl="0">
      <w:start w:val="1"/>
      <w:numFmt w:val="upperRoman"/>
      <w:pStyle w:val="base"/>
      <w:lvlText w:val="%1)"/>
      <w:lvlJc w:val="left"/>
      <w:pPr>
        <w:ind w:left="2136" w:hanging="720"/>
      </w:pPr>
    </w:lvl>
    <w:lvl w:ilvl="1">
      <w:start w:val="1"/>
      <w:numFmt w:val="lowerLetter"/>
      <w:lvlText w:val="%2."/>
      <w:lvlJc w:val="left"/>
      <w:pPr>
        <w:ind w:left="2496" w:hanging="360"/>
      </w:pPr>
    </w:lvl>
    <w:lvl w:ilvl="2">
      <w:start w:val="1"/>
      <w:numFmt w:val="lowerRoman"/>
      <w:lvlText w:val="%3."/>
      <w:lvlJc w:val="right"/>
      <w:pPr>
        <w:ind w:left="3216" w:hanging="180"/>
      </w:pPr>
    </w:lvl>
    <w:lvl w:ilvl="3">
      <w:start w:val="1"/>
      <w:numFmt w:val="decimal"/>
      <w:lvlText w:val="%4."/>
      <w:lvlJc w:val="left"/>
      <w:pPr>
        <w:ind w:left="3936" w:hanging="360"/>
      </w:pPr>
    </w:lvl>
    <w:lvl w:ilvl="4">
      <w:start w:val="1"/>
      <w:numFmt w:val="lowerLetter"/>
      <w:lvlText w:val="%5."/>
      <w:lvlJc w:val="left"/>
      <w:pPr>
        <w:ind w:left="4656" w:hanging="360"/>
      </w:pPr>
    </w:lvl>
    <w:lvl w:ilvl="5">
      <w:start w:val="1"/>
      <w:numFmt w:val="lowerRoman"/>
      <w:lvlText w:val="%6."/>
      <w:lvlJc w:val="right"/>
      <w:pPr>
        <w:ind w:left="5376" w:hanging="180"/>
      </w:pPr>
    </w:lvl>
    <w:lvl w:ilvl="6">
      <w:start w:val="1"/>
      <w:numFmt w:val="decimal"/>
      <w:lvlText w:val="%7."/>
      <w:lvlJc w:val="left"/>
      <w:pPr>
        <w:ind w:left="6096" w:hanging="360"/>
      </w:pPr>
    </w:lvl>
    <w:lvl w:ilvl="7">
      <w:start w:val="1"/>
      <w:numFmt w:val="lowerLetter"/>
      <w:lvlText w:val="%8."/>
      <w:lvlJc w:val="left"/>
      <w:pPr>
        <w:ind w:left="6816" w:hanging="360"/>
      </w:pPr>
    </w:lvl>
    <w:lvl w:ilvl="8">
      <w:start w:val="1"/>
      <w:numFmt w:val="lowerRoman"/>
      <w:lvlText w:val="%9."/>
      <w:lvlJc w:val="right"/>
      <w:pPr>
        <w:ind w:left="7536" w:hanging="180"/>
      </w:pPr>
    </w:lvl>
  </w:abstractNum>
  <w:abstractNum w:abstractNumId="11" w15:restartNumberingAfterBreak="0">
    <w:nsid w:val="29C765DA"/>
    <w:multiLevelType w:val="multilevel"/>
    <w:tmpl w:val="6A0E1B08"/>
    <w:lvl w:ilvl="0">
      <w:start w:val="1"/>
      <w:numFmt w:val="decimal"/>
      <w:lvlText w:val="%1-"/>
      <w:lvlJc w:val="left"/>
      <w:pPr>
        <w:ind w:left="358" w:hanging="245"/>
      </w:pPr>
      <w:rPr>
        <w:rFonts w:ascii="Arial" w:eastAsia="Arial" w:hAnsi="Arial" w:cs="Arial" w:hint="default"/>
        <w:b/>
        <w:bCs/>
        <w:i w:val="0"/>
        <w:iCs w:val="0"/>
        <w:spacing w:val="0"/>
        <w:w w:val="100"/>
        <w:sz w:val="21"/>
        <w:szCs w:val="21"/>
        <w:lang w:val="pt-PT" w:eastAsia="en-US" w:bidi="ar-SA"/>
      </w:rPr>
    </w:lvl>
    <w:lvl w:ilvl="1">
      <w:start w:val="1"/>
      <w:numFmt w:val="decimal"/>
      <w:lvlText w:val="%1.%2."/>
      <w:lvlJc w:val="left"/>
      <w:pPr>
        <w:ind w:left="561" w:hanging="448"/>
      </w:pPr>
      <w:rPr>
        <w:rFonts w:ascii="Arial MT" w:eastAsia="Arial MT" w:hAnsi="Arial MT" w:cs="Arial MT" w:hint="default"/>
        <w:b w:val="0"/>
        <w:bCs w:val="0"/>
        <w:i w:val="0"/>
        <w:iCs w:val="0"/>
        <w:spacing w:val="0"/>
        <w:w w:val="100"/>
        <w:sz w:val="21"/>
        <w:szCs w:val="21"/>
        <w:lang w:val="pt-PT" w:eastAsia="en-US" w:bidi="ar-SA"/>
      </w:rPr>
    </w:lvl>
    <w:lvl w:ilvl="2">
      <w:numFmt w:val="bullet"/>
      <w:lvlText w:val="•"/>
      <w:lvlJc w:val="left"/>
      <w:pPr>
        <w:ind w:left="1569" w:hanging="448"/>
      </w:pPr>
      <w:rPr>
        <w:rFonts w:hint="default"/>
        <w:lang w:val="pt-PT" w:eastAsia="en-US" w:bidi="ar-SA"/>
      </w:rPr>
    </w:lvl>
    <w:lvl w:ilvl="3">
      <w:numFmt w:val="bullet"/>
      <w:lvlText w:val="•"/>
      <w:lvlJc w:val="left"/>
      <w:pPr>
        <w:ind w:left="2579" w:hanging="448"/>
      </w:pPr>
      <w:rPr>
        <w:rFonts w:hint="default"/>
        <w:lang w:val="pt-PT" w:eastAsia="en-US" w:bidi="ar-SA"/>
      </w:rPr>
    </w:lvl>
    <w:lvl w:ilvl="4">
      <w:numFmt w:val="bullet"/>
      <w:lvlText w:val="•"/>
      <w:lvlJc w:val="left"/>
      <w:pPr>
        <w:ind w:left="3588" w:hanging="448"/>
      </w:pPr>
      <w:rPr>
        <w:rFonts w:hint="default"/>
        <w:lang w:val="pt-PT" w:eastAsia="en-US" w:bidi="ar-SA"/>
      </w:rPr>
    </w:lvl>
    <w:lvl w:ilvl="5">
      <w:numFmt w:val="bullet"/>
      <w:lvlText w:val="•"/>
      <w:lvlJc w:val="left"/>
      <w:pPr>
        <w:ind w:left="4598" w:hanging="448"/>
      </w:pPr>
      <w:rPr>
        <w:rFonts w:hint="default"/>
        <w:lang w:val="pt-PT" w:eastAsia="en-US" w:bidi="ar-SA"/>
      </w:rPr>
    </w:lvl>
    <w:lvl w:ilvl="6">
      <w:numFmt w:val="bullet"/>
      <w:lvlText w:val="•"/>
      <w:lvlJc w:val="left"/>
      <w:pPr>
        <w:ind w:left="5607" w:hanging="448"/>
      </w:pPr>
      <w:rPr>
        <w:rFonts w:hint="default"/>
        <w:lang w:val="pt-PT" w:eastAsia="en-US" w:bidi="ar-SA"/>
      </w:rPr>
    </w:lvl>
    <w:lvl w:ilvl="7">
      <w:numFmt w:val="bullet"/>
      <w:lvlText w:val="•"/>
      <w:lvlJc w:val="left"/>
      <w:pPr>
        <w:ind w:left="6617" w:hanging="448"/>
      </w:pPr>
      <w:rPr>
        <w:rFonts w:hint="default"/>
        <w:lang w:val="pt-PT" w:eastAsia="en-US" w:bidi="ar-SA"/>
      </w:rPr>
    </w:lvl>
    <w:lvl w:ilvl="8">
      <w:numFmt w:val="bullet"/>
      <w:lvlText w:val="•"/>
      <w:lvlJc w:val="left"/>
      <w:pPr>
        <w:ind w:left="7626" w:hanging="448"/>
      </w:pPr>
      <w:rPr>
        <w:rFonts w:hint="default"/>
        <w:lang w:val="pt-PT" w:eastAsia="en-US" w:bidi="ar-SA"/>
      </w:rPr>
    </w:lvl>
  </w:abstractNum>
  <w:abstractNum w:abstractNumId="12" w15:restartNumberingAfterBreak="0">
    <w:nsid w:val="2FD53988"/>
    <w:multiLevelType w:val="multilevel"/>
    <w:tmpl w:val="953C8E88"/>
    <w:lvl w:ilvl="0">
      <w:start w:val="8"/>
      <w:numFmt w:val="decimal"/>
      <w:lvlText w:val="%1."/>
      <w:lvlJc w:val="left"/>
      <w:pPr>
        <w:ind w:left="360" w:hanging="360"/>
      </w:pPr>
      <w:rPr>
        <w:rFonts w:eastAsia="Arial" w:hint="default"/>
      </w:rPr>
    </w:lvl>
    <w:lvl w:ilvl="1">
      <w:start w:val="1"/>
      <w:numFmt w:val="decimal"/>
      <w:lvlText w:val="%1.%2."/>
      <w:lvlJc w:val="left"/>
      <w:pPr>
        <w:ind w:left="360" w:hanging="360"/>
      </w:pPr>
      <w:rPr>
        <w:rFonts w:eastAsia="Arial" w:hint="default"/>
      </w:rPr>
    </w:lvl>
    <w:lvl w:ilvl="2">
      <w:start w:val="1"/>
      <w:numFmt w:val="decimal"/>
      <w:lvlText w:val="%1.%2.%3."/>
      <w:lvlJc w:val="left"/>
      <w:pPr>
        <w:ind w:left="720" w:hanging="720"/>
      </w:pPr>
      <w:rPr>
        <w:rFonts w:eastAsia="Arial" w:hint="default"/>
      </w:rPr>
    </w:lvl>
    <w:lvl w:ilvl="3">
      <w:start w:val="1"/>
      <w:numFmt w:val="decimal"/>
      <w:lvlText w:val="%1.%2.%3.%4."/>
      <w:lvlJc w:val="left"/>
      <w:pPr>
        <w:ind w:left="720" w:hanging="720"/>
      </w:pPr>
      <w:rPr>
        <w:rFonts w:eastAsia="Arial" w:hint="default"/>
      </w:rPr>
    </w:lvl>
    <w:lvl w:ilvl="4">
      <w:start w:val="1"/>
      <w:numFmt w:val="decimal"/>
      <w:lvlText w:val="%1.%2.%3.%4.%5."/>
      <w:lvlJc w:val="left"/>
      <w:pPr>
        <w:ind w:left="1080" w:hanging="1080"/>
      </w:pPr>
      <w:rPr>
        <w:rFonts w:eastAsia="Arial" w:hint="default"/>
      </w:rPr>
    </w:lvl>
    <w:lvl w:ilvl="5">
      <w:start w:val="1"/>
      <w:numFmt w:val="decimal"/>
      <w:lvlText w:val="%1.%2.%3.%4.%5.%6."/>
      <w:lvlJc w:val="left"/>
      <w:pPr>
        <w:ind w:left="1080" w:hanging="1080"/>
      </w:pPr>
      <w:rPr>
        <w:rFonts w:eastAsia="Arial" w:hint="default"/>
      </w:rPr>
    </w:lvl>
    <w:lvl w:ilvl="6">
      <w:start w:val="1"/>
      <w:numFmt w:val="decimal"/>
      <w:lvlText w:val="%1.%2.%3.%4.%5.%6.%7."/>
      <w:lvlJc w:val="left"/>
      <w:pPr>
        <w:ind w:left="1440" w:hanging="1440"/>
      </w:pPr>
      <w:rPr>
        <w:rFonts w:eastAsia="Arial" w:hint="default"/>
      </w:rPr>
    </w:lvl>
    <w:lvl w:ilvl="7">
      <w:start w:val="1"/>
      <w:numFmt w:val="decimal"/>
      <w:lvlText w:val="%1.%2.%3.%4.%5.%6.%7.%8."/>
      <w:lvlJc w:val="left"/>
      <w:pPr>
        <w:ind w:left="1440" w:hanging="1440"/>
      </w:pPr>
      <w:rPr>
        <w:rFonts w:eastAsia="Arial" w:hint="default"/>
      </w:rPr>
    </w:lvl>
    <w:lvl w:ilvl="8">
      <w:start w:val="1"/>
      <w:numFmt w:val="decimal"/>
      <w:lvlText w:val="%1.%2.%3.%4.%5.%6.%7.%8.%9."/>
      <w:lvlJc w:val="left"/>
      <w:pPr>
        <w:ind w:left="1800" w:hanging="1800"/>
      </w:pPr>
      <w:rPr>
        <w:rFonts w:eastAsia="Arial" w:hint="default"/>
      </w:rPr>
    </w:lvl>
  </w:abstractNum>
  <w:abstractNum w:abstractNumId="13"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39175A67"/>
    <w:multiLevelType w:val="hybridMultilevel"/>
    <w:tmpl w:val="92869EFA"/>
    <w:lvl w:ilvl="0" w:tplc="5AC8217E">
      <w:start w:val="1"/>
      <w:numFmt w:val="lowerLetter"/>
      <w:lvlText w:val="%1)"/>
      <w:lvlJc w:val="left"/>
      <w:pPr>
        <w:ind w:left="928" w:hanging="644"/>
      </w:pPr>
      <w:rPr>
        <w:rFonts w:ascii="Arial" w:hAnsi="Arial" w:cs="Arial" w:hint="default"/>
        <w:sz w:val="20"/>
        <w:szCs w:val="20"/>
      </w:rPr>
    </w:lvl>
    <w:lvl w:ilvl="1" w:tplc="04160019" w:tentative="1">
      <w:start w:val="1"/>
      <w:numFmt w:val="lowerLetter"/>
      <w:lvlText w:val="%2."/>
      <w:lvlJc w:val="left"/>
      <w:pPr>
        <w:ind w:left="1364" w:hanging="360"/>
      </w:pPr>
    </w:lvl>
    <w:lvl w:ilvl="2" w:tplc="0416001B" w:tentative="1">
      <w:start w:val="1"/>
      <w:numFmt w:val="lowerRoman"/>
      <w:lvlText w:val="%3."/>
      <w:lvlJc w:val="right"/>
      <w:pPr>
        <w:ind w:left="2084" w:hanging="180"/>
      </w:pPr>
    </w:lvl>
    <w:lvl w:ilvl="3" w:tplc="0416000F" w:tentative="1">
      <w:start w:val="1"/>
      <w:numFmt w:val="decimal"/>
      <w:lvlText w:val="%4."/>
      <w:lvlJc w:val="left"/>
      <w:pPr>
        <w:ind w:left="2804" w:hanging="360"/>
      </w:pPr>
    </w:lvl>
    <w:lvl w:ilvl="4" w:tplc="04160019" w:tentative="1">
      <w:start w:val="1"/>
      <w:numFmt w:val="lowerLetter"/>
      <w:lvlText w:val="%5."/>
      <w:lvlJc w:val="left"/>
      <w:pPr>
        <w:ind w:left="3524" w:hanging="360"/>
      </w:pPr>
    </w:lvl>
    <w:lvl w:ilvl="5" w:tplc="0416001B" w:tentative="1">
      <w:start w:val="1"/>
      <w:numFmt w:val="lowerRoman"/>
      <w:lvlText w:val="%6."/>
      <w:lvlJc w:val="right"/>
      <w:pPr>
        <w:ind w:left="4244" w:hanging="180"/>
      </w:pPr>
    </w:lvl>
    <w:lvl w:ilvl="6" w:tplc="0416000F" w:tentative="1">
      <w:start w:val="1"/>
      <w:numFmt w:val="decimal"/>
      <w:lvlText w:val="%7."/>
      <w:lvlJc w:val="left"/>
      <w:pPr>
        <w:ind w:left="4964" w:hanging="360"/>
      </w:pPr>
    </w:lvl>
    <w:lvl w:ilvl="7" w:tplc="04160019" w:tentative="1">
      <w:start w:val="1"/>
      <w:numFmt w:val="lowerLetter"/>
      <w:lvlText w:val="%8."/>
      <w:lvlJc w:val="left"/>
      <w:pPr>
        <w:ind w:left="5684" w:hanging="360"/>
      </w:pPr>
    </w:lvl>
    <w:lvl w:ilvl="8" w:tplc="0416001B" w:tentative="1">
      <w:start w:val="1"/>
      <w:numFmt w:val="lowerRoman"/>
      <w:lvlText w:val="%9."/>
      <w:lvlJc w:val="right"/>
      <w:pPr>
        <w:ind w:left="6404" w:hanging="180"/>
      </w:pPr>
    </w:lvl>
  </w:abstractNum>
  <w:abstractNum w:abstractNumId="15" w15:restartNumberingAfterBreak="0">
    <w:nsid w:val="3A3F46DA"/>
    <w:multiLevelType w:val="hybridMultilevel"/>
    <w:tmpl w:val="C35AE782"/>
    <w:lvl w:ilvl="0" w:tplc="867A743C">
      <w:start w:val="1"/>
      <w:numFmt w:val="lowerLetter"/>
      <w:lvlText w:val="%1)"/>
      <w:lvlJc w:val="left"/>
      <w:pPr>
        <w:ind w:left="644" w:hanging="360"/>
      </w:pPr>
      <w:rPr>
        <w:rFonts w:hint="default"/>
      </w:rPr>
    </w:lvl>
    <w:lvl w:ilvl="1" w:tplc="04160019" w:tentative="1">
      <w:start w:val="1"/>
      <w:numFmt w:val="lowerLetter"/>
      <w:lvlText w:val="%2."/>
      <w:lvlJc w:val="left"/>
      <w:pPr>
        <w:ind w:left="1364" w:hanging="360"/>
      </w:pPr>
    </w:lvl>
    <w:lvl w:ilvl="2" w:tplc="0416001B" w:tentative="1">
      <w:start w:val="1"/>
      <w:numFmt w:val="lowerRoman"/>
      <w:lvlText w:val="%3."/>
      <w:lvlJc w:val="right"/>
      <w:pPr>
        <w:ind w:left="2084" w:hanging="180"/>
      </w:pPr>
    </w:lvl>
    <w:lvl w:ilvl="3" w:tplc="0416000F" w:tentative="1">
      <w:start w:val="1"/>
      <w:numFmt w:val="decimal"/>
      <w:lvlText w:val="%4."/>
      <w:lvlJc w:val="left"/>
      <w:pPr>
        <w:ind w:left="2804" w:hanging="360"/>
      </w:pPr>
    </w:lvl>
    <w:lvl w:ilvl="4" w:tplc="04160019" w:tentative="1">
      <w:start w:val="1"/>
      <w:numFmt w:val="lowerLetter"/>
      <w:lvlText w:val="%5."/>
      <w:lvlJc w:val="left"/>
      <w:pPr>
        <w:ind w:left="3524" w:hanging="360"/>
      </w:pPr>
    </w:lvl>
    <w:lvl w:ilvl="5" w:tplc="0416001B" w:tentative="1">
      <w:start w:val="1"/>
      <w:numFmt w:val="lowerRoman"/>
      <w:lvlText w:val="%6."/>
      <w:lvlJc w:val="right"/>
      <w:pPr>
        <w:ind w:left="4244" w:hanging="180"/>
      </w:pPr>
    </w:lvl>
    <w:lvl w:ilvl="6" w:tplc="0416000F" w:tentative="1">
      <w:start w:val="1"/>
      <w:numFmt w:val="decimal"/>
      <w:lvlText w:val="%7."/>
      <w:lvlJc w:val="left"/>
      <w:pPr>
        <w:ind w:left="4964" w:hanging="360"/>
      </w:pPr>
    </w:lvl>
    <w:lvl w:ilvl="7" w:tplc="04160019" w:tentative="1">
      <w:start w:val="1"/>
      <w:numFmt w:val="lowerLetter"/>
      <w:lvlText w:val="%8."/>
      <w:lvlJc w:val="left"/>
      <w:pPr>
        <w:ind w:left="5684" w:hanging="360"/>
      </w:pPr>
    </w:lvl>
    <w:lvl w:ilvl="8" w:tplc="0416001B" w:tentative="1">
      <w:start w:val="1"/>
      <w:numFmt w:val="lowerRoman"/>
      <w:lvlText w:val="%9."/>
      <w:lvlJc w:val="right"/>
      <w:pPr>
        <w:ind w:left="6404" w:hanging="180"/>
      </w:pPr>
    </w:lvl>
  </w:abstractNum>
  <w:abstractNum w:abstractNumId="16"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4B2A4021"/>
    <w:multiLevelType w:val="multilevel"/>
    <w:tmpl w:val="D5268A20"/>
    <w:lvl w:ilvl="0">
      <w:start w:val="2"/>
      <w:numFmt w:val="decimal"/>
      <w:lvlText w:val="%1."/>
      <w:lvlJc w:val="left"/>
      <w:pPr>
        <w:ind w:left="336" w:hanging="223"/>
      </w:pPr>
      <w:rPr>
        <w:rFonts w:hint="default"/>
        <w:spacing w:val="-1"/>
        <w:w w:val="100"/>
        <w:lang w:val="pt-PT" w:eastAsia="en-US" w:bidi="ar-SA"/>
      </w:rPr>
    </w:lvl>
    <w:lvl w:ilvl="1">
      <w:start w:val="1"/>
      <w:numFmt w:val="decimal"/>
      <w:lvlText w:val="%1.%2"/>
      <w:lvlJc w:val="left"/>
      <w:pPr>
        <w:ind w:left="114" w:hanging="419"/>
      </w:pPr>
      <w:rPr>
        <w:rFonts w:hint="default"/>
        <w:spacing w:val="0"/>
        <w:w w:val="100"/>
        <w:lang w:val="pt-PT" w:eastAsia="en-US" w:bidi="ar-SA"/>
      </w:rPr>
    </w:lvl>
    <w:lvl w:ilvl="2">
      <w:numFmt w:val="bullet"/>
      <w:lvlText w:val="•"/>
      <w:lvlJc w:val="left"/>
      <w:pPr>
        <w:ind w:left="460" w:hanging="419"/>
      </w:pPr>
      <w:rPr>
        <w:rFonts w:hint="default"/>
        <w:lang w:val="pt-PT" w:eastAsia="en-US" w:bidi="ar-SA"/>
      </w:rPr>
    </w:lvl>
    <w:lvl w:ilvl="3">
      <w:numFmt w:val="bullet"/>
      <w:lvlText w:val="•"/>
      <w:lvlJc w:val="left"/>
      <w:pPr>
        <w:ind w:left="1608" w:hanging="419"/>
      </w:pPr>
      <w:rPr>
        <w:rFonts w:hint="default"/>
        <w:lang w:val="pt-PT" w:eastAsia="en-US" w:bidi="ar-SA"/>
      </w:rPr>
    </w:lvl>
    <w:lvl w:ilvl="4">
      <w:numFmt w:val="bullet"/>
      <w:lvlText w:val="•"/>
      <w:lvlJc w:val="left"/>
      <w:pPr>
        <w:ind w:left="2756" w:hanging="419"/>
      </w:pPr>
      <w:rPr>
        <w:rFonts w:hint="default"/>
        <w:lang w:val="pt-PT" w:eastAsia="en-US" w:bidi="ar-SA"/>
      </w:rPr>
    </w:lvl>
    <w:lvl w:ilvl="5">
      <w:numFmt w:val="bullet"/>
      <w:lvlText w:val="•"/>
      <w:lvlJc w:val="left"/>
      <w:pPr>
        <w:ind w:left="3904" w:hanging="419"/>
      </w:pPr>
      <w:rPr>
        <w:rFonts w:hint="default"/>
        <w:lang w:val="pt-PT" w:eastAsia="en-US" w:bidi="ar-SA"/>
      </w:rPr>
    </w:lvl>
    <w:lvl w:ilvl="6">
      <w:numFmt w:val="bullet"/>
      <w:lvlText w:val="•"/>
      <w:lvlJc w:val="left"/>
      <w:pPr>
        <w:ind w:left="5052" w:hanging="419"/>
      </w:pPr>
      <w:rPr>
        <w:rFonts w:hint="default"/>
        <w:lang w:val="pt-PT" w:eastAsia="en-US" w:bidi="ar-SA"/>
      </w:rPr>
    </w:lvl>
    <w:lvl w:ilvl="7">
      <w:numFmt w:val="bullet"/>
      <w:lvlText w:val="•"/>
      <w:lvlJc w:val="left"/>
      <w:pPr>
        <w:ind w:left="6201" w:hanging="419"/>
      </w:pPr>
      <w:rPr>
        <w:rFonts w:hint="default"/>
        <w:lang w:val="pt-PT" w:eastAsia="en-US" w:bidi="ar-SA"/>
      </w:rPr>
    </w:lvl>
    <w:lvl w:ilvl="8">
      <w:numFmt w:val="bullet"/>
      <w:lvlText w:val="•"/>
      <w:lvlJc w:val="left"/>
      <w:pPr>
        <w:ind w:left="7349" w:hanging="419"/>
      </w:pPr>
      <w:rPr>
        <w:rFonts w:hint="default"/>
        <w:lang w:val="pt-PT" w:eastAsia="en-US" w:bidi="ar-SA"/>
      </w:rPr>
    </w:lvl>
  </w:abstractNum>
  <w:abstractNum w:abstractNumId="18"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520F70B1"/>
    <w:multiLevelType w:val="multilevel"/>
    <w:tmpl w:val="93C463C8"/>
    <w:lvl w:ilvl="0">
      <w:start w:val="1"/>
      <w:numFmt w:val="decimal"/>
      <w:lvlText w:val="%1)"/>
      <w:lvlJc w:val="left"/>
      <w:pPr>
        <w:tabs>
          <w:tab w:val="num" w:pos="0"/>
        </w:tabs>
        <w:ind w:left="360" w:hanging="360"/>
      </w:pPr>
    </w:lvl>
    <w:lvl w:ilvl="1">
      <w:start w:val="1"/>
      <w:numFmt w:val="lowerLetter"/>
      <w:lvlText w:val="%2)"/>
      <w:lvlJc w:val="left"/>
      <w:pPr>
        <w:tabs>
          <w:tab w:val="num" w:pos="0"/>
        </w:tabs>
        <w:ind w:left="720" w:hanging="360"/>
      </w:pPr>
    </w:lvl>
    <w:lvl w:ilvl="2">
      <w:start w:val="1"/>
      <w:numFmt w:val="lowerRoman"/>
      <w:lvlText w:val="%3)"/>
      <w:lvlJc w:val="left"/>
      <w:pPr>
        <w:tabs>
          <w:tab w:val="num" w:pos="0"/>
        </w:tabs>
        <w:ind w:left="1080" w:hanging="360"/>
      </w:pPr>
    </w:lvl>
    <w:lvl w:ilvl="3">
      <w:start w:val="1"/>
      <w:numFmt w:val="decimal"/>
      <w:lvlText w:val="(%4)"/>
      <w:lvlJc w:val="left"/>
      <w:pPr>
        <w:tabs>
          <w:tab w:val="num" w:pos="0"/>
        </w:tabs>
        <w:ind w:left="1440" w:hanging="360"/>
      </w:pPr>
      <w:rPr>
        <w:i w:val="0"/>
      </w:rPr>
    </w:lvl>
    <w:lvl w:ilvl="4">
      <w:start w:val="1"/>
      <w:numFmt w:val="lowerLetter"/>
      <w:lvlText w:val="(%5)"/>
      <w:lvlJc w:val="left"/>
      <w:pPr>
        <w:tabs>
          <w:tab w:val="num" w:pos="0"/>
        </w:tabs>
        <w:ind w:left="1800" w:hanging="360"/>
      </w:pPr>
    </w:lvl>
    <w:lvl w:ilvl="5">
      <w:start w:val="1"/>
      <w:numFmt w:val="lowerRoman"/>
      <w:lvlText w:val="(%6)"/>
      <w:lvlJc w:val="left"/>
      <w:pPr>
        <w:tabs>
          <w:tab w:val="num" w:pos="0"/>
        </w:tabs>
        <w:ind w:left="2160" w:hanging="360"/>
      </w:pPr>
    </w:lvl>
    <w:lvl w:ilvl="6">
      <w:start w:val="1"/>
      <w:numFmt w:val="decimal"/>
      <w:lvlText w:val="%7."/>
      <w:lvlJc w:val="left"/>
      <w:pPr>
        <w:tabs>
          <w:tab w:val="num" w:pos="0"/>
        </w:tabs>
        <w:ind w:left="2520" w:hanging="360"/>
      </w:pPr>
    </w:lvl>
    <w:lvl w:ilvl="7">
      <w:start w:val="1"/>
      <w:numFmt w:val="lowerLetter"/>
      <w:lvlText w:val="%8."/>
      <w:lvlJc w:val="left"/>
      <w:pPr>
        <w:tabs>
          <w:tab w:val="num" w:pos="0"/>
        </w:tabs>
        <w:ind w:left="2880" w:hanging="360"/>
      </w:pPr>
      <w:rPr>
        <w:i w:val="0"/>
        <w:iCs w:val="0"/>
        <w:color w:val="auto"/>
      </w:rPr>
    </w:lvl>
    <w:lvl w:ilvl="8">
      <w:start w:val="1"/>
      <w:numFmt w:val="lowerRoman"/>
      <w:lvlText w:val="%9."/>
      <w:lvlJc w:val="left"/>
      <w:pPr>
        <w:tabs>
          <w:tab w:val="num" w:pos="0"/>
        </w:tabs>
        <w:ind w:left="3240" w:hanging="360"/>
      </w:pPr>
    </w:lvl>
  </w:abstractNum>
  <w:abstractNum w:abstractNumId="20" w15:restartNumberingAfterBreak="0">
    <w:nsid w:val="5D68370C"/>
    <w:multiLevelType w:val="multilevel"/>
    <w:tmpl w:val="359E6904"/>
    <w:lvl w:ilvl="0">
      <w:start w:val="4"/>
      <w:numFmt w:val="decimal"/>
      <w:lvlText w:val="%1."/>
      <w:lvlJc w:val="left"/>
      <w:pPr>
        <w:ind w:left="360" w:hanging="360"/>
      </w:pPr>
      <w:rPr>
        <w:rFonts w:eastAsia="Arial" w:hint="default"/>
        <w:b/>
        <w:bCs/>
        <w:i w:val="0"/>
        <w:iCs/>
      </w:rPr>
    </w:lvl>
    <w:lvl w:ilvl="1">
      <w:start w:val="1"/>
      <w:numFmt w:val="decimal"/>
      <w:lvlText w:val="%1.%2."/>
      <w:lvlJc w:val="left"/>
      <w:pPr>
        <w:ind w:left="360" w:hanging="360"/>
      </w:pPr>
      <w:rPr>
        <w:rFonts w:eastAsia="Arial" w:hint="default"/>
        <w:b w:val="0"/>
        <w:bCs/>
        <w:i w:val="0"/>
        <w:iCs/>
      </w:rPr>
    </w:lvl>
    <w:lvl w:ilvl="2">
      <w:start w:val="1"/>
      <w:numFmt w:val="decimal"/>
      <w:lvlText w:val="%1.%2.%3."/>
      <w:lvlJc w:val="left"/>
      <w:pPr>
        <w:ind w:left="720" w:hanging="720"/>
      </w:pPr>
      <w:rPr>
        <w:rFonts w:eastAsia="Arial" w:hint="default"/>
        <w:i/>
      </w:rPr>
    </w:lvl>
    <w:lvl w:ilvl="3">
      <w:start w:val="1"/>
      <w:numFmt w:val="decimal"/>
      <w:lvlText w:val="%1.%2.%3.%4."/>
      <w:lvlJc w:val="left"/>
      <w:pPr>
        <w:ind w:left="720" w:hanging="720"/>
      </w:pPr>
      <w:rPr>
        <w:rFonts w:eastAsia="Arial" w:hint="default"/>
        <w:i/>
      </w:rPr>
    </w:lvl>
    <w:lvl w:ilvl="4">
      <w:start w:val="1"/>
      <w:numFmt w:val="decimal"/>
      <w:lvlText w:val="%1.%2.%3.%4.%5."/>
      <w:lvlJc w:val="left"/>
      <w:pPr>
        <w:ind w:left="1080" w:hanging="1080"/>
      </w:pPr>
      <w:rPr>
        <w:rFonts w:eastAsia="Arial" w:hint="default"/>
        <w:i/>
      </w:rPr>
    </w:lvl>
    <w:lvl w:ilvl="5">
      <w:start w:val="1"/>
      <w:numFmt w:val="decimal"/>
      <w:lvlText w:val="%1.%2.%3.%4.%5.%6."/>
      <w:lvlJc w:val="left"/>
      <w:pPr>
        <w:ind w:left="1080" w:hanging="1080"/>
      </w:pPr>
      <w:rPr>
        <w:rFonts w:eastAsia="Arial" w:hint="default"/>
        <w:i/>
      </w:rPr>
    </w:lvl>
    <w:lvl w:ilvl="6">
      <w:start w:val="1"/>
      <w:numFmt w:val="decimal"/>
      <w:lvlText w:val="%1.%2.%3.%4.%5.%6.%7."/>
      <w:lvlJc w:val="left"/>
      <w:pPr>
        <w:ind w:left="1440" w:hanging="1440"/>
      </w:pPr>
      <w:rPr>
        <w:rFonts w:eastAsia="Arial" w:hint="default"/>
        <w:i/>
      </w:rPr>
    </w:lvl>
    <w:lvl w:ilvl="7">
      <w:start w:val="1"/>
      <w:numFmt w:val="decimal"/>
      <w:lvlText w:val="%1.%2.%3.%4.%5.%6.%7.%8."/>
      <w:lvlJc w:val="left"/>
      <w:pPr>
        <w:ind w:left="1440" w:hanging="1440"/>
      </w:pPr>
      <w:rPr>
        <w:rFonts w:eastAsia="Arial" w:hint="default"/>
        <w:i/>
      </w:rPr>
    </w:lvl>
    <w:lvl w:ilvl="8">
      <w:start w:val="1"/>
      <w:numFmt w:val="decimal"/>
      <w:lvlText w:val="%1.%2.%3.%4.%5.%6.%7.%8.%9."/>
      <w:lvlJc w:val="left"/>
      <w:pPr>
        <w:ind w:left="1800" w:hanging="1800"/>
      </w:pPr>
      <w:rPr>
        <w:rFonts w:eastAsia="Arial" w:hint="default"/>
        <w:i/>
      </w:rPr>
    </w:lvl>
  </w:abstractNum>
  <w:abstractNum w:abstractNumId="21" w15:restartNumberingAfterBreak="0">
    <w:nsid w:val="63127994"/>
    <w:multiLevelType w:val="multilevel"/>
    <w:tmpl w:val="C568DF5A"/>
    <w:lvl w:ilvl="0">
      <w:start w:val="1"/>
      <w:numFmt w:val="decimal"/>
      <w:lvlText w:val="%1."/>
      <w:lvlJc w:val="left"/>
      <w:pPr>
        <w:tabs>
          <w:tab w:val="num" w:pos="720"/>
        </w:tabs>
        <w:ind w:left="720" w:hanging="360"/>
      </w:pPr>
      <w:rPr>
        <w:b/>
        <w:bCs/>
        <w:sz w:val="20"/>
        <w:szCs w:val="2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6B1419D3"/>
    <w:multiLevelType w:val="hybridMultilevel"/>
    <w:tmpl w:val="0D246C5C"/>
    <w:lvl w:ilvl="0" w:tplc="958238A2">
      <w:start w:val="1"/>
      <w:numFmt w:val="decimal"/>
      <w:lvlText w:val="%1-"/>
      <w:lvlJc w:val="left"/>
      <w:pPr>
        <w:ind w:left="639" w:hanging="360"/>
      </w:pPr>
      <w:rPr>
        <w:rFonts w:hint="default"/>
      </w:rPr>
    </w:lvl>
    <w:lvl w:ilvl="1" w:tplc="04160019" w:tentative="1">
      <w:start w:val="1"/>
      <w:numFmt w:val="lowerLetter"/>
      <w:lvlText w:val="%2."/>
      <w:lvlJc w:val="left"/>
      <w:pPr>
        <w:ind w:left="1359" w:hanging="360"/>
      </w:pPr>
    </w:lvl>
    <w:lvl w:ilvl="2" w:tplc="0416001B" w:tentative="1">
      <w:start w:val="1"/>
      <w:numFmt w:val="lowerRoman"/>
      <w:lvlText w:val="%3."/>
      <w:lvlJc w:val="right"/>
      <w:pPr>
        <w:ind w:left="2079" w:hanging="180"/>
      </w:pPr>
    </w:lvl>
    <w:lvl w:ilvl="3" w:tplc="0416000F" w:tentative="1">
      <w:start w:val="1"/>
      <w:numFmt w:val="decimal"/>
      <w:lvlText w:val="%4."/>
      <w:lvlJc w:val="left"/>
      <w:pPr>
        <w:ind w:left="2799" w:hanging="360"/>
      </w:pPr>
    </w:lvl>
    <w:lvl w:ilvl="4" w:tplc="04160019" w:tentative="1">
      <w:start w:val="1"/>
      <w:numFmt w:val="lowerLetter"/>
      <w:lvlText w:val="%5."/>
      <w:lvlJc w:val="left"/>
      <w:pPr>
        <w:ind w:left="3519" w:hanging="360"/>
      </w:pPr>
    </w:lvl>
    <w:lvl w:ilvl="5" w:tplc="0416001B" w:tentative="1">
      <w:start w:val="1"/>
      <w:numFmt w:val="lowerRoman"/>
      <w:lvlText w:val="%6."/>
      <w:lvlJc w:val="right"/>
      <w:pPr>
        <w:ind w:left="4239" w:hanging="180"/>
      </w:pPr>
    </w:lvl>
    <w:lvl w:ilvl="6" w:tplc="0416000F" w:tentative="1">
      <w:start w:val="1"/>
      <w:numFmt w:val="decimal"/>
      <w:lvlText w:val="%7."/>
      <w:lvlJc w:val="left"/>
      <w:pPr>
        <w:ind w:left="4959" w:hanging="360"/>
      </w:pPr>
    </w:lvl>
    <w:lvl w:ilvl="7" w:tplc="04160019" w:tentative="1">
      <w:start w:val="1"/>
      <w:numFmt w:val="lowerLetter"/>
      <w:lvlText w:val="%8."/>
      <w:lvlJc w:val="left"/>
      <w:pPr>
        <w:ind w:left="5679" w:hanging="360"/>
      </w:pPr>
    </w:lvl>
    <w:lvl w:ilvl="8" w:tplc="0416001B" w:tentative="1">
      <w:start w:val="1"/>
      <w:numFmt w:val="lowerRoman"/>
      <w:lvlText w:val="%9."/>
      <w:lvlJc w:val="right"/>
      <w:pPr>
        <w:ind w:left="6399" w:hanging="180"/>
      </w:pPr>
    </w:lvl>
  </w:abstractNum>
  <w:abstractNum w:abstractNumId="24" w15:restartNumberingAfterBreak="0">
    <w:nsid w:val="6FFD0362"/>
    <w:multiLevelType w:val="multilevel"/>
    <w:tmpl w:val="D29E78A2"/>
    <w:lvl w:ilvl="0">
      <w:start w:val="1"/>
      <w:numFmt w:val="decimal"/>
      <w:lvlText w:val="%1."/>
      <w:lvlJc w:val="left"/>
      <w:pPr>
        <w:ind w:left="360" w:hanging="360"/>
      </w:pPr>
      <w:rPr>
        <w:b/>
      </w:rPr>
    </w:lvl>
    <w:lvl w:ilvl="1">
      <w:start w:val="1"/>
      <w:numFmt w:val="decimal"/>
      <w:lvlText w:val="%1.%2."/>
      <w:lvlJc w:val="left"/>
      <w:pPr>
        <w:ind w:left="432" w:hanging="432"/>
      </w:pPr>
      <w:rPr>
        <w:b w:val="0"/>
        <w:i w:val="0"/>
        <w:strike w:val="0"/>
        <w:color w:val="000000"/>
        <w:sz w:val="20"/>
        <w:szCs w:val="20"/>
        <w:u w:val="none"/>
      </w:rPr>
    </w:lvl>
    <w:lvl w:ilvl="2">
      <w:start w:val="1"/>
      <w:numFmt w:val="decimal"/>
      <w:lvlText w:val="%1.%2.%3."/>
      <w:lvlJc w:val="left"/>
      <w:pPr>
        <w:ind w:left="644" w:hanging="503"/>
      </w:pPr>
      <w:rPr>
        <w:b w:val="0"/>
        <w:i w:val="0"/>
        <w:strike w:val="0"/>
        <w:color w:val="000000"/>
        <w:sz w:val="20"/>
        <w:szCs w:val="20"/>
        <w:shd w:val="clear" w:color="auto" w:fill="auto"/>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70DE3E05"/>
    <w:multiLevelType w:val="hybridMultilevel"/>
    <w:tmpl w:val="3162E7B4"/>
    <w:lvl w:ilvl="0" w:tplc="74AC54E6">
      <w:start w:val="1"/>
      <w:numFmt w:val="lowerLetter"/>
      <w:lvlText w:val="%1)"/>
      <w:lvlJc w:val="left"/>
      <w:pPr>
        <w:ind w:left="1211" w:hanging="360"/>
      </w:pPr>
      <w:rPr>
        <w:rFonts w:ascii="Arial" w:hAnsi="Arial" w:cs="Arial" w:hint="default"/>
        <w:sz w:val="20"/>
        <w:szCs w:val="20"/>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26" w15:restartNumberingAfterBreak="0">
    <w:nsid w:val="73E019CC"/>
    <w:multiLevelType w:val="multilevel"/>
    <w:tmpl w:val="CB4840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748E4AB1"/>
    <w:multiLevelType w:val="hybridMultilevel"/>
    <w:tmpl w:val="712051B6"/>
    <w:lvl w:ilvl="0" w:tplc="47784DEA">
      <w:start w:val="1"/>
      <w:numFmt w:val="bullet"/>
      <w:pStyle w:val="Nivel01Titulo"/>
      <w:lvlText w:val=""/>
      <w:lvlJc w:val="left"/>
      <w:pPr>
        <w:ind w:left="720" w:hanging="360"/>
      </w:pPr>
      <w:rPr>
        <w:rFonts w:ascii="Wingdings" w:hAnsi="Wingdings" w:hint="default"/>
        <w:color w:val="auto"/>
      </w:rPr>
    </w:lvl>
    <w:lvl w:ilvl="1" w:tplc="04160003">
      <w:start w:val="1"/>
      <w:numFmt w:val="bullet"/>
      <w:pStyle w:val="Nvel2-Red"/>
      <w:lvlText w:val="o"/>
      <w:lvlJc w:val="left"/>
      <w:pPr>
        <w:ind w:left="1440" w:hanging="360"/>
      </w:pPr>
      <w:rPr>
        <w:rFonts w:ascii="Courier New" w:hAnsi="Courier New" w:cs="Courier New" w:hint="default"/>
      </w:rPr>
    </w:lvl>
    <w:lvl w:ilvl="2" w:tplc="04160005">
      <w:start w:val="1"/>
      <w:numFmt w:val="bullet"/>
      <w:pStyle w:val="Nvel3-R"/>
      <w:lvlText w:val=""/>
      <w:lvlJc w:val="left"/>
      <w:pPr>
        <w:ind w:left="2160" w:hanging="360"/>
      </w:pPr>
      <w:rPr>
        <w:rFonts w:ascii="Wingdings" w:hAnsi="Wingdings" w:hint="default"/>
      </w:rPr>
    </w:lvl>
    <w:lvl w:ilvl="3" w:tplc="04160001">
      <w:start w:val="1"/>
      <w:numFmt w:val="bullet"/>
      <w:pStyle w:val="Nvel4-R"/>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8"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16cid:durableId="291207048">
    <w:abstractNumId w:val="27"/>
  </w:num>
  <w:num w:numId="2" w16cid:durableId="2040813767">
    <w:abstractNumId w:val="9"/>
  </w:num>
  <w:num w:numId="3" w16cid:durableId="478379644">
    <w:abstractNumId w:val="24"/>
  </w:num>
  <w:num w:numId="4" w16cid:durableId="746266285">
    <w:abstractNumId w:val="10"/>
  </w:num>
  <w:num w:numId="5" w16cid:durableId="596596482">
    <w:abstractNumId w:val="26"/>
  </w:num>
  <w:num w:numId="6" w16cid:durableId="1011950555">
    <w:abstractNumId w:val="23"/>
  </w:num>
  <w:num w:numId="7" w16cid:durableId="1413046135">
    <w:abstractNumId w:val="17"/>
  </w:num>
  <w:num w:numId="8" w16cid:durableId="669989313">
    <w:abstractNumId w:val="11"/>
  </w:num>
  <w:num w:numId="9" w16cid:durableId="1120340483">
    <w:abstractNumId w:val="0"/>
  </w:num>
  <w:num w:numId="10" w16cid:durableId="1765884730">
    <w:abstractNumId w:val="28"/>
  </w:num>
  <w:num w:numId="11" w16cid:durableId="1509783174">
    <w:abstractNumId w:val="16"/>
  </w:num>
  <w:num w:numId="12" w16cid:durableId="1033189647">
    <w:abstractNumId w:val="13"/>
  </w:num>
  <w:num w:numId="13" w16cid:durableId="704872150">
    <w:abstractNumId w:val="18"/>
  </w:num>
  <w:num w:numId="14" w16cid:durableId="619342005">
    <w:abstractNumId w:val="22"/>
  </w:num>
  <w:num w:numId="15" w16cid:durableId="181305722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835299071">
    <w:abstractNumId w:val="9"/>
    <w:lvlOverride w:ilvl="0">
      <w:startOverride w:val="9"/>
    </w:lvlOverride>
    <w:lvlOverride w:ilvl="1">
      <w:startOverride w:val="2"/>
    </w:lvlOverride>
    <w:lvlOverride w:ilvl="2">
      <w:startOverride w:val="1"/>
    </w:lvlOverride>
  </w:num>
  <w:num w:numId="17" w16cid:durableId="1376419458">
    <w:abstractNumId w:val="15"/>
  </w:num>
  <w:num w:numId="18" w16cid:durableId="550849476">
    <w:abstractNumId w:val="2"/>
  </w:num>
  <w:num w:numId="19" w16cid:durableId="53106785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112628801">
    <w:abstractNumId w:val="5"/>
  </w:num>
  <w:num w:numId="21" w16cid:durableId="325328994">
    <w:abstractNumId w:val="25"/>
  </w:num>
  <w:num w:numId="22" w16cid:durableId="64110607">
    <w:abstractNumId w:val="14"/>
  </w:num>
  <w:num w:numId="23" w16cid:durableId="1118911924">
    <w:abstractNumId w:val="8"/>
  </w:num>
  <w:num w:numId="24" w16cid:durableId="1537351123">
    <w:abstractNumId w:val="4"/>
  </w:num>
  <w:num w:numId="25" w16cid:durableId="1469930638">
    <w:abstractNumId w:val="9"/>
    <w:lvlOverride w:ilvl="0">
      <w:startOverride w:val="12"/>
    </w:lvlOverride>
    <w:lvlOverride w:ilvl="1">
      <w:startOverride w:val="5"/>
    </w:lvlOverride>
  </w:num>
  <w:num w:numId="26" w16cid:durableId="1534853216">
    <w:abstractNumId w:val="1"/>
  </w:num>
  <w:num w:numId="27" w16cid:durableId="1639988988">
    <w:abstractNumId w:val="29"/>
  </w:num>
  <w:num w:numId="28" w16cid:durableId="100390046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573999465">
    <w:abstractNumId w:val="7"/>
  </w:num>
  <w:num w:numId="30" w16cid:durableId="1066296344">
    <w:abstractNumId w:val="20"/>
  </w:num>
  <w:num w:numId="31" w16cid:durableId="1144077830">
    <w:abstractNumId w:val="21"/>
  </w:num>
  <w:num w:numId="32" w16cid:durableId="75052903">
    <w:abstractNumId w:val="6"/>
  </w:num>
  <w:num w:numId="33" w16cid:durableId="637611561">
    <w:abstractNumId w:val="3"/>
  </w:num>
  <w:num w:numId="34" w16cid:durableId="1221864503">
    <w:abstractNumId w:val="12"/>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37523"/>
    <w:rsid w:val="00001A49"/>
    <w:rsid w:val="000111DF"/>
    <w:rsid w:val="00035C4B"/>
    <w:rsid w:val="00037F0A"/>
    <w:rsid w:val="00040A7C"/>
    <w:rsid w:val="000424BF"/>
    <w:rsid w:val="00042534"/>
    <w:rsid w:val="00051807"/>
    <w:rsid w:val="00053AD2"/>
    <w:rsid w:val="0006314E"/>
    <w:rsid w:val="00065B9C"/>
    <w:rsid w:val="00065D32"/>
    <w:rsid w:val="00065F65"/>
    <w:rsid w:val="000844C3"/>
    <w:rsid w:val="00086EAE"/>
    <w:rsid w:val="0009444C"/>
    <w:rsid w:val="00094685"/>
    <w:rsid w:val="00096491"/>
    <w:rsid w:val="000B7EFF"/>
    <w:rsid w:val="000D2830"/>
    <w:rsid w:val="000E08CE"/>
    <w:rsid w:val="000E43E0"/>
    <w:rsid w:val="000E5543"/>
    <w:rsid w:val="000F187D"/>
    <w:rsid w:val="000F68CF"/>
    <w:rsid w:val="00103053"/>
    <w:rsid w:val="00104025"/>
    <w:rsid w:val="0010784D"/>
    <w:rsid w:val="0011152E"/>
    <w:rsid w:val="00136F62"/>
    <w:rsid w:val="0013792E"/>
    <w:rsid w:val="00145305"/>
    <w:rsid w:val="00146F67"/>
    <w:rsid w:val="0015014D"/>
    <w:rsid w:val="00172145"/>
    <w:rsid w:val="0017239F"/>
    <w:rsid w:val="001835EE"/>
    <w:rsid w:val="001848ED"/>
    <w:rsid w:val="00190177"/>
    <w:rsid w:val="00196699"/>
    <w:rsid w:val="0019775F"/>
    <w:rsid w:val="00197BE6"/>
    <w:rsid w:val="001B3DDB"/>
    <w:rsid w:val="001B6AD1"/>
    <w:rsid w:val="001C60FB"/>
    <w:rsid w:val="001D17EA"/>
    <w:rsid w:val="001F1085"/>
    <w:rsid w:val="001F69B1"/>
    <w:rsid w:val="001F7CDE"/>
    <w:rsid w:val="0021668A"/>
    <w:rsid w:val="00220038"/>
    <w:rsid w:val="00222787"/>
    <w:rsid w:val="002354D9"/>
    <w:rsid w:val="00256DE8"/>
    <w:rsid w:val="0026796F"/>
    <w:rsid w:val="002750F8"/>
    <w:rsid w:val="0027538B"/>
    <w:rsid w:val="002813C5"/>
    <w:rsid w:val="00284FB9"/>
    <w:rsid w:val="00294126"/>
    <w:rsid w:val="002A26DD"/>
    <w:rsid w:val="002A4E37"/>
    <w:rsid w:val="002B2EC1"/>
    <w:rsid w:val="002C18B1"/>
    <w:rsid w:val="002D1189"/>
    <w:rsid w:val="002E5A20"/>
    <w:rsid w:val="003033D9"/>
    <w:rsid w:val="00307021"/>
    <w:rsid w:val="00317722"/>
    <w:rsid w:val="00321A40"/>
    <w:rsid w:val="00352006"/>
    <w:rsid w:val="00352FBB"/>
    <w:rsid w:val="00356B3D"/>
    <w:rsid w:val="003708CE"/>
    <w:rsid w:val="00381376"/>
    <w:rsid w:val="003B1266"/>
    <w:rsid w:val="003B6B27"/>
    <w:rsid w:val="003C215D"/>
    <w:rsid w:val="003C3FBB"/>
    <w:rsid w:val="003D0FFA"/>
    <w:rsid w:val="003D251E"/>
    <w:rsid w:val="003F00E1"/>
    <w:rsid w:val="003F4DBA"/>
    <w:rsid w:val="00401BCA"/>
    <w:rsid w:val="00413AAF"/>
    <w:rsid w:val="004169FC"/>
    <w:rsid w:val="004258EF"/>
    <w:rsid w:val="004266D7"/>
    <w:rsid w:val="00427097"/>
    <w:rsid w:val="00436708"/>
    <w:rsid w:val="00442A9A"/>
    <w:rsid w:val="00442F5E"/>
    <w:rsid w:val="00456772"/>
    <w:rsid w:val="00456F7C"/>
    <w:rsid w:val="0046426F"/>
    <w:rsid w:val="004708BF"/>
    <w:rsid w:val="004709F6"/>
    <w:rsid w:val="00470DD3"/>
    <w:rsid w:val="004774CE"/>
    <w:rsid w:val="00485633"/>
    <w:rsid w:val="00491961"/>
    <w:rsid w:val="00495AEA"/>
    <w:rsid w:val="00496A3F"/>
    <w:rsid w:val="004A66B5"/>
    <w:rsid w:val="004B1959"/>
    <w:rsid w:val="004B383B"/>
    <w:rsid w:val="004B44A9"/>
    <w:rsid w:val="004C6ED8"/>
    <w:rsid w:val="004C7383"/>
    <w:rsid w:val="004D4983"/>
    <w:rsid w:val="004E4426"/>
    <w:rsid w:val="00512E56"/>
    <w:rsid w:val="005166CB"/>
    <w:rsid w:val="00520AE5"/>
    <w:rsid w:val="00520E6F"/>
    <w:rsid w:val="00533BC1"/>
    <w:rsid w:val="00534B7D"/>
    <w:rsid w:val="005353C7"/>
    <w:rsid w:val="00554AB4"/>
    <w:rsid w:val="00555BF0"/>
    <w:rsid w:val="0056219F"/>
    <w:rsid w:val="00576976"/>
    <w:rsid w:val="00582A71"/>
    <w:rsid w:val="005912B7"/>
    <w:rsid w:val="005C3008"/>
    <w:rsid w:val="005D787C"/>
    <w:rsid w:val="005E3164"/>
    <w:rsid w:val="005F3A52"/>
    <w:rsid w:val="00606B73"/>
    <w:rsid w:val="006115CB"/>
    <w:rsid w:val="00616F5D"/>
    <w:rsid w:val="00627789"/>
    <w:rsid w:val="006279DC"/>
    <w:rsid w:val="0064051D"/>
    <w:rsid w:val="00675F91"/>
    <w:rsid w:val="00684918"/>
    <w:rsid w:val="0069037A"/>
    <w:rsid w:val="00693A85"/>
    <w:rsid w:val="00694424"/>
    <w:rsid w:val="00697E75"/>
    <w:rsid w:val="006C2B4F"/>
    <w:rsid w:val="006C641C"/>
    <w:rsid w:val="006D18EB"/>
    <w:rsid w:val="006D3D4B"/>
    <w:rsid w:val="006D3DB4"/>
    <w:rsid w:val="006E66F2"/>
    <w:rsid w:val="0071202F"/>
    <w:rsid w:val="00716154"/>
    <w:rsid w:val="00720FA8"/>
    <w:rsid w:val="00731649"/>
    <w:rsid w:val="00732CE1"/>
    <w:rsid w:val="00733C45"/>
    <w:rsid w:val="00734F44"/>
    <w:rsid w:val="00742661"/>
    <w:rsid w:val="0074476A"/>
    <w:rsid w:val="007536A8"/>
    <w:rsid w:val="007555DE"/>
    <w:rsid w:val="00756307"/>
    <w:rsid w:val="00757CE0"/>
    <w:rsid w:val="0076756C"/>
    <w:rsid w:val="00770D1A"/>
    <w:rsid w:val="00774D2A"/>
    <w:rsid w:val="00776390"/>
    <w:rsid w:val="00780262"/>
    <w:rsid w:val="007877D5"/>
    <w:rsid w:val="00795BD1"/>
    <w:rsid w:val="0079649A"/>
    <w:rsid w:val="007A2404"/>
    <w:rsid w:val="007B7DDE"/>
    <w:rsid w:val="007C1DB6"/>
    <w:rsid w:val="007C4E7C"/>
    <w:rsid w:val="007D6394"/>
    <w:rsid w:val="007E1F9E"/>
    <w:rsid w:val="007F2F87"/>
    <w:rsid w:val="00802D2E"/>
    <w:rsid w:val="00817894"/>
    <w:rsid w:val="008277BB"/>
    <w:rsid w:val="00830274"/>
    <w:rsid w:val="00832542"/>
    <w:rsid w:val="0083463A"/>
    <w:rsid w:val="00841431"/>
    <w:rsid w:val="008423CD"/>
    <w:rsid w:val="00844232"/>
    <w:rsid w:val="00844540"/>
    <w:rsid w:val="008456EE"/>
    <w:rsid w:val="008501B0"/>
    <w:rsid w:val="00851094"/>
    <w:rsid w:val="00863503"/>
    <w:rsid w:val="00877955"/>
    <w:rsid w:val="00884EC8"/>
    <w:rsid w:val="00885476"/>
    <w:rsid w:val="008A43E0"/>
    <w:rsid w:val="008B4FE4"/>
    <w:rsid w:val="008D036D"/>
    <w:rsid w:val="008D2220"/>
    <w:rsid w:val="008E5090"/>
    <w:rsid w:val="008E5C4E"/>
    <w:rsid w:val="008F6A13"/>
    <w:rsid w:val="008F7961"/>
    <w:rsid w:val="00914A31"/>
    <w:rsid w:val="009264F3"/>
    <w:rsid w:val="00927108"/>
    <w:rsid w:val="009460D3"/>
    <w:rsid w:val="00947655"/>
    <w:rsid w:val="0096340A"/>
    <w:rsid w:val="00967DE5"/>
    <w:rsid w:val="00981341"/>
    <w:rsid w:val="00990083"/>
    <w:rsid w:val="00991DB1"/>
    <w:rsid w:val="009C2E0C"/>
    <w:rsid w:val="00A01ACB"/>
    <w:rsid w:val="00A023A1"/>
    <w:rsid w:val="00A0418E"/>
    <w:rsid w:val="00A07473"/>
    <w:rsid w:val="00A127BF"/>
    <w:rsid w:val="00A22A6B"/>
    <w:rsid w:val="00A23C87"/>
    <w:rsid w:val="00A30201"/>
    <w:rsid w:val="00A37523"/>
    <w:rsid w:val="00A40CBA"/>
    <w:rsid w:val="00A67289"/>
    <w:rsid w:val="00A675C3"/>
    <w:rsid w:val="00A7536E"/>
    <w:rsid w:val="00AB764F"/>
    <w:rsid w:val="00AC7EF7"/>
    <w:rsid w:val="00AD5378"/>
    <w:rsid w:val="00AE2364"/>
    <w:rsid w:val="00AF34C2"/>
    <w:rsid w:val="00B007CD"/>
    <w:rsid w:val="00B06813"/>
    <w:rsid w:val="00B21185"/>
    <w:rsid w:val="00B22F22"/>
    <w:rsid w:val="00B27FAA"/>
    <w:rsid w:val="00B321AC"/>
    <w:rsid w:val="00B44AF7"/>
    <w:rsid w:val="00B54CDA"/>
    <w:rsid w:val="00B55110"/>
    <w:rsid w:val="00B55D1E"/>
    <w:rsid w:val="00B56FB4"/>
    <w:rsid w:val="00B61E24"/>
    <w:rsid w:val="00B657EF"/>
    <w:rsid w:val="00B665DC"/>
    <w:rsid w:val="00B6731E"/>
    <w:rsid w:val="00B84D26"/>
    <w:rsid w:val="00B93CE0"/>
    <w:rsid w:val="00BA2BA4"/>
    <w:rsid w:val="00BB04F7"/>
    <w:rsid w:val="00BB1C4F"/>
    <w:rsid w:val="00BB6DFD"/>
    <w:rsid w:val="00BC52F2"/>
    <w:rsid w:val="00BD7DCF"/>
    <w:rsid w:val="00BF2D7E"/>
    <w:rsid w:val="00BF4FBA"/>
    <w:rsid w:val="00C108BD"/>
    <w:rsid w:val="00C16776"/>
    <w:rsid w:val="00C169F7"/>
    <w:rsid w:val="00C21554"/>
    <w:rsid w:val="00C2675C"/>
    <w:rsid w:val="00C27AB2"/>
    <w:rsid w:val="00C32269"/>
    <w:rsid w:val="00C33D67"/>
    <w:rsid w:val="00C518B9"/>
    <w:rsid w:val="00C67BAF"/>
    <w:rsid w:val="00C73590"/>
    <w:rsid w:val="00CA1C98"/>
    <w:rsid w:val="00CE055C"/>
    <w:rsid w:val="00CF151C"/>
    <w:rsid w:val="00CF5199"/>
    <w:rsid w:val="00D00A25"/>
    <w:rsid w:val="00D016F5"/>
    <w:rsid w:val="00D06B7C"/>
    <w:rsid w:val="00D06F85"/>
    <w:rsid w:val="00D128B6"/>
    <w:rsid w:val="00D13164"/>
    <w:rsid w:val="00D20046"/>
    <w:rsid w:val="00D263A1"/>
    <w:rsid w:val="00D278CD"/>
    <w:rsid w:val="00D371C2"/>
    <w:rsid w:val="00D41EFD"/>
    <w:rsid w:val="00D55894"/>
    <w:rsid w:val="00D75454"/>
    <w:rsid w:val="00D93F0A"/>
    <w:rsid w:val="00DA6629"/>
    <w:rsid w:val="00DB3042"/>
    <w:rsid w:val="00DB345E"/>
    <w:rsid w:val="00DB42A8"/>
    <w:rsid w:val="00DB598A"/>
    <w:rsid w:val="00DF37C6"/>
    <w:rsid w:val="00E00694"/>
    <w:rsid w:val="00E16739"/>
    <w:rsid w:val="00E20D69"/>
    <w:rsid w:val="00E26308"/>
    <w:rsid w:val="00E270E5"/>
    <w:rsid w:val="00E32696"/>
    <w:rsid w:val="00E601B3"/>
    <w:rsid w:val="00E63293"/>
    <w:rsid w:val="00E640E8"/>
    <w:rsid w:val="00E65556"/>
    <w:rsid w:val="00E87822"/>
    <w:rsid w:val="00E926B0"/>
    <w:rsid w:val="00E93604"/>
    <w:rsid w:val="00E95853"/>
    <w:rsid w:val="00EA07B2"/>
    <w:rsid w:val="00EA4898"/>
    <w:rsid w:val="00EC6852"/>
    <w:rsid w:val="00ED10F9"/>
    <w:rsid w:val="00EE29A6"/>
    <w:rsid w:val="00EE62D5"/>
    <w:rsid w:val="00EF2036"/>
    <w:rsid w:val="00EF2795"/>
    <w:rsid w:val="00EF6077"/>
    <w:rsid w:val="00F059F2"/>
    <w:rsid w:val="00F060D3"/>
    <w:rsid w:val="00F1567E"/>
    <w:rsid w:val="00F404FB"/>
    <w:rsid w:val="00F41FE2"/>
    <w:rsid w:val="00F43CCF"/>
    <w:rsid w:val="00F55FEA"/>
    <w:rsid w:val="00F565DA"/>
    <w:rsid w:val="00F6269F"/>
    <w:rsid w:val="00F6393A"/>
    <w:rsid w:val="00F64B9E"/>
    <w:rsid w:val="00F667C5"/>
    <w:rsid w:val="00F9461F"/>
    <w:rsid w:val="00F96D0F"/>
    <w:rsid w:val="00FC41BD"/>
    <w:rsid w:val="00FD3884"/>
    <w:rsid w:val="00FD5902"/>
    <w:rsid w:val="00FF3F9C"/>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4:docId w14:val="0A88655C"/>
  <w15:chartTrackingRefBased/>
  <w15:docId w15:val="{7F419748-4DA4-4EAE-A384-8F4B7BC9D2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iPriority="0" w:unhideWhenUsed="1"/>
    <w:lsdException w:name="List 4" w:semiHidden="1" w:uiPriority="0"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67"/>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37523"/>
    <w:pPr>
      <w:spacing w:after="0" w:line="240" w:lineRule="auto"/>
    </w:pPr>
    <w:rPr>
      <w:rFonts w:ascii="Times New Roman" w:eastAsia="Times New Roman" w:hAnsi="Times New Roman" w:cs="Times New Roman"/>
      <w:sz w:val="24"/>
      <w:szCs w:val="24"/>
      <w:lang w:eastAsia="pt-BR"/>
    </w:rPr>
  </w:style>
  <w:style w:type="paragraph" w:styleId="Ttulo1">
    <w:name w:val="heading 1"/>
    <w:basedOn w:val="Normal"/>
    <w:next w:val="Normal"/>
    <w:link w:val="Ttulo1Char"/>
    <w:uiPriority w:val="9"/>
    <w:qFormat/>
    <w:rsid w:val="00A37523"/>
    <w:pPr>
      <w:keepNext/>
      <w:tabs>
        <w:tab w:val="left" w:pos="720"/>
      </w:tabs>
      <w:autoSpaceDE w:val="0"/>
      <w:autoSpaceDN w:val="0"/>
      <w:adjustRightInd w:val="0"/>
      <w:ind w:left="720" w:hanging="720"/>
      <w:jc w:val="both"/>
      <w:outlineLvl w:val="0"/>
    </w:pPr>
    <w:rPr>
      <w:rFonts w:ascii="Arial" w:hAnsi="Arial" w:cs="Arial"/>
      <w:b/>
      <w:bCs/>
      <w:sz w:val="23"/>
      <w:szCs w:val="19"/>
    </w:rPr>
  </w:style>
  <w:style w:type="paragraph" w:styleId="Ttulo2">
    <w:name w:val="heading 2"/>
    <w:basedOn w:val="Normal"/>
    <w:next w:val="Normal"/>
    <w:link w:val="Ttulo2Char"/>
    <w:qFormat/>
    <w:rsid w:val="00A37523"/>
    <w:pPr>
      <w:keepNext/>
      <w:spacing w:before="240" w:after="60"/>
      <w:outlineLvl w:val="1"/>
    </w:pPr>
    <w:rPr>
      <w:rFonts w:ascii="Arial" w:hAnsi="Arial" w:cs="Arial"/>
      <w:b/>
      <w:bCs/>
      <w:i/>
      <w:iCs/>
      <w:sz w:val="28"/>
      <w:szCs w:val="28"/>
    </w:rPr>
  </w:style>
  <w:style w:type="paragraph" w:styleId="Ttulo3">
    <w:name w:val="heading 3"/>
    <w:basedOn w:val="Normal"/>
    <w:next w:val="Normal"/>
    <w:link w:val="Ttulo3Char"/>
    <w:uiPriority w:val="9"/>
    <w:qFormat/>
    <w:rsid w:val="00A37523"/>
    <w:pPr>
      <w:keepNext/>
      <w:spacing w:before="240" w:after="60"/>
      <w:outlineLvl w:val="2"/>
    </w:pPr>
    <w:rPr>
      <w:rFonts w:ascii="Arial" w:hAnsi="Arial" w:cs="Arial"/>
      <w:b/>
      <w:bCs/>
      <w:sz w:val="26"/>
      <w:szCs w:val="26"/>
    </w:rPr>
  </w:style>
  <w:style w:type="paragraph" w:styleId="Ttulo4">
    <w:name w:val="heading 4"/>
    <w:basedOn w:val="Normal"/>
    <w:next w:val="Normal"/>
    <w:link w:val="Ttulo4Char"/>
    <w:qFormat/>
    <w:rsid w:val="00A37523"/>
    <w:pPr>
      <w:keepNext/>
      <w:spacing w:before="240" w:after="60"/>
      <w:outlineLvl w:val="3"/>
    </w:pPr>
    <w:rPr>
      <w:rFonts w:ascii="Calibri" w:hAnsi="Calibri"/>
      <w:b/>
      <w:bCs/>
      <w:sz w:val="28"/>
      <w:szCs w:val="28"/>
    </w:rPr>
  </w:style>
  <w:style w:type="paragraph" w:styleId="Ttulo5">
    <w:name w:val="heading 5"/>
    <w:basedOn w:val="Normal"/>
    <w:next w:val="Normal"/>
    <w:link w:val="Ttulo5Char"/>
    <w:qFormat/>
    <w:rsid w:val="00A37523"/>
    <w:pPr>
      <w:spacing w:before="240" w:after="60"/>
      <w:outlineLvl w:val="4"/>
    </w:pPr>
    <w:rPr>
      <w:b/>
      <w:bCs/>
      <w:i/>
      <w:iCs/>
      <w:sz w:val="26"/>
      <w:szCs w:val="26"/>
    </w:rPr>
  </w:style>
  <w:style w:type="paragraph" w:styleId="Ttulo6">
    <w:name w:val="heading 6"/>
    <w:basedOn w:val="Normal"/>
    <w:next w:val="Normal"/>
    <w:link w:val="Ttulo6Char"/>
    <w:uiPriority w:val="9"/>
    <w:qFormat/>
    <w:rsid w:val="00A37523"/>
    <w:pPr>
      <w:keepNext/>
      <w:tabs>
        <w:tab w:val="left" w:pos="2694"/>
        <w:tab w:val="left" w:pos="3119"/>
      </w:tabs>
      <w:jc w:val="center"/>
      <w:outlineLvl w:val="5"/>
    </w:pPr>
    <w:rPr>
      <w:rFonts w:ascii="Arial" w:hAnsi="Arial"/>
      <w:b/>
      <w:sz w:val="28"/>
      <w:szCs w:val="20"/>
    </w:rPr>
  </w:style>
  <w:style w:type="paragraph" w:styleId="Ttulo7">
    <w:name w:val="heading 7"/>
    <w:basedOn w:val="Normal"/>
    <w:next w:val="Normal"/>
    <w:link w:val="Ttulo7Char"/>
    <w:unhideWhenUsed/>
    <w:qFormat/>
    <w:rsid w:val="00A37523"/>
    <w:pPr>
      <w:keepNext/>
      <w:keepLines/>
      <w:spacing w:before="40"/>
      <w:outlineLvl w:val="6"/>
    </w:pPr>
    <w:rPr>
      <w:rFonts w:asciiTheme="majorHAnsi" w:eastAsiaTheme="majorEastAsia" w:hAnsiTheme="majorHAnsi" w:cstheme="majorBidi"/>
      <w:i/>
      <w:iCs/>
      <w:color w:val="1F3763" w:themeColor="accent1" w:themeShade="7F"/>
    </w:rPr>
  </w:style>
  <w:style w:type="paragraph" w:styleId="Ttulo8">
    <w:name w:val="heading 8"/>
    <w:basedOn w:val="Normal"/>
    <w:next w:val="Normal"/>
    <w:link w:val="Ttulo8Char"/>
    <w:qFormat/>
    <w:rsid w:val="00A37523"/>
    <w:pPr>
      <w:spacing w:before="240" w:after="60"/>
      <w:outlineLvl w:val="7"/>
    </w:pPr>
    <w:rPr>
      <w:rFonts w:ascii="Calibri" w:hAnsi="Calibri"/>
      <w:i/>
      <w:iC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aliases w:val="Subtítulo Projeto Básico"/>
    <w:basedOn w:val="Normal"/>
    <w:link w:val="PargrafodaListaChar"/>
    <w:uiPriority w:val="34"/>
    <w:qFormat/>
    <w:rsid w:val="00E926B0"/>
    <w:pPr>
      <w:ind w:left="720"/>
      <w:contextualSpacing/>
    </w:pPr>
  </w:style>
  <w:style w:type="character" w:customStyle="1" w:styleId="Ttulo1Char">
    <w:name w:val="Título 1 Char"/>
    <w:basedOn w:val="Fontepargpadro"/>
    <w:link w:val="Ttulo1"/>
    <w:uiPriority w:val="9"/>
    <w:rsid w:val="00A37523"/>
    <w:rPr>
      <w:rFonts w:ascii="Arial" w:eastAsia="Times New Roman" w:hAnsi="Arial" w:cs="Arial"/>
      <w:b/>
      <w:bCs/>
      <w:sz w:val="23"/>
      <w:szCs w:val="19"/>
      <w:lang w:eastAsia="pt-BR"/>
    </w:rPr>
  </w:style>
  <w:style w:type="character" w:customStyle="1" w:styleId="Ttulo2Char">
    <w:name w:val="Título 2 Char"/>
    <w:basedOn w:val="Fontepargpadro"/>
    <w:link w:val="Ttulo2"/>
    <w:rsid w:val="00A37523"/>
    <w:rPr>
      <w:rFonts w:ascii="Arial" w:eastAsia="Times New Roman" w:hAnsi="Arial" w:cs="Arial"/>
      <w:b/>
      <w:bCs/>
      <w:i/>
      <w:iCs/>
      <w:sz w:val="28"/>
      <w:szCs w:val="28"/>
      <w:lang w:eastAsia="pt-BR"/>
    </w:rPr>
  </w:style>
  <w:style w:type="character" w:customStyle="1" w:styleId="Ttulo3Char">
    <w:name w:val="Título 3 Char"/>
    <w:basedOn w:val="Fontepargpadro"/>
    <w:link w:val="Ttulo3"/>
    <w:uiPriority w:val="9"/>
    <w:rsid w:val="00A37523"/>
    <w:rPr>
      <w:rFonts w:ascii="Arial" w:eastAsia="Times New Roman" w:hAnsi="Arial" w:cs="Arial"/>
      <w:b/>
      <w:bCs/>
      <w:sz w:val="26"/>
      <w:szCs w:val="26"/>
      <w:lang w:eastAsia="pt-BR"/>
    </w:rPr>
  </w:style>
  <w:style w:type="character" w:customStyle="1" w:styleId="Ttulo4Char">
    <w:name w:val="Título 4 Char"/>
    <w:basedOn w:val="Fontepargpadro"/>
    <w:link w:val="Ttulo4"/>
    <w:rsid w:val="00A37523"/>
    <w:rPr>
      <w:rFonts w:ascii="Calibri" w:eastAsia="Times New Roman" w:hAnsi="Calibri" w:cs="Times New Roman"/>
      <w:b/>
      <w:bCs/>
      <w:sz w:val="28"/>
      <w:szCs w:val="28"/>
      <w:lang w:eastAsia="pt-BR"/>
    </w:rPr>
  </w:style>
  <w:style w:type="character" w:customStyle="1" w:styleId="Ttulo5Char">
    <w:name w:val="Título 5 Char"/>
    <w:basedOn w:val="Fontepargpadro"/>
    <w:link w:val="Ttulo5"/>
    <w:rsid w:val="00A37523"/>
    <w:rPr>
      <w:rFonts w:ascii="Times New Roman" w:eastAsia="Times New Roman" w:hAnsi="Times New Roman" w:cs="Times New Roman"/>
      <w:b/>
      <w:bCs/>
      <w:i/>
      <w:iCs/>
      <w:sz w:val="26"/>
      <w:szCs w:val="26"/>
      <w:lang w:eastAsia="pt-BR"/>
    </w:rPr>
  </w:style>
  <w:style w:type="character" w:customStyle="1" w:styleId="Ttulo6Char">
    <w:name w:val="Título 6 Char"/>
    <w:basedOn w:val="Fontepargpadro"/>
    <w:link w:val="Ttulo6"/>
    <w:uiPriority w:val="9"/>
    <w:rsid w:val="00A37523"/>
    <w:rPr>
      <w:rFonts w:ascii="Arial" w:eastAsia="Times New Roman" w:hAnsi="Arial" w:cs="Times New Roman"/>
      <w:b/>
      <w:sz w:val="28"/>
      <w:szCs w:val="20"/>
      <w:lang w:eastAsia="pt-BR"/>
    </w:rPr>
  </w:style>
  <w:style w:type="character" w:customStyle="1" w:styleId="Ttulo7Char">
    <w:name w:val="Título 7 Char"/>
    <w:basedOn w:val="Fontepargpadro"/>
    <w:link w:val="Ttulo7"/>
    <w:rsid w:val="00A37523"/>
    <w:rPr>
      <w:rFonts w:asciiTheme="majorHAnsi" w:eastAsiaTheme="majorEastAsia" w:hAnsiTheme="majorHAnsi" w:cstheme="majorBidi"/>
      <w:i/>
      <w:iCs/>
      <w:color w:val="1F3763" w:themeColor="accent1" w:themeShade="7F"/>
      <w:sz w:val="24"/>
      <w:szCs w:val="24"/>
      <w:lang w:eastAsia="pt-BR"/>
    </w:rPr>
  </w:style>
  <w:style w:type="character" w:customStyle="1" w:styleId="Ttulo8Char">
    <w:name w:val="Título 8 Char"/>
    <w:basedOn w:val="Fontepargpadro"/>
    <w:link w:val="Ttulo8"/>
    <w:rsid w:val="00A37523"/>
    <w:rPr>
      <w:rFonts w:ascii="Calibri" w:eastAsia="Times New Roman" w:hAnsi="Calibri" w:cs="Times New Roman"/>
      <w:i/>
      <w:iCs/>
      <w:sz w:val="24"/>
      <w:szCs w:val="24"/>
      <w:lang w:eastAsia="pt-BR"/>
    </w:rPr>
  </w:style>
  <w:style w:type="paragraph" w:styleId="Recuodecorpodetexto">
    <w:name w:val="Body Text Indent"/>
    <w:basedOn w:val="Normal"/>
    <w:link w:val="RecuodecorpodetextoChar"/>
    <w:uiPriority w:val="99"/>
    <w:rsid w:val="00A37523"/>
    <w:pPr>
      <w:autoSpaceDE w:val="0"/>
      <w:autoSpaceDN w:val="0"/>
      <w:adjustRightInd w:val="0"/>
      <w:ind w:firstLine="900"/>
      <w:jc w:val="both"/>
    </w:pPr>
    <w:rPr>
      <w:rFonts w:ascii="Arial" w:hAnsi="Arial" w:cs="Arial"/>
      <w:sz w:val="23"/>
      <w:szCs w:val="19"/>
    </w:rPr>
  </w:style>
  <w:style w:type="character" w:customStyle="1" w:styleId="RecuodecorpodetextoChar">
    <w:name w:val="Recuo de corpo de texto Char"/>
    <w:basedOn w:val="Fontepargpadro"/>
    <w:link w:val="Recuodecorpodetexto"/>
    <w:uiPriority w:val="99"/>
    <w:rsid w:val="00A37523"/>
    <w:rPr>
      <w:rFonts w:ascii="Arial" w:eastAsia="Times New Roman" w:hAnsi="Arial" w:cs="Arial"/>
      <w:sz w:val="23"/>
      <w:szCs w:val="19"/>
      <w:lang w:eastAsia="pt-BR"/>
    </w:rPr>
  </w:style>
  <w:style w:type="paragraph" w:styleId="Rodap">
    <w:name w:val="footer"/>
    <w:basedOn w:val="Normal"/>
    <w:link w:val="RodapChar"/>
    <w:uiPriority w:val="99"/>
    <w:rsid w:val="00A37523"/>
    <w:pPr>
      <w:tabs>
        <w:tab w:val="center" w:pos="4419"/>
        <w:tab w:val="right" w:pos="8838"/>
      </w:tabs>
    </w:pPr>
  </w:style>
  <w:style w:type="character" w:customStyle="1" w:styleId="RodapChar">
    <w:name w:val="Rodapé Char"/>
    <w:basedOn w:val="Fontepargpadro"/>
    <w:link w:val="Rodap"/>
    <w:uiPriority w:val="99"/>
    <w:qFormat/>
    <w:rsid w:val="00A37523"/>
    <w:rPr>
      <w:rFonts w:ascii="Times New Roman" w:eastAsia="Times New Roman" w:hAnsi="Times New Roman" w:cs="Times New Roman"/>
      <w:sz w:val="24"/>
      <w:szCs w:val="24"/>
      <w:lang w:eastAsia="pt-BR"/>
    </w:rPr>
  </w:style>
  <w:style w:type="character" w:styleId="Nmerodepgina">
    <w:name w:val="page number"/>
    <w:basedOn w:val="Fontepargpadro"/>
    <w:rsid w:val="00A37523"/>
  </w:style>
  <w:style w:type="paragraph" w:styleId="Cabealho">
    <w:name w:val="header"/>
    <w:basedOn w:val="Normal"/>
    <w:link w:val="CabealhoChar"/>
    <w:uiPriority w:val="99"/>
    <w:rsid w:val="00A37523"/>
    <w:pPr>
      <w:tabs>
        <w:tab w:val="center" w:pos="4419"/>
        <w:tab w:val="right" w:pos="8838"/>
      </w:tabs>
    </w:pPr>
  </w:style>
  <w:style w:type="character" w:customStyle="1" w:styleId="CabealhoChar">
    <w:name w:val="Cabeçalho Char"/>
    <w:basedOn w:val="Fontepargpadro"/>
    <w:link w:val="Cabealho"/>
    <w:uiPriority w:val="99"/>
    <w:rsid w:val="00A37523"/>
    <w:rPr>
      <w:rFonts w:ascii="Times New Roman" w:eastAsia="Times New Roman" w:hAnsi="Times New Roman" w:cs="Times New Roman"/>
      <w:sz w:val="24"/>
      <w:szCs w:val="24"/>
      <w:lang w:eastAsia="pt-BR"/>
    </w:rPr>
  </w:style>
  <w:style w:type="character" w:styleId="Hyperlink">
    <w:name w:val="Hyperlink"/>
    <w:rsid w:val="00A37523"/>
    <w:rPr>
      <w:color w:val="0000FF"/>
      <w:u w:val="single"/>
    </w:rPr>
  </w:style>
  <w:style w:type="paragraph" w:customStyle="1" w:styleId="Ttulo10">
    <w:name w:val="Ttulo 1"/>
    <w:basedOn w:val="Normal"/>
    <w:next w:val="Normal"/>
    <w:locked/>
    <w:rsid w:val="00A37523"/>
    <w:pPr>
      <w:jc w:val="center"/>
    </w:pPr>
    <w:rPr>
      <w:rFonts w:ascii="Arial" w:hAnsi="Arial"/>
      <w:snapToGrid w:val="0"/>
      <w:szCs w:val="20"/>
    </w:rPr>
  </w:style>
  <w:style w:type="character" w:styleId="Forte">
    <w:name w:val="Strong"/>
    <w:uiPriority w:val="22"/>
    <w:qFormat/>
    <w:rsid w:val="00A37523"/>
    <w:rPr>
      <w:b/>
    </w:rPr>
  </w:style>
  <w:style w:type="paragraph" w:styleId="Recuodecorpodetexto2">
    <w:name w:val="Body Text Indent 2"/>
    <w:basedOn w:val="Normal"/>
    <w:link w:val="Recuodecorpodetexto2Char"/>
    <w:rsid w:val="00A37523"/>
    <w:pPr>
      <w:tabs>
        <w:tab w:val="left" w:pos="720"/>
      </w:tabs>
      <w:ind w:left="720" w:hanging="720"/>
      <w:jc w:val="both"/>
    </w:pPr>
    <w:rPr>
      <w:rFonts w:ascii="Arial" w:hAnsi="Arial" w:cs="Arial"/>
      <w:sz w:val="23"/>
    </w:rPr>
  </w:style>
  <w:style w:type="character" w:customStyle="1" w:styleId="Recuodecorpodetexto2Char">
    <w:name w:val="Recuo de corpo de texto 2 Char"/>
    <w:basedOn w:val="Fontepargpadro"/>
    <w:link w:val="Recuodecorpodetexto2"/>
    <w:rsid w:val="00A37523"/>
    <w:rPr>
      <w:rFonts w:ascii="Arial" w:eastAsia="Times New Roman" w:hAnsi="Arial" w:cs="Arial"/>
      <w:sz w:val="23"/>
      <w:szCs w:val="24"/>
      <w:lang w:eastAsia="pt-BR"/>
    </w:rPr>
  </w:style>
  <w:style w:type="paragraph" w:styleId="Corpodetexto">
    <w:name w:val="Body Text"/>
    <w:basedOn w:val="Normal"/>
    <w:next w:val="Normal"/>
    <w:link w:val="CorpodetextoChar"/>
    <w:uiPriority w:val="99"/>
    <w:rsid w:val="00A37523"/>
    <w:rPr>
      <w:rFonts w:ascii="Arial" w:hAnsi="Arial"/>
      <w:snapToGrid w:val="0"/>
      <w:szCs w:val="20"/>
    </w:rPr>
  </w:style>
  <w:style w:type="character" w:customStyle="1" w:styleId="CorpodetextoChar">
    <w:name w:val="Corpo de texto Char"/>
    <w:basedOn w:val="Fontepargpadro"/>
    <w:link w:val="Corpodetexto"/>
    <w:uiPriority w:val="99"/>
    <w:rsid w:val="00A37523"/>
    <w:rPr>
      <w:rFonts w:ascii="Arial" w:eastAsia="Times New Roman" w:hAnsi="Arial" w:cs="Times New Roman"/>
      <w:snapToGrid w:val="0"/>
      <w:sz w:val="24"/>
      <w:szCs w:val="20"/>
      <w:lang w:eastAsia="pt-BR"/>
    </w:rPr>
  </w:style>
  <w:style w:type="character" w:styleId="Refdecomentrio">
    <w:name w:val="annotation reference"/>
    <w:qFormat/>
    <w:rsid w:val="00A37523"/>
    <w:rPr>
      <w:sz w:val="16"/>
    </w:rPr>
  </w:style>
  <w:style w:type="paragraph" w:styleId="Textodecomentrio">
    <w:name w:val="annotation text"/>
    <w:basedOn w:val="Normal"/>
    <w:link w:val="TextodecomentrioChar"/>
    <w:uiPriority w:val="99"/>
    <w:qFormat/>
    <w:rsid w:val="00A37523"/>
    <w:pPr>
      <w:widowControl w:val="0"/>
    </w:pPr>
    <w:rPr>
      <w:sz w:val="20"/>
      <w:szCs w:val="20"/>
    </w:rPr>
  </w:style>
  <w:style w:type="character" w:customStyle="1" w:styleId="TextodecomentrioChar">
    <w:name w:val="Texto de comentário Char"/>
    <w:basedOn w:val="Fontepargpadro"/>
    <w:link w:val="Textodecomentrio"/>
    <w:uiPriority w:val="99"/>
    <w:qFormat/>
    <w:rsid w:val="00A37523"/>
    <w:rPr>
      <w:rFonts w:ascii="Times New Roman" w:eastAsia="Times New Roman" w:hAnsi="Times New Roman" w:cs="Times New Roman"/>
      <w:sz w:val="20"/>
      <w:szCs w:val="20"/>
      <w:lang w:eastAsia="pt-BR"/>
    </w:rPr>
  </w:style>
  <w:style w:type="paragraph" w:customStyle="1" w:styleId="BodyText21">
    <w:name w:val="Body Text 21"/>
    <w:basedOn w:val="Normal"/>
    <w:locked/>
    <w:rsid w:val="00A37523"/>
    <w:pPr>
      <w:widowControl w:val="0"/>
      <w:spacing w:line="360" w:lineRule="auto"/>
      <w:ind w:firstLine="3402"/>
      <w:jc w:val="both"/>
    </w:pPr>
    <w:rPr>
      <w:szCs w:val="20"/>
    </w:rPr>
  </w:style>
  <w:style w:type="paragraph" w:styleId="Corpodetexto2">
    <w:name w:val="Body Text 2"/>
    <w:basedOn w:val="Normal"/>
    <w:link w:val="Corpodetexto2Char"/>
    <w:rsid w:val="00A37523"/>
    <w:pPr>
      <w:autoSpaceDE w:val="0"/>
      <w:autoSpaceDN w:val="0"/>
      <w:adjustRightInd w:val="0"/>
      <w:jc w:val="center"/>
    </w:pPr>
    <w:rPr>
      <w:rFonts w:ascii="Arial" w:hAnsi="Arial" w:cs="Arial"/>
      <w:sz w:val="22"/>
      <w:szCs w:val="22"/>
    </w:rPr>
  </w:style>
  <w:style w:type="character" w:customStyle="1" w:styleId="Corpodetexto2Char">
    <w:name w:val="Corpo de texto 2 Char"/>
    <w:basedOn w:val="Fontepargpadro"/>
    <w:link w:val="Corpodetexto2"/>
    <w:rsid w:val="00A37523"/>
    <w:rPr>
      <w:rFonts w:ascii="Arial" w:eastAsia="Times New Roman" w:hAnsi="Arial" w:cs="Arial"/>
      <w:lang w:eastAsia="pt-BR"/>
    </w:rPr>
  </w:style>
  <w:style w:type="paragraph" w:styleId="Recuodecorpodetexto3">
    <w:name w:val="Body Text Indent 3"/>
    <w:basedOn w:val="Normal"/>
    <w:link w:val="Recuodecorpodetexto3Char"/>
    <w:rsid w:val="00A37523"/>
    <w:pPr>
      <w:tabs>
        <w:tab w:val="left" w:pos="720"/>
      </w:tabs>
      <w:ind w:left="720" w:hanging="720"/>
      <w:jc w:val="both"/>
    </w:pPr>
    <w:rPr>
      <w:rFonts w:ascii="Arial" w:hAnsi="Arial" w:cs="Arial"/>
      <w:color w:val="FF0000"/>
      <w:sz w:val="23"/>
    </w:rPr>
  </w:style>
  <w:style w:type="character" w:customStyle="1" w:styleId="Recuodecorpodetexto3Char">
    <w:name w:val="Recuo de corpo de texto 3 Char"/>
    <w:basedOn w:val="Fontepargpadro"/>
    <w:link w:val="Recuodecorpodetexto3"/>
    <w:rsid w:val="00A37523"/>
    <w:rPr>
      <w:rFonts w:ascii="Arial" w:eastAsia="Times New Roman" w:hAnsi="Arial" w:cs="Arial"/>
      <w:color w:val="FF0000"/>
      <w:sz w:val="23"/>
      <w:szCs w:val="24"/>
      <w:lang w:eastAsia="pt-BR"/>
    </w:rPr>
  </w:style>
  <w:style w:type="paragraph" w:styleId="Textodebalo">
    <w:name w:val="Balloon Text"/>
    <w:basedOn w:val="Normal"/>
    <w:link w:val="TextodebaloChar"/>
    <w:uiPriority w:val="99"/>
    <w:rsid w:val="00A37523"/>
    <w:rPr>
      <w:rFonts w:ascii="Tahoma" w:hAnsi="Tahoma" w:cs="Tahoma"/>
      <w:sz w:val="16"/>
      <w:szCs w:val="16"/>
    </w:rPr>
  </w:style>
  <w:style w:type="character" w:customStyle="1" w:styleId="TextodebaloChar">
    <w:name w:val="Texto de balão Char"/>
    <w:basedOn w:val="Fontepargpadro"/>
    <w:link w:val="Textodebalo"/>
    <w:uiPriority w:val="99"/>
    <w:rsid w:val="00A37523"/>
    <w:rPr>
      <w:rFonts w:ascii="Tahoma" w:eastAsia="Times New Roman" w:hAnsi="Tahoma" w:cs="Tahoma"/>
      <w:sz w:val="16"/>
      <w:szCs w:val="16"/>
      <w:lang w:eastAsia="pt-BR"/>
    </w:rPr>
  </w:style>
  <w:style w:type="character" w:styleId="HiperlinkVisitado">
    <w:name w:val="FollowedHyperlink"/>
    <w:uiPriority w:val="99"/>
    <w:rsid w:val="00A37523"/>
    <w:rPr>
      <w:color w:val="800080"/>
      <w:u w:val="single"/>
    </w:rPr>
  </w:style>
  <w:style w:type="paragraph" w:customStyle="1" w:styleId="Blockquote">
    <w:name w:val="Blockquote"/>
    <w:basedOn w:val="Normal"/>
    <w:locked/>
    <w:rsid w:val="00A37523"/>
    <w:pPr>
      <w:spacing w:before="100" w:after="100"/>
      <w:ind w:left="360" w:right="360"/>
    </w:pPr>
    <w:rPr>
      <w:snapToGrid w:val="0"/>
      <w:szCs w:val="20"/>
    </w:rPr>
  </w:style>
  <w:style w:type="paragraph" w:customStyle="1" w:styleId="texto1">
    <w:name w:val="texto1"/>
    <w:basedOn w:val="Normal"/>
    <w:locked/>
    <w:rsid w:val="00A37523"/>
    <w:pPr>
      <w:spacing w:before="100" w:beforeAutospacing="1" w:after="100" w:afterAutospacing="1"/>
    </w:pPr>
    <w:rPr>
      <w:rFonts w:ascii="Arial Unicode MS" w:eastAsia="Arial Unicode MS" w:hAnsi="Arial Unicode MS" w:cs="Arial Unicode MS"/>
    </w:rPr>
  </w:style>
  <w:style w:type="paragraph" w:customStyle="1" w:styleId="Default">
    <w:name w:val="Default"/>
    <w:locked/>
    <w:rsid w:val="00A37523"/>
    <w:pPr>
      <w:autoSpaceDE w:val="0"/>
      <w:autoSpaceDN w:val="0"/>
      <w:adjustRightInd w:val="0"/>
      <w:spacing w:after="0" w:line="240" w:lineRule="auto"/>
    </w:pPr>
    <w:rPr>
      <w:rFonts w:ascii="Arial" w:eastAsia="Times New Roman" w:hAnsi="Arial" w:cs="Arial"/>
      <w:color w:val="000000"/>
      <w:sz w:val="24"/>
      <w:szCs w:val="24"/>
      <w:lang w:eastAsia="pt-BR"/>
    </w:rPr>
  </w:style>
  <w:style w:type="character" w:styleId="nfase">
    <w:name w:val="Emphasis"/>
    <w:uiPriority w:val="20"/>
    <w:qFormat/>
    <w:rsid w:val="00A37523"/>
    <w:rPr>
      <w:i/>
    </w:rPr>
  </w:style>
  <w:style w:type="paragraph" w:styleId="Corpodetexto3">
    <w:name w:val="Body Text 3"/>
    <w:basedOn w:val="Normal"/>
    <w:link w:val="Corpodetexto3Char"/>
    <w:rsid w:val="00A37523"/>
    <w:pPr>
      <w:spacing w:after="120"/>
    </w:pPr>
    <w:rPr>
      <w:sz w:val="16"/>
      <w:szCs w:val="16"/>
    </w:rPr>
  </w:style>
  <w:style w:type="character" w:customStyle="1" w:styleId="Corpodetexto3Char">
    <w:name w:val="Corpo de texto 3 Char"/>
    <w:basedOn w:val="Fontepargpadro"/>
    <w:link w:val="Corpodetexto3"/>
    <w:rsid w:val="00A37523"/>
    <w:rPr>
      <w:rFonts w:ascii="Times New Roman" w:eastAsia="Times New Roman" w:hAnsi="Times New Roman" w:cs="Times New Roman"/>
      <w:sz w:val="16"/>
      <w:szCs w:val="16"/>
      <w:lang w:eastAsia="pt-BR"/>
    </w:rPr>
  </w:style>
  <w:style w:type="paragraph" w:styleId="Lista4">
    <w:name w:val="List 4"/>
    <w:basedOn w:val="Normal"/>
    <w:next w:val="Normal"/>
    <w:rsid w:val="00A37523"/>
    <w:rPr>
      <w:rFonts w:ascii="Arial" w:hAnsi="Arial"/>
      <w:snapToGrid w:val="0"/>
      <w:szCs w:val="20"/>
    </w:rPr>
  </w:style>
  <w:style w:type="paragraph" w:customStyle="1" w:styleId="IWParagrafoAzul">
    <w:name w:val="IW Paragrafo Azul"/>
    <w:locked/>
    <w:rsid w:val="00A37523"/>
    <w:pPr>
      <w:widowControl w:val="0"/>
      <w:suppressAutoHyphens/>
      <w:spacing w:after="0" w:line="240" w:lineRule="auto"/>
      <w:ind w:firstLine="850"/>
    </w:pPr>
    <w:rPr>
      <w:rFonts w:ascii="Bitstream Vera Sans" w:eastAsia="Lucida Sans Unicode" w:hAnsi="Bitstream Vera Sans" w:cs="Times New Roman"/>
      <w:b/>
      <w:color w:val="002C72"/>
      <w:sz w:val="18"/>
      <w:szCs w:val="24"/>
    </w:rPr>
  </w:style>
  <w:style w:type="table" w:styleId="Tabelacomgrade">
    <w:name w:val="Table Grid"/>
    <w:basedOn w:val="Tabelanormal"/>
    <w:uiPriority w:val="39"/>
    <w:rsid w:val="00A37523"/>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a3">
    <w:name w:val="List 3"/>
    <w:basedOn w:val="Normal"/>
    <w:rsid w:val="00A37523"/>
    <w:pPr>
      <w:ind w:left="849" w:hanging="283"/>
      <w:contextualSpacing/>
    </w:pPr>
  </w:style>
  <w:style w:type="numbering" w:customStyle="1" w:styleId="Semlista1">
    <w:name w:val="Sem lista1"/>
    <w:next w:val="Semlista"/>
    <w:uiPriority w:val="99"/>
    <w:semiHidden/>
    <w:unhideWhenUsed/>
    <w:locked/>
    <w:rsid w:val="00A37523"/>
  </w:style>
  <w:style w:type="paragraph" w:customStyle="1" w:styleId="Estilo1">
    <w:name w:val="Estilo1"/>
    <w:basedOn w:val="Normal"/>
    <w:next w:val="Normal"/>
    <w:locked/>
    <w:rsid w:val="00A37523"/>
    <w:pPr>
      <w:spacing w:line="320" w:lineRule="atLeast"/>
      <w:jc w:val="both"/>
    </w:pPr>
    <w:rPr>
      <w:rFonts w:ascii="Arial" w:hAnsi="Arial"/>
      <w:szCs w:val="20"/>
      <w:lang w:eastAsia="en-US"/>
    </w:rPr>
  </w:style>
  <w:style w:type="paragraph" w:styleId="NormalWeb">
    <w:name w:val="Normal (Web)"/>
    <w:basedOn w:val="Normal"/>
    <w:uiPriority w:val="99"/>
    <w:unhideWhenUsed/>
    <w:rsid w:val="00A37523"/>
    <w:pPr>
      <w:spacing w:before="100" w:beforeAutospacing="1" w:after="100" w:afterAutospacing="1" w:line="270" w:lineRule="atLeast"/>
    </w:pPr>
    <w:rPr>
      <w:sz w:val="18"/>
      <w:szCs w:val="18"/>
    </w:rPr>
  </w:style>
  <w:style w:type="paragraph" w:styleId="Textodenotaderodap">
    <w:name w:val="footnote text"/>
    <w:basedOn w:val="Normal"/>
    <w:link w:val="TextodenotaderodapChar"/>
    <w:rsid w:val="00A37523"/>
    <w:rPr>
      <w:sz w:val="20"/>
      <w:szCs w:val="20"/>
    </w:rPr>
  </w:style>
  <w:style w:type="character" w:customStyle="1" w:styleId="TextodenotaderodapChar">
    <w:name w:val="Texto de nota de rodapé Char"/>
    <w:basedOn w:val="Fontepargpadro"/>
    <w:link w:val="Textodenotaderodap"/>
    <w:rsid w:val="00A37523"/>
    <w:rPr>
      <w:rFonts w:ascii="Times New Roman" w:eastAsia="Times New Roman" w:hAnsi="Times New Roman" w:cs="Times New Roman"/>
      <w:sz w:val="20"/>
      <w:szCs w:val="20"/>
      <w:lang w:eastAsia="pt-BR"/>
    </w:rPr>
  </w:style>
  <w:style w:type="character" w:styleId="Refdenotaderodap">
    <w:name w:val="footnote reference"/>
    <w:rsid w:val="00A37523"/>
    <w:rPr>
      <w:vertAlign w:val="superscript"/>
    </w:rPr>
  </w:style>
  <w:style w:type="paragraph" w:customStyle="1" w:styleId="ListaColorida-nfase11">
    <w:name w:val="Lista Colorida - Ênfase 11"/>
    <w:basedOn w:val="Normal"/>
    <w:qFormat/>
    <w:locked/>
    <w:rsid w:val="00A37523"/>
    <w:rPr>
      <w:rFonts w:ascii="Calibri" w:eastAsia="Calibri" w:hAnsi="Calibri"/>
      <w:sz w:val="22"/>
      <w:szCs w:val="22"/>
      <w:lang w:eastAsia="en-US"/>
    </w:rPr>
  </w:style>
  <w:style w:type="paragraph" w:customStyle="1" w:styleId="TableParagraph">
    <w:name w:val="Table Paragraph"/>
    <w:basedOn w:val="Normal"/>
    <w:uiPriority w:val="1"/>
    <w:qFormat/>
    <w:locked/>
    <w:rsid w:val="00A37523"/>
    <w:rPr>
      <w:rFonts w:ascii="Calibri" w:eastAsia="Calibri" w:hAnsi="Calibri"/>
      <w:sz w:val="22"/>
      <w:szCs w:val="22"/>
      <w:lang w:eastAsia="en-US"/>
    </w:rPr>
  </w:style>
  <w:style w:type="paragraph" w:styleId="Ttulo">
    <w:name w:val="Title"/>
    <w:basedOn w:val="Normal"/>
    <w:link w:val="TtuloChar"/>
    <w:qFormat/>
    <w:rsid w:val="00A37523"/>
    <w:pPr>
      <w:jc w:val="center"/>
    </w:pPr>
    <w:rPr>
      <w:b/>
      <w:sz w:val="28"/>
      <w:szCs w:val="20"/>
      <w:lang w:val="en-US"/>
    </w:rPr>
  </w:style>
  <w:style w:type="character" w:customStyle="1" w:styleId="TtuloChar">
    <w:name w:val="Título Char"/>
    <w:basedOn w:val="Fontepargpadro"/>
    <w:link w:val="Ttulo"/>
    <w:rsid w:val="00A37523"/>
    <w:rPr>
      <w:rFonts w:ascii="Times New Roman" w:eastAsia="Times New Roman" w:hAnsi="Times New Roman" w:cs="Times New Roman"/>
      <w:b/>
      <w:sz w:val="28"/>
      <w:szCs w:val="20"/>
      <w:lang w:val="en-US" w:eastAsia="pt-BR"/>
    </w:rPr>
  </w:style>
  <w:style w:type="paragraph" w:styleId="Assuntodocomentrio">
    <w:name w:val="annotation subject"/>
    <w:basedOn w:val="Textodecomentrio"/>
    <w:next w:val="Textodecomentrio"/>
    <w:link w:val="AssuntodocomentrioChar"/>
    <w:uiPriority w:val="99"/>
    <w:rsid w:val="00A37523"/>
    <w:pPr>
      <w:widowControl/>
    </w:pPr>
    <w:rPr>
      <w:b/>
      <w:bCs/>
    </w:rPr>
  </w:style>
  <w:style w:type="character" w:customStyle="1" w:styleId="AssuntodocomentrioChar">
    <w:name w:val="Assunto do comentário Char"/>
    <w:basedOn w:val="TextodecomentrioChar"/>
    <w:link w:val="Assuntodocomentrio"/>
    <w:uiPriority w:val="99"/>
    <w:rsid w:val="00A37523"/>
    <w:rPr>
      <w:rFonts w:ascii="Times New Roman" w:eastAsia="Times New Roman" w:hAnsi="Times New Roman" w:cs="Times New Roman"/>
      <w:b/>
      <w:bCs/>
      <w:sz w:val="20"/>
      <w:szCs w:val="20"/>
      <w:lang w:eastAsia="pt-BR"/>
    </w:rPr>
  </w:style>
  <w:style w:type="paragraph" w:customStyle="1" w:styleId="GradeColorida-nfase11">
    <w:name w:val="Grade Colorida - Ênfase 11"/>
    <w:basedOn w:val="Normal"/>
    <w:next w:val="Normal"/>
    <w:link w:val="GradeColorida-nfase1Char"/>
    <w:uiPriority w:val="29"/>
    <w:qFormat/>
    <w:locked/>
    <w:rsid w:val="00A3752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Ecofont_Spranq_eco_Sans" w:eastAsia="Calibri" w:hAnsi="Ecofont_Spranq_eco_Sans" w:cs="Tahoma"/>
      <w:i/>
      <w:iCs/>
      <w:color w:val="000000"/>
      <w:sz w:val="20"/>
      <w:lang w:eastAsia="en-US"/>
    </w:rPr>
  </w:style>
  <w:style w:type="character" w:customStyle="1" w:styleId="GradeColorida-nfase1Char">
    <w:name w:val="Grade Colorida - Ênfase 1 Char"/>
    <w:link w:val="GradeColorida-nfase11"/>
    <w:uiPriority w:val="29"/>
    <w:rsid w:val="00A37523"/>
    <w:rPr>
      <w:rFonts w:ascii="Ecofont_Spranq_eco_Sans" w:eastAsia="Calibri" w:hAnsi="Ecofont_Spranq_eco_Sans" w:cs="Tahoma"/>
      <w:i/>
      <w:iCs/>
      <w:color w:val="000000"/>
      <w:sz w:val="20"/>
      <w:szCs w:val="24"/>
      <w:shd w:val="clear" w:color="auto" w:fill="FFFFCC"/>
    </w:rPr>
  </w:style>
  <w:style w:type="paragraph" w:customStyle="1" w:styleId="SombreamentoEscuro-nfase11">
    <w:name w:val="Sombreamento Escuro - Ênfase 11"/>
    <w:hidden/>
    <w:uiPriority w:val="71"/>
    <w:rsid w:val="00A37523"/>
    <w:pPr>
      <w:spacing w:after="0" w:line="240" w:lineRule="auto"/>
    </w:pPr>
    <w:rPr>
      <w:rFonts w:ascii="Times New Roman" w:eastAsia="Times New Roman" w:hAnsi="Times New Roman" w:cs="Times New Roman"/>
      <w:sz w:val="24"/>
      <w:szCs w:val="24"/>
      <w:lang w:eastAsia="pt-BR"/>
    </w:rPr>
  </w:style>
  <w:style w:type="paragraph" w:styleId="Reviso">
    <w:name w:val="Revision"/>
    <w:hidden/>
    <w:uiPriority w:val="99"/>
    <w:rsid w:val="00A37523"/>
    <w:pPr>
      <w:spacing w:after="0" w:line="240" w:lineRule="auto"/>
    </w:pPr>
    <w:rPr>
      <w:rFonts w:ascii="Times New Roman" w:eastAsia="Times New Roman" w:hAnsi="Times New Roman" w:cs="Times New Roman"/>
      <w:sz w:val="24"/>
      <w:szCs w:val="24"/>
      <w:lang w:eastAsia="pt-BR"/>
    </w:rPr>
  </w:style>
  <w:style w:type="paragraph" w:customStyle="1" w:styleId="texto">
    <w:name w:val="texto"/>
    <w:basedOn w:val="Normal"/>
    <w:locked/>
    <w:rsid w:val="00A37523"/>
    <w:pPr>
      <w:spacing w:before="100" w:beforeAutospacing="1" w:after="100" w:afterAutospacing="1"/>
    </w:pPr>
  </w:style>
  <w:style w:type="character" w:customStyle="1" w:styleId="apple-converted-space">
    <w:name w:val="apple-converted-space"/>
    <w:basedOn w:val="Fontepargpadro"/>
    <w:locked/>
    <w:rsid w:val="00A37523"/>
  </w:style>
  <w:style w:type="paragraph" w:styleId="TextosemFormatao">
    <w:name w:val="Plain Text"/>
    <w:basedOn w:val="Normal"/>
    <w:link w:val="TextosemFormataoChar"/>
    <w:unhideWhenUsed/>
    <w:rsid w:val="00A37523"/>
    <w:rPr>
      <w:rFonts w:ascii="Courier New" w:hAnsi="Courier New"/>
      <w:sz w:val="20"/>
      <w:szCs w:val="20"/>
    </w:rPr>
  </w:style>
  <w:style w:type="character" w:customStyle="1" w:styleId="TextosemFormataoChar">
    <w:name w:val="Texto sem Formatação Char"/>
    <w:basedOn w:val="Fontepargpadro"/>
    <w:link w:val="TextosemFormatao"/>
    <w:rsid w:val="00A37523"/>
    <w:rPr>
      <w:rFonts w:ascii="Courier New" w:eastAsia="Times New Roman" w:hAnsi="Courier New" w:cs="Times New Roman"/>
      <w:sz w:val="20"/>
      <w:szCs w:val="20"/>
      <w:lang w:eastAsia="pt-BR"/>
    </w:rPr>
  </w:style>
  <w:style w:type="character" w:customStyle="1" w:styleId="PGE-Alteraesdestacadas">
    <w:name w:val="PGE - Alterações destacadas"/>
    <w:basedOn w:val="Fontepargpadro"/>
    <w:uiPriority w:val="1"/>
    <w:qFormat/>
    <w:rsid w:val="00A37523"/>
    <w:rPr>
      <w:rFonts w:ascii="Arial" w:hAnsi="Arial"/>
      <w:b/>
      <w:color w:val="000000" w:themeColor="text1"/>
      <w:sz w:val="22"/>
      <w:u w:val="single"/>
    </w:rPr>
  </w:style>
  <w:style w:type="character" w:styleId="TextodoEspaoReservado">
    <w:name w:val="Placeholder Text"/>
    <w:basedOn w:val="Fontepargpadro"/>
    <w:uiPriority w:val="67"/>
    <w:rsid w:val="00A37523"/>
    <w:rPr>
      <w:color w:val="808080"/>
    </w:rPr>
  </w:style>
  <w:style w:type="character" w:customStyle="1" w:styleId="Alteraesdestacadas">
    <w:name w:val="Alterações destacadas"/>
    <w:basedOn w:val="Fontepargpadro"/>
    <w:uiPriority w:val="1"/>
    <w:locked/>
    <w:rsid w:val="00A37523"/>
    <w:rPr>
      <w:rFonts w:ascii="Calibri Light" w:hAnsi="Calibri Light" w:cs="Arial"/>
      <w:b/>
      <w:color w:val="auto"/>
      <w:sz w:val="22"/>
      <w:szCs w:val="22"/>
      <w:u w:val="single"/>
    </w:rPr>
  </w:style>
  <w:style w:type="character" w:styleId="MenoPendente">
    <w:name w:val="Unresolved Mention"/>
    <w:basedOn w:val="Fontepargpadro"/>
    <w:uiPriority w:val="99"/>
    <w:semiHidden/>
    <w:unhideWhenUsed/>
    <w:rsid w:val="00A37523"/>
    <w:rPr>
      <w:color w:val="605E5C"/>
      <w:shd w:val="clear" w:color="auto" w:fill="E1DFDD"/>
    </w:rPr>
  </w:style>
  <w:style w:type="character" w:customStyle="1" w:styleId="PargrafodaListaChar">
    <w:name w:val="Parágrafo da Lista Char"/>
    <w:aliases w:val="Subtítulo Projeto Básico Char"/>
    <w:basedOn w:val="Fontepargpadro"/>
    <w:link w:val="PargrafodaLista"/>
    <w:uiPriority w:val="34"/>
    <w:rsid w:val="00A37523"/>
  </w:style>
  <w:style w:type="paragraph" w:customStyle="1" w:styleId="Nivel01">
    <w:name w:val="Nivel 01"/>
    <w:basedOn w:val="Ttulo1"/>
    <w:next w:val="Normal"/>
    <w:link w:val="Nivel01Char"/>
    <w:qFormat/>
    <w:rsid w:val="00A37523"/>
    <w:pPr>
      <w:keepLines/>
      <w:numPr>
        <w:numId w:val="2"/>
      </w:numPr>
      <w:tabs>
        <w:tab w:val="clear" w:pos="720"/>
        <w:tab w:val="left" w:pos="567"/>
      </w:tabs>
      <w:autoSpaceDE/>
      <w:autoSpaceDN/>
      <w:adjustRightInd/>
      <w:spacing w:before="240"/>
    </w:pPr>
    <w:rPr>
      <w:rFonts w:eastAsiaTheme="majorEastAsia"/>
      <w:sz w:val="28"/>
      <w:szCs w:val="20"/>
      <w:lang w:val="en-US"/>
    </w:rPr>
  </w:style>
  <w:style w:type="character" w:customStyle="1" w:styleId="Nivel01Char">
    <w:name w:val="Nivel 01 Char"/>
    <w:basedOn w:val="TtuloChar"/>
    <w:link w:val="Nivel01"/>
    <w:rsid w:val="00A37523"/>
    <w:rPr>
      <w:rFonts w:ascii="Arial" w:eastAsiaTheme="majorEastAsia" w:hAnsi="Arial" w:cs="Arial"/>
      <w:b/>
      <w:bCs/>
      <w:sz w:val="28"/>
      <w:szCs w:val="20"/>
      <w:lang w:val="en-US" w:eastAsia="pt-BR"/>
    </w:rPr>
  </w:style>
  <w:style w:type="paragraph" w:customStyle="1" w:styleId="Nivel2">
    <w:name w:val="Nivel 2"/>
    <w:basedOn w:val="Normal"/>
    <w:link w:val="Nivel2Char"/>
    <w:qFormat/>
    <w:rsid w:val="00A37523"/>
    <w:pPr>
      <w:numPr>
        <w:ilvl w:val="1"/>
        <w:numId w:val="2"/>
      </w:numPr>
      <w:spacing w:before="120" w:after="120" w:line="276" w:lineRule="auto"/>
      <w:jc w:val="both"/>
    </w:pPr>
    <w:rPr>
      <w:rFonts w:ascii="Arial" w:eastAsiaTheme="minorEastAsia" w:hAnsi="Arial" w:cs="Arial"/>
      <w:color w:val="000000"/>
      <w:sz w:val="20"/>
      <w:szCs w:val="20"/>
    </w:rPr>
  </w:style>
  <w:style w:type="paragraph" w:customStyle="1" w:styleId="Nivel3">
    <w:name w:val="Nivel 3"/>
    <w:basedOn w:val="Normal"/>
    <w:link w:val="Nivel3Char"/>
    <w:qFormat/>
    <w:rsid w:val="00A37523"/>
    <w:pPr>
      <w:numPr>
        <w:ilvl w:val="2"/>
        <w:numId w:val="2"/>
      </w:numPr>
      <w:spacing w:before="120" w:after="120" w:line="276" w:lineRule="auto"/>
      <w:ind w:left="425" w:firstLine="0"/>
      <w:jc w:val="both"/>
    </w:pPr>
    <w:rPr>
      <w:rFonts w:ascii="Arial" w:eastAsiaTheme="minorEastAsia" w:hAnsi="Arial" w:cs="Arial"/>
      <w:color w:val="000000"/>
      <w:sz w:val="20"/>
      <w:szCs w:val="20"/>
    </w:rPr>
  </w:style>
  <w:style w:type="paragraph" w:customStyle="1" w:styleId="Nivel4">
    <w:name w:val="Nivel 4"/>
    <w:basedOn w:val="Nivel3"/>
    <w:link w:val="Nivel4Char"/>
    <w:qFormat/>
    <w:rsid w:val="00A37523"/>
    <w:pPr>
      <w:numPr>
        <w:ilvl w:val="3"/>
      </w:numPr>
      <w:tabs>
        <w:tab w:val="num" w:pos="360"/>
      </w:tabs>
      <w:ind w:left="851" w:firstLine="0"/>
    </w:pPr>
    <w:rPr>
      <w:color w:val="auto"/>
    </w:rPr>
  </w:style>
  <w:style w:type="paragraph" w:customStyle="1" w:styleId="Nivel5">
    <w:name w:val="Nivel 5"/>
    <w:basedOn w:val="Nivel4"/>
    <w:qFormat/>
    <w:rsid w:val="00A37523"/>
    <w:pPr>
      <w:numPr>
        <w:ilvl w:val="4"/>
      </w:numPr>
      <w:tabs>
        <w:tab w:val="num" w:pos="360"/>
      </w:tabs>
      <w:ind w:left="1276" w:firstLine="0"/>
    </w:pPr>
  </w:style>
  <w:style w:type="paragraph" w:styleId="CabealhodoSumrio">
    <w:name w:val="TOC Heading"/>
    <w:basedOn w:val="Ttulo1"/>
    <w:next w:val="Normal"/>
    <w:uiPriority w:val="39"/>
    <w:unhideWhenUsed/>
    <w:qFormat/>
    <w:rsid w:val="00A37523"/>
    <w:pPr>
      <w:keepLines/>
      <w:tabs>
        <w:tab w:val="clear" w:pos="720"/>
      </w:tabs>
      <w:autoSpaceDE/>
      <w:autoSpaceDN/>
      <w:adjustRightInd/>
      <w:spacing w:before="240" w:line="259" w:lineRule="auto"/>
      <w:ind w:left="0" w:firstLine="0"/>
      <w:jc w:val="left"/>
      <w:outlineLvl w:val="9"/>
    </w:pPr>
    <w:rPr>
      <w:rFonts w:asciiTheme="majorHAnsi" w:eastAsiaTheme="majorEastAsia" w:hAnsiTheme="majorHAnsi" w:cstheme="majorBidi"/>
      <w:b w:val="0"/>
      <w:bCs w:val="0"/>
      <w:color w:val="2F5496" w:themeColor="accent1" w:themeShade="BF"/>
      <w:sz w:val="32"/>
      <w:szCs w:val="32"/>
    </w:rPr>
  </w:style>
  <w:style w:type="paragraph" w:styleId="Sumrio1">
    <w:name w:val="toc 1"/>
    <w:basedOn w:val="Normal"/>
    <w:next w:val="Normal"/>
    <w:autoRedefine/>
    <w:uiPriority w:val="39"/>
    <w:unhideWhenUsed/>
    <w:rsid w:val="00A37523"/>
    <w:pPr>
      <w:spacing w:after="100"/>
    </w:pPr>
  </w:style>
  <w:style w:type="paragraph" w:styleId="Sumrio2">
    <w:name w:val="toc 2"/>
    <w:basedOn w:val="Normal"/>
    <w:next w:val="Normal"/>
    <w:autoRedefine/>
    <w:uiPriority w:val="39"/>
    <w:unhideWhenUsed/>
    <w:rsid w:val="00A37523"/>
    <w:pPr>
      <w:spacing w:after="100"/>
      <w:ind w:left="240"/>
    </w:pPr>
  </w:style>
  <w:style w:type="paragraph" w:styleId="Sumrio3">
    <w:name w:val="toc 3"/>
    <w:basedOn w:val="Normal"/>
    <w:next w:val="Normal"/>
    <w:autoRedefine/>
    <w:uiPriority w:val="39"/>
    <w:unhideWhenUsed/>
    <w:rsid w:val="00A37523"/>
    <w:pPr>
      <w:spacing w:after="100" w:line="259" w:lineRule="auto"/>
      <w:ind w:left="440"/>
    </w:pPr>
    <w:rPr>
      <w:rFonts w:asciiTheme="minorHAnsi" w:eastAsiaTheme="minorEastAsia" w:hAnsiTheme="minorHAnsi"/>
      <w:sz w:val="22"/>
      <w:szCs w:val="22"/>
    </w:rPr>
  </w:style>
  <w:style w:type="character" w:customStyle="1" w:styleId="Nivel2Char">
    <w:name w:val="Nivel 2 Char"/>
    <w:basedOn w:val="Fontepargpadro"/>
    <w:link w:val="Nivel2"/>
    <w:locked/>
    <w:rsid w:val="00A37523"/>
    <w:rPr>
      <w:rFonts w:ascii="Arial" w:eastAsiaTheme="minorEastAsia" w:hAnsi="Arial" w:cs="Arial"/>
      <w:color w:val="000000"/>
      <w:sz w:val="20"/>
      <w:szCs w:val="20"/>
      <w:lang w:eastAsia="pt-BR"/>
    </w:rPr>
  </w:style>
  <w:style w:type="character" w:customStyle="1" w:styleId="Nivel3Char">
    <w:name w:val="Nivel 3 Char"/>
    <w:basedOn w:val="Fontepargpadro"/>
    <w:link w:val="Nivel3"/>
    <w:rsid w:val="00A37523"/>
    <w:rPr>
      <w:rFonts w:ascii="Arial" w:eastAsiaTheme="minorEastAsia" w:hAnsi="Arial" w:cs="Arial"/>
      <w:color w:val="000000"/>
      <w:sz w:val="20"/>
      <w:szCs w:val="20"/>
      <w:lang w:eastAsia="pt-BR"/>
    </w:rPr>
  </w:style>
  <w:style w:type="paragraph" w:customStyle="1" w:styleId="PADRO">
    <w:name w:val="PADRÃO"/>
    <w:qFormat/>
    <w:rsid w:val="00A37523"/>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 w:val="20"/>
      <w:szCs w:val="24"/>
      <w:lang w:eastAsia="zh-CN" w:bidi="hi-IN"/>
    </w:rPr>
  </w:style>
  <w:style w:type="paragraph" w:customStyle="1" w:styleId="xxxmsonormal">
    <w:name w:val="x_xxmsonormal"/>
    <w:basedOn w:val="Normal"/>
    <w:rsid w:val="00A37523"/>
    <w:pPr>
      <w:spacing w:before="100" w:beforeAutospacing="1" w:after="100" w:afterAutospacing="1"/>
    </w:pPr>
  </w:style>
  <w:style w:type="paragraph" w:customStyle="1" w:styleId="Nivel3-erro">
    <w:name w:val="Nivel 3-erro"/>
    <w:basedOn w:val="Nivel3"/>
    <w:link w:val="Nivel3-erroChar"/>
    <w:autoRedefine/>
    <w:qFormat/>
    <w:rsid w:val="00A37523"/>
    <w:pPr>
      <w:ind w:left="284"/>
    </w:pPr>
    <w:rPr>
      <w:rFonts w:cs="Tahoma"/>
      <w:color w:val="auto"/>
      <w:szCs w:val="24"/>
    </w:rPr>
  </w:style>
  <w:style w:type="character" w:customStyle="1" w:styleId="Nivel3-erroChar">
    <w:name w:val="Nivel 3-erro Char"/>
    <w:basedOn w:val="Fontepargpadro"/>
    <w:link w:val="Nivel3-erro"/>
    <w:locked/>
    <w:rsid w:val="00A37523"/>
    <w:rPr>
      <w:rFonts w:ascii="Arial" w:eastAsiaTheme="minorEastAsia" w:hAnsi="Arial" w:cs="Tahoma"/>
      <w:sz w:val="20"/>
      <w:szCs w:val="24"/>
      <w:lang w:eastAsia="pt-BR"/>
    </w:rPr>
  </w:style>
  <w:style w:type="numbering" w:customStyle="1" w:styleId="Semlista2">
    <w:name w:val="Sem lista2"/>
    <w:next w:val="Semlista"/>
    <w:uiPriority w:val="99"/>
    <w:semiHidden/>
    <w:unhideWhenUsed/>
    <w:rsid w:val="00F059F2"/>
  </w:style>
  <w:style w:type="paragraph" w:customStyle="1" w:styleId="base">
    <w:name w:val="base"/>
    <w:basedOn w:val="Normal"/>
    <w:rsid w:val="00F059F2"/>
    <w:pPr>
      <w:numPr>
        <w:numId w:val="4"/>
      </w:numPr>
    </w:pPr>
    <w:rPr>
      <w:rFonts w:ascii="Courier New" w:hAnsi="Courier New"/>
      <w:i/>
      <w:sz w:val="20"/>
      <w:szCs w:val="20"/>
    </w:rPr>
  </w:style>
  <w:style w:type="paragraph" w:customStyle="1" w:styleId="msonormal0">
    <w:name w:val="msonormal"/>
    <w:basedOn w:val="Normal"/>
    <w:rsid w:val="00F059F2"/>
    <w:pPr>
      <w:spacing w:before="100" w:beforeAutospacing="1" w:after="100" w:afterAutospacing="1"/>
    </w:pPr>
  </w:style>
  <w:style w:type="table" w:customStyle="1" w:styleId="TableNormal">
    <w:name w:val="Table Normal"/>
    <w:uiPriority w:val="2"/>
    <w:semiHidden/>
    <w:qFormat/>
    <w:rsid w:val="008F7961"/>
    <w:pPr>
      <w:widowControl w:val="0"/>
      <w:autoSpaceDE w:val="0"/>
      <w:autoSpaceDN w:val="0"/>
      <w:spacing w:after="0" w:line="240" w:lineRule="auto"/>
    </w:pPr>
    <w:rPr>
      <w:lang w:val="en-US"/>
    </w:rPr>
    <w:tblPr>
      <w:tblCellMar>
        <w:top w:w="0" w:type="dxa"/>
        <w:left w:w="0" w:type="dxa"/>
        <w:bottom w:w="0" w:type="dxa"/>
        <w:right w:w="0" w:type="dxa"/>
      </w:tblCellMar>
    </w:tblPr>
  </w:style>
  <w:style w:type="character" w:customStyle="1" w:styleId="cf01">
    <w:name w:val="cf01"/>
    <w:basedOn w:val="Fontepargpadro"/>
    <w:rsid w:val="001835EE"/>
    <w:rPr>
      <w:rFonts w:ascii="Segoe UI" w:hAnsi="Segoe UI" w:cs="Segoe UI" w:hint="default"/>
      <w:b/>
      <w:bCs/>
      <w:sz w:val="18"/>
      <w:szCs w:val="18"/>
      <w:u w:val="single"/>
    </w:rPr>
  </w:style>
  <w:style w:type="paragraph" w:customStyle="1" w:styleId="pf0">
    <w:name w:val="pf0"/>
    <w:basedOn w:val="Normal"/>
    <w:rsid w:val="002813C5"/>
    <w:pPr>
      <w:spacing w:before="100" w:beforeAutospacing="1" w:after="100" w:afterAutospacing="1"/>
    </w:pPr>
  </w:style>
  <w:style w:type="paragraph" w:customStyle="1" w:styleId="Nvel2">
    <w:name w:val="Nível 2"/>
    <w:basedOn w:val="Normal"/>
    <w:next w:val="Normal"/>
    <w:rsid w:val="004E4426"/>
    <w:pPr>
      <w:spacing w:after="120"/>
      <w:jc w:val="both"/>
    </w:pPr>
    <w:rPr>
      <w:rFonts w:ascii="Arial" w:eastAsiaTheme="minorEastAsia" w:hAnsi="Arial"/>
      <w:b/>
      <w:szCs w:val="20"/>
    </w:rPr>
  </w:style>
  <w:style w:type="character" w:customStyle="1" w:styleId="normalchar1">
    <w:name w:val="normal__char1"/>
    <w:rsid w:val="004E4426"/>
    <w:rPr>
      <w:rFonts w:ascii="Arial" w:hAnsi="Arial" w:cs="Arial" w:hint="default"/>
      <w:strike w:val="0"/>
      <w:dstrike w:val="0"/>
      <w:sz w:val="24"/>
      <w:szCs w:val="24"/>
      <w:u w:val="none"/>
      <w:effect w:val="none"/>
    </w:rPr>
  </w:style>
  <w:style w:type="character" w:customStyle="1" w:styleId="apple-style-span">
    <w:name w:val="apple-style-span"/>
    <w:basedOn w:val="Fontepargpadro"/>
    <w:rsid w:val="004E4426"/>
  </w:style>
  <w:style w:type="paragraph" w:styleId="Citao">
    <w:name w:val="Quote"/>
    <w:aliases w:val="TCU,Citação AGU,NotaExplicativa"/>
    <w:basedOn w:val="Normal"/>
    <w:next w:val="Normal"/>
    <w:link w:val="CitaoChar"/>
    <w:rsid w:val="004E4426"/>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ahoma"/>
      <w:i/>
      <w:iCs/>
      <w:color w:val="000000"/>
      <w:sz w:val="20"/>
      <w:lang w:eastAsia="en-US"/>
    </w:rPr>
  </w:style>
  <w:style w:type="character" w:customStyle="1" w:styleId="CitaoChar">
    <w:name w:val="Citação Char"/>
    <w:aliases w:val="TCU Char,Citação AGU Char,NotaExplicativa Char"/>
    <w:basedOn w:val="Fontepargpadro"/>
    <w:link w:val="Citao"/>
    <w:qFormat/>
    <w:rsid w:val="004E4426"/>
    <w:rPr>
      <w:rFonts w:ascii="Arial" w:eastAsia="Calibri" w:hAnsi="Arial" w:cs="Tahoma"/>
      <w:i/>
      <w:iCs/>
      <w:color w:val="000000"/>
      <w:sz w:val="20"/>
      <w:szCs w:val="24"/>
      <w:shd w:val="clear" w:color="auto" w:fill="FFFFCC"/>
    </w:rPr>
  </w:style>
  <w:style w:type="paragraph" w:styleId="Commarcadores5">
    <w:name w:val="List Bullet 5"/>
    <w:basedOn w:val="Normal"/>
    <w:rsid w:val="004E4426"/>
    <w:pPr>
      <w:numPr>
        <w:numId w:val="9"/>
      </w:numPr>
      <w:contextualSpacing/>
    </w:pPr>
    <w:rPr>
      <w:rFonts w:ascii="Ecofont_Spranq_eco_Sans" w:eastAsiaTheme="minorEastAsia" w:hAnsi="Ecofont_Spranq_eco_Sans" w:cs="Tahoma"/>
    </w:rPr>
  </w:style>
  <w:style w:type="paragraph" w:customStyle="1" w:styleId="Notaexplicativa">
    <w:name w:val="Nota explicativa"/>
    <w:basedOn w:val="Citao"/>
    <w:link w:val="NotaexplicativaChar"/>
    <w:qFormat/>
    <w:rsid w:val="004E4426"/>
  </w:style>
  <w:style w:type="character" w:customStyle="1" w:styleId="NotaexplicativaChar">
    <w:name w:val="Nota explicativa Char"/>
    <w:basedOn w:val="CitaoChar"/>
    <w:link w:val="Notaexplicativa"/>
    <w:rsid w:val="004E4426"/>
    <w:rPr>
      <w:rFonts w:ascii="Arial" w:eastAsia="Calibri" w:hAnsi="Arial" w:cs="Tahoma"/>
      <w:i/>
      <w:iCs/>
      <w:color w:val="000000"/>
      <w:sz w:val="20"/>
      <w:szCs w:val="24"/>
      <w:shd w:val="clear" w:color="auto" w:fill="FFFFCC"/>
    </w:rPr>
  </w:style>
  <w:style w:type="numbering" w:customStyle="1" w:styleId="Estilo2">
    <w:name w:val="Estilo2"/>
    <w:uiPriority w:val="99"/>
    <w:rsid w:val="004E4426"/>
    <w:pPr>
      <w:numPr>
        <w:numId w:val="10"/>
      </w:numPr>
    </w:pPr>
  </w:style>
  <w:style w:type="numbering" w:customStyle="1" w:styleId="Estilo3">
    <w:name w:val="Estilo3"/>
    <w:uiPriority w:val="99"/>
    <w:rsid w:val="004E4426"/>
    <w:pPr>
      <w:numPr>
        <w:numId w:val="11"/>
      </w:numPr>
    </w:pPr>
  </w:style>
  <w:style w:type="numbering" w:customStyle="1" w:styleId="Estilo4">
    <w:name w:val="Estilo4"/>
    <w:uiPriority w:val="99"/>
    <w:rsid w:val="004E4426"/>
    <w:pPr>
      <w:numPr>
        <w:numId w:val="12"/>
      </w:numPr>
    </w:pPr>
  </w:style>
  <w:style w:type="numbering" w:customStyle="1" w:styleId="Estilo5">
    <w:name w:val="Estilo5"/>
    <w:uiPriority w:val="99"/>
    <w:rsid w:val="004E4426"/>
    <w:pPr>
      <w:numPr>
        <w:numId w:val="13"/>
      </w:numPr>
    </w:pPr>
  </w:style>
  <w:style w:type="numbering" w:customStyle="1" w:styleId="Estilo6">
    <w:name w:val="Estilo6"/>
    <w:uiPriority w:val="99"/>
    <w:rsid w:val="004E4426"/>
    <w:pPr>
      <w:numPr>
        <w:numId w:val="14"/>
      </w:numPr>
    </w:pPr>
  </w:style>
  <w:style w:type="paragraph" w:customStyle="1" w:styleId="Nivel01Titulo">
    <w:name w:val="Nivel_01_Titulo"/>
    <w:basedOn w:val="Nivel01"/>
    <w:link w:val="Nivel01TituloChar"/>
    <w:rsid w:val="004E4426"/>
    <w:pPr>
      <w:numPr>
        <w:numId w:val="1"/>
      </w:numPr>
      <w:spacing w:beforeLines="120" w:before="288" w:afterLines="120" w:after="288" w:line="312" w:lineRule="auto"/>
      <w:jc w:val="left"/>
    </w:pPr>
    <w:rPr>
      <w:rFonts w:cstheme="majorBidi"/>
      <w:color w:val="000000" w:themeColor="text1"/>
      <w:spacing w:val="5"/>
      <w:kern w:val="28"/>
      <w:sz w:val="52"/>
      <w:szCs w:val="52"/>
    </w:rPr>
  </w:style>
  <w:style w:type="character" w:customStyle="1" w:styleId="Nivel01TituloChar">
    <w:name w:val="Nivel_01_Titulo Char"/>
    <w:basedOn w:val="Nivel01Char"/>
    <w:link w:val="Nivel01Titulo"/>
    <w:qFormat/>
    <w:rsid w:val="004E4426"/>
    <w:rPr>
      <w:rFonts w:ascii="Arial" w:eastAsiaTheme="majorEastAsia" w:hAnsi="Arial" w:cstheme="majorBidi"/>
      <w:b/>
      <w:bCs/>
      <w:color w:val="000000" w:themeColor="text1"/>
      <w:spacing w:val="5"/>
      <w:kern w:val="28"/>
      <w:sz w:val="52"/>
      <w:szCs w:val="52"/>
      <w:lang w:val="en-US" w:eastAsia="pt-BR"/>
    </w:rPr>
  </w:style>
  <w:style w:type="character" w:customStyle="1" w:styleId="QuoteChar">
    <w:name w:val="Quote Char"/>
    <w:basedOn w:val="Fontepargpadro"/>
    <w:link w:val="Citao1"/>
    <w:rsid w:val="004E4426"/>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4E4426"/>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Ecofont_Spranq_eco_Sans" w:eastAsia="Calibri" w:hAnsi="Ecofont_Spranq_eco_Sans" w:cs="Tahoma"/>
      <w:i/>
      <w:iCs/>
      <w:color w:val="000000"/>
      <w:sz w:val="22"/>
      <w:szCs w:val="22"/>
      <w:lang w:eastAsia="en-US"/>
    </w:rPr>
  </w:style>
  <w:style w:type="paragraph" w:customStyle="1" w:styleId="paragraph">
    <w:name w:val="paragraph"/>
    <w:basedOn w:val="Normal"/>
    <w:rsid w:val="004E4426"/>
    <w:pPr>
      <w:spacing w:before="100" w:beforeAutospacing="1" w:after="100" w:afterAutospacing="1"/>
    </w:pPr>
  </w:style>
  <w:style w:type="character" w:customStyle="1" w:styleId="normaltextrun">
    <w:name w:val="normaltextrun"/>
    <w:basedOn w:val="Fontepargpadro"/>
    <w:rsid w:val="004E4426"/>
  </w:style>
  <w:style w:type="character" w:customStyle="1" w:styleId="eop">
    <w:name w:val="eop"/>
    <w:basedOn w:val="Fontepargpadro"/>
    <w:rsid w:val="004E4426"/>
  </w:style>
  <w:style w:type="character" w:customStyle="1" w:styleId="spellingerror">
    <w:name w:val="spellingerror"/>
    <w:basedOn w:val="Fontepargpadro"/>
    <w:rsid w:val="004E4426"/>
  </w:style>
  <w:style w:type="paragraph" w:customStyle="1" w:styleId="Nivel1">
    <w:name w:val="Nivel1"/>
    <w:basedOn w:val="Ttulo1"/>
    <w:link w:val="Nivel1Char"/>
    <w:rsid w:val="004E4426"/>
    <w:pPr>
      <w:keepLines/>
      <w:tabs>
        <w:tab w:val="clear" w:pos="720"/>
      </w:tabs>
      <w:autoSpaceDE/>
      <w:autoSpaceDN/>
      <w:adjustRightInd/>
      <w:spacing w:before="480" w:line="276" w:lineRule="auto"/>
      <w:ind w:left="357" w:hanging="357"/>
    </w:pPr>
    <w:rPr>
      <w:rFonts w:eastAsiaTheme="majorEastAsia"/>
      <w:bCs w:val="0"/>
      <w:color w:val="000000"/>
      <w:sz w:val="28"/>
      <w:szCs w:val="28"/>
    </w:rPr>
  </w:style>
  <w:style w:type="character" w:customStyle="1" w:styleId="Nivel1Char">
    <w:name w:val="Nivel1 Char"/>
    <w:basedOn w:val="Ttulo1Char"/>
    <w:link w:val="Nivel1"/>
    <w:rsid w:val="004E4426"/>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4E4426"/>
    <w:pPr>
      <w:ind w:left="720"/>
    </w:pPr>
    <w:rPr>
      <w:rFonts w:ascii="Ecofont_Spranq_eco_Sans" w:hAnsi="Ecofont_Spranq_eco_Sans" w:cs="Ecofont_Spranq_eco_Sans"/>
    </w:rPr>
  </w:style>
  <w:style w:type="paragraph" w:customStyle="1" w:styleId="Nivel10">
    <w:name w:val="Nivel 1"/>
    <w:basedOn w:val="Nivel2"/>
    <w:next w:val="Nivel2"/>
    <w:rsid w:val="004E4426"/>
    <w:pPr>
      <w:numPr>
        <w:ilvl w:val="0"/>
        <w:numId w:val="0"/>
      </w:numPr>
      <w:ind w:left="360" w:hanging="360"/>
    </w:pPr>
    <w:rPr>
      <w:b/>
    </w:rPr>
  </w:style>
  <w:style w:type="character" w:customStyle="1" w:styleId="Nivel4Char">
    <w:name w:val="Nivel 4 Char"/>
    <w:basedOn w:val="Fontepargpadro"/>
    <w:link w:val="Nivel4"/>
    <w:rsid w:val="004E4426"/>
    <w:rPr>
      <w:rFonts w:ascii="Arial" w:eastAsiaTheme="minorEastAsia" w:hAnsi="Arial" w:cs="Arial"/>
      <w:sz w:val="20"/>
      <w:szCs w:val="20"/>
      <w:lang w:eastAsia="pt-BR"/>
    </w:rPr>
  </w:style>
  <w:style w:type="paragraph" w:customStyle="1" w:styleId="textbody">
    <w:name w:val="textbody"/>
    <w:basedOn w:val="Normal"/>
    <w:rsid w:val="004E4426"/>
    <w:pPr>
      <w:spacing w:before="100" w:beforeAutospacing="1" w:after="100" w:afterAutospacing="1"/>
    </w:pPr>
  </w:style>
  <w:style w:type="paragraph" w:customStyle="1" w:styleId="em0020ementa">
    <w:name w:val="em_0020ementa"/>
    <w:basedOn w:val="Normal"/>
    <w:rsid w:val="004E4426"/>
    <w:pPr>
      <w:ind w:left="4160"/>
      <w:jc w:val="both"/>
    </w:pPr>
    <w:rPr>
      <w:sz w:val="28"/>
      <w:szCs w:val="28"/>
    </w:rPr>
  </w:style>
  <w:style w:type="character" w:customStyle="1" w:styleId="cp0020corpodespachochar1">
    <w:name w:val="cp_0020corpodespacho__char1"/>
    <w:rsid w:val="004E4426"/>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4E4426"/>
    <w:rPr>
      <w:rFonts w:ascii="Times New Roman" w:hAnsi="Times New Roman" w:cs="Times New Roman" w:hint="default"/>
      <w:strike w:val="0"/>
      <w:dstrike w:val="0"/>
      <w:sz w:val="28"/>
      <w:szCs w:val="28"/>
      <w:u w:val="none"/>
      <w:effect w:val="none"/>
    </w:rPr>
  </w:style>
  <w:style w:type="character" w:customStyle="1" w:styleId="Manoel">
    <w:name w:val="Manoel"/>
    <w:rsid w:val="004E4426"/>
    <w:rPr>
      <w:rFonts w:ascii="Arial" w:hAnsi="Arial" w:cs="Arial"/>
      <w:color w:val="7030A0"/>
      <w:sz w:val="20"/>
    </w:rPr>
  </w:style>
  <w:style w:type="character" w:customStyle="1" w:styleId="ListLabel12">
    <w:name w:val="ListLabel 12"/>
    <w:rsid w:val="004E4426"/>
    <w:rPr>
      <w:b/>
    </w:rPr>
  </w:style>
  <w:style w:type="paragraph" w:customStyle="1" w:styleId="xwestern">
    <w:name w:val="x_western"/>
    <w:basedOn w:val="Normal"/>
    <w:rsid w:val="004E4426"/>
    <w:pPr>
      <w:spacing w:before="100" w:beforeAutospacing="1" w:after="100" w:afterAutospacing="1"/>
    </w:pPr>
  </w:style>
  <w:style w:type="paragraph" w:customStyle="1" w:styleId="TCU-Ac-item9-0">
    <w:name w:val="TCU - Ac - item 9 - §§_0"/>
    <w:basedOn w:val="Normal"/>
    <w:rsid w:val="004E4426"/>
    <w:pPr>
      <w:ind w:firstLine="1134"/>
      <w:jc w:val="both"/>
    </w:pPr>
    <w:rPr>
      <w:szCs w:val="22"/>
      <w:lang w:eastAsia="en-US"/>
    </w:rPr>
  </w:style>
  <w:style w:type="paragraph" w:customStyle="1" w:styleId="Normal1">
    <w:name w:val="Normal_1"/>
    <w:rsid w:val="004E4426"/>
    <w:pPr>
      <w:spacing w:after="0" w:line="240" w:lineRule="auto"/>
    </w:pPr>
    <w:rPr>
      <w:rFonts w:ascii="Times New Roman" w:eastAsia="Times New Roman" w:hAnsi="Times New Roman" w:cs="Times New Roman"/>
      <w:sz w:val="24"/>
    </w:rPr>
  </w:style>
  <w:style w:type="paragraph" w:customStyle="1" w:styleId="tcu-ac-item9-1linha">
    <w:name w:val="tcu_-__ac_-_item_9_-_1ª_linha"/>
    <w:basedOn w:val="Normal"/>
    <w:rsid w:val="004E4426"/>
    <w:pPr>
      <w:spacing w:before="100" w:beforeAutospacing="1" w:after="100" w:afterAutospacing="1"/>
    </w:pPr>
  </w:style>
  <w:style w:type="paragraph" w:customStyle="1" w:styleId="textojustificadorecuoprimeiralinha">
    <w:name w:val="texto_justificado_recuo_primeira_linha"/>
    <w:basedOn w:val="Normal"/>
    <w:rsid w:val="004E4426"/>
    <w:pPr>
      <w:spacing w:before="100" w:beforeAutospacing="1" w:after="100" w:afterAutospacing="1"/>
    </w:pPr>
  </w:style>
  <w:style w:type="character" w:customStyle="1" w:styleId="highlight">
    <w:name w:val="highlight"/>
    <w:basedOn w:val="Fontepargpadro"/>
    <w:rsid w:val="004E4426"/>
  </w:style>
  <w:style w:type="paragraph" w:customStyle="1" w:styleId="textojustificado">
    <w:name w:val="texto_justificado"/>
    <w:basedOn w:val="Normal"/>
    <w:rsid w:val="004E4426"/>
    <w:pPr>
      <w:spacing w:before="100" w:beforeAutospacing="1" w:after="100" w:afterAutospacing="1"/>
    </w:pPr>
  </w:style>
  <w:style w:type="character" w:customStyle="1" w:styleId="MenoPendente1">
    <w:name w:val="Menção Pendente1"/>
    <w:basedOn w:val="Fontepargpadro"/>
    <w:uiPriority w:val="99"/>
    <w:semiHidden/>
    <w:unhideWhenUsed/>
    <w:rsid w:val="004E4426"/>
    <w:rPr>
      <w:color w:val="605E5C"/>
      <w:shd w:val="clear" w:color="auto" w:fill="E1DFDD"/>
    </w:rPr>
  </w:style>
  <w:style w:type="character" w:customStyle="1" w:styleId="MenoPendente2">
    <w:name w:val="Menção Pendente2"/>
    <w:basedOn w:val="Fontepargpadro"/>
    <w:uiPriority w:val="99"/>
    <w:semiHidden/>
    <w:unhideWhenUsed/>
    <w:rsid w:val="004E4426"/>
    <w:rPr>
      <w:color w:val="605E5C"/>
      <w:shd w:val="clear" w:color="auto" w:fill="E1DFDD"/>
    </w:rPr>
  </w:style>
  <w:style w:type="paragraph" w:customStyle="1" w:styleId="Nvel2Opcional">
    <w:name w:val="Nível 2 Opcional"/>
    <w:basedOn w:val="Nivel2"/>
    <w:link w:val="Nvel2OpcionalChar"/>
    <w:rsid w:val="004E4426"/>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4E4426"/>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4E4426"/>
    <w:rPr>
      <w:rFonts w:ascii="Arial" w:eastAsia="Times New Roman" w:hAnsi="Arial" w:cs="Arial"/>
      <w:i/>
      <w:noProof/>
      <w:color w:val="FF0000"/>
      <w:sz w:val="20"/>
      <w:szCs w:val="20"/>
      <w:lang w:eastAsia="pt-BR"/>
    </w:rPr>
  </w:style>
  <w:style w:type="character" w:customStyle="1" w:styleId="Nvel3OpcionalChar">
    <w:name w:val="Nível 3 Opcional Char"/>
    <w:basedOn w:val="Fontepargpadro"/>
    <w:link w:val="Nvel3Opcional"/>
    <w:rsid w:val="004E4426"/>
    <w:rPr>
      <w:rFonts w:ascii="Arial" w:eastAsia="Times New Roman" w:hAnsi="Arial" w:cs="Arial"/>
      <w:i/>
      <w:iCs/>
      <w:noProof/>
      <w:color w:val="FF0000"/>
      <w:sz w:val="20"/>
      <w:szCs w:val="20"/>
      <w:lang w:eastAsia="pt-BR"/>
    </w:rPr>
  </w:style>
  <w:style w:type="paragraph" w:customStyle="1" w:styleId="SombreamentoMdio1-nfase31">
    <w:name w:val="Sombreamento Médio 1 - Ênfase 31"/>
    <w:basedOn w:val="Normal"/>
    <w:next w:val="Normal"/>
    <w:rsid w:val="004E4426"/>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ascii="Ecofont_Spranq_eco_Sans" w:eastAsia="Calibri" w:hAnsi="Ecofont_Spranq_eco_Sans" w:cs="Tahoma"/>
      <w:i/>
      <w:iCs/>
      <w:color w:val="000000"/>
      <w:sz w:val="20"/>
      <w:lang w:eastAsia="zh-CN"/>
    </w:rPr>
  </w:style>
  <w:style w:type="paragraph" w:customStyle="1" w:styleId="corpo">
    <w:name w:val="corpo"/>
    <w:basedOn w:val="Normal"/>
    <w:rsid w:val="004E4426"/>
    <w:pPr>
      <w:spacing w:before="100" w:beforeAutospacing="1" w:after="100" w:afterAutospacing="1"/>
    </w:pPr>
  </w:style>
  <w:style w:type="paragraph" w:customStyle="1" w:styleId="itemnivel2">
    <w:name w:val="item_nivel2"/>
    <w:basedOn w:val="Normal"/>
    <w:rsid w:val="004E4426"/>
    <w:pPr>
      <w:spacing w:before="100" w:beforeAutospacing="1" w:after="100" w:afterAutospacing="1"/>
    </w:pPr>
  </w:style>
  <w:style w:type="paragraph" w:customStyle="1" w:styleId="itemnivel1">
    <w:name w:val="item_nivel1"/>
    <w:basedOn w:val="Normal"/>
    <w:rsid w:val="004E4426"/>
    <w:pPr>
      <w:spacing w:before="100" w:beforeAutospacing="1" w:after="100" w:afterAutospacing="1"/>
    </w:pPr>
  </w:style>
  <w:style w:type="paragraph" w:customStyle="1" w:styleId="itemalinealetra">
    <w:name w:val="item_alinea_letra"/>
    <w:basedOn w:val="Normal"/>
    <w:rsid w:val="004E4426"/>
    <w:pPr>
      <w:spacing w:before="100" w:beforeAutospacing="1" w:after="100" w:afterAutospacing="1"/>
    </w:pPr>
  </w:style>
  <w:style w:type="character" w:customStyle="1" w:styleId="markedcontent">
    <w:name w:val="markedcontent"/>
    <w:basedOn w:val="Fontepargpadro"/>
    <w:rsid w:val="004E4426"/>
  </w:style>
  <w:style w:type="paragraph" w:customStyle="1" w:styleId="Standard">
    <w:name w:val="Standard"/>
    <w:rsid w:val="004E4426"/>
    <w:pPr>
      <w:suppressAutoHyphens/>
      <w:autoSpaceDN w:val="0"/>
      <w:spacing w:after="0" w:line="240" w:lineRule="auto"/>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4E4426"/>
    <w:pPr>
      <w:spacing w:after="140" w:line="276" w:lineRule="auto"/>
    </w:pPr>
  </w:style>
  <w:style w:type="character" w:customStyle="1" w:styleId="MenoPendente3">
    <w:name w:val="Menção Pendente3"/>
    <w:basedOn w:val="Fontepargpadro"/>
    <w:uiPriority w:val="99"/>
    <w:semiHidden/>
    <w:unhideWhenUsed/>
    <w:rsid w:val="004E4426"/>
    <w:rPr>
      <w:color w:val="605E5C"/>
      <w:shd w:val="clear" w:color="auto" w:fill="E1DFDD"/>
    </w:rPr>
  </w:style>
  <w:style w:type="character" w:customStyle="1" w:styleId="MenoPendente4">
    <w:name w:val="Menção Pendente4"/>
    <w:basedOn w:val="Fontepargpadro"/>
    <w:uiPriority w:val="99"/>
    <w:semiHidden/>
    <w:unhideWhenUsed/>
    <w:rsid w:val="004E4426"/>
    <w:rPr>
      <w:color w:val="605E5C"/>
      <w:shd w:val="clear" w:color="auto" w:fill="E1DFDD"/>
    </w:rPr>
  </w:style>
  <w:style w:type="paragraph" w:customStyle="1" w:styleId="ou">
    <w:name w:val="ou"/>
    <w:basedOn w:val="PargrafodaLista"/>
    <w:link w:val="ouChar"/>
    <w:qFormat/>
    <w:rsid w:val="004E4426"/>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4E4426"/>
    <w:rPr>
      <w:rFonts w:ascii="Arial" w:hAnsi="Arial" w:cs="Arial"/>
      <w:b/>
      <w:bCs/>
      <w:i/>
      <w:iCs/>
      <w:color w:val="FF0000"/>
      <w:sz w:val="24"/>
      <w:szCs w:val="24"/>
      <w:u w:val="single"/>
      <w:lang w:eastAsia="pt-BR"/>
    </w:rPr>
  </w:style>
  <w:style w:type="paragraph" w:customStyle="1" w:styleId="dou-paragraph">
    <w:name w:val="dou-paragraph"/>
    <w:basedOn w:val="Normal"/>
    <w:rsid w:val="004E4426"/>
    <w:pPr>
      <w:spacing w:before="100" w:beforeAutospacing="1" w:after="100" w:afterAutospacing="1"/>
    </w:pPr>
  </w:style>
  <w:style w:type="paragraph" w:customStyle="1" w:styleId="Nvel2-Red">
    <w:name w:val="Nível 2 -Red"/>
    <w:basedOn w:val="Nivel2"/>
    <w:link w:val="Nvel2-RedChar"/>
    <w:qFormat/>
    <w:rsid w:val="004E4426"/>
    <w:pPr>
      <w:numPr>
        <w:numId w:val="1"/>
      </w:numPr>
      <w:ind w:left="0" w:firstLine="0"/>
    </w:pPr>
    <w:rPr>
      <w:i/>
      <w:iCs/>
      <w:color w:val="FF0000"/>
    </w:rPr>
  </w:style>
  <w:style w:type="paragraph" w:customStyle="1" w:styleId="Nvel3-R">
    <w:name w:val="Nível 3-R"/>
    <w:basedOn w:val="Nivel3"/>
    <w:link w:val="Nvel3-RChar"/>
    <w:qFormat/>
    <w:rsid w:val="004E4426"/>
    <w:pPr>
      <w:numPr>
        <w:numId w:val="1"/>
      </w:numPr>
      <w:ind w:left="284" w:firstLine="0"/>
    </w:pPr>
    <w:rPr>
      <w:i/>
      <w:iCs/>
      <w:color w:val="FF0000"/>
    </w:rPr>
  </w:style>
  <w:style w:type="character" w:customStyle="1" w:styleId="Nvel2-RedChar">
    <w:name w:val="Nível 2 -Red Char"/>
    <w:basedOn w:val="Nivel2Char"/>
    <w:link w:val="Nvel2-Red"/>
    <w:rsid w:val="004E4426"/>
    <w:rPr>
      <w:rFonts w:ascii="Arial" w:eastAsiaTheme="minorEastAsia" w:hAnsi="Arial" w:cs="Arial"/>
      <w:i/>
      <w:iCs/>
      <w:color w:val="FF0000"/>
      <w:sz w:val="20"/>
      <w:szCs w:val="20"/>
      <w:lang w:eastAsia="pt-BR"/>
    </w:rPr>
  </w:style>
  <w:style w:type="paragraph" w:customStyle="1" w:styleId="Nvel4-R">
    <w:name w:val="Nível 4-R"/>
    <w:basedOn w:val="Nivel4"/>
    <w:link w:val="Nvel4-RChar"/>
    <w:qFormat/>
    <w:rsid w:val="004E4426"/>
    <w:pPr>
      <w:numPr>
        <w:numId w:val="1"/>
      </w:numPr>
      <w:ind w:left="567" w:firstLine="0"/>
    </w:pPr>
    <w:rPr>
      <w:i/>
      <w:iCs/>
      <w:color w:val="FF0000"/>
    </w:rPr>
  </w:style>
  <w:style w:type="character" w:customStyle="1" w:styleId="Nvel3-RChar">
    <w:name w:val="Nível 3-R Char"/>
    <w:basedOn w:val="Nivel3Char"/>
    <w:link w:val="Nvel3-R"/>
    <w:rsid w:val="004E4426"/>
    <w:rPr>
      <w:rFonts w:ascii="Arial" w:eastAsiaTheme="minorEastAsia" w:hAnsi="Arial" w:cs="Arial"/>
      <w:i/>
      <w:iCs/>
      <w:color w:val="FF0000"/>
      <w:sz w:val="20"/>
      <w:szCs w:val="20"/>
      <w:lang w:eastAsia="pt-BR"/>
    </w:rPr>
  </w:style>
  <w:style w:type="paragraph" w:customStyle="1" w:styleId="Nvel1-SemNum">
    <w:name w:val="Nível 1-Sem Num"/>
    <w:basedOn w:val="Nivel01"/>
    <w:link w:val="Nvel1-SemNumChar"/>
    <w:qFormat/>
    <w:rsid w:val="004E4426"/>
    <w:pPr>
      <w:numPr>
        <w:numId w:val="0"/>
      </w:numPr>
      <w:spacing w:beforeLines="120" w:before="288" w:afterLines="120" w:after="288" w:line="312" w:lineRule="auto"/>
      <w:outlineLvl w:val="1"/>
    </w:pPr>
    <w:rPr>
      <w:color w:val="FF0000"/>
      <w:spacing w:val="5"/>
      <w:kern w:val="28"/>
      <w:sz w:val="52"/>
      <w:szCs w:val="52"/>
    </w:rPr>
  </w:style>
  <w:style w:type="character" w:customStyle="1" w:styleId="Nvel4-RChar">
    <w:name w:val="Nível 4-R Char"/>
    <w:basedOn w:val="Nivel4Char"/>
    <w:link w:val="Nvel4-R"/>
    <w:rsid w:val="004E4426"/>
    <w:rPr>
      <w:rFonts w:ascii="Arial" w:eastAsiaTheme="minorEastAsia" w:hAnsi="Arial" w:cs="Arial"/>
      <w:i/>
      <w:iCs/>
      <w:color w:val="FF0000"/>
      <w:sz w:val="20"/>
      <w:szCs w:val="20"/>
      <w:lang w:eastAsia="pt-BR"/>
    </w:rPr>
  </w:style>
  <w:style w:type="character" w:customStyle="1" w:styleId="LinkdaInternet">
    <w:name w:val="Link da Internet"/>
    <w:basedOn w:val="Fontepargpadro"/>
    <w:uiPriority w:val="99"/>
    <w:unhideWhenUsed/>
    <w:rsid w:val="004E4426"/>
    <w:rPr>
      <w:color w:val="0563C1" w:themeColor="hyperlink"/>
      <w:u w:val="single"/>
    </w:rPr>
  </w:style>
  <w:style w:type="character" w:customStyle="1" w:styleId="Nvel1-SemNumChar">
    <w:name w:val="Nível 1-Sem Num Char"/>
    <w:basedOn w:val="Nivel01Char"/>
    <w:link w:val="Nvel1-SemNum"/>
    <w:rsid w:val="004E4426"/>
    <w:rPr>
      <w:rFonts w:ascii="Arial" w:eastAsiaTheme="majorEastAsia" w:hAnsi="Arial" w:cs="Arial"/>
      <w:b/>
      <w:bCs/>
      <w:color w:val="FF0000"/>
      <w:spacing w:val="5"/>
      <w:kern w:val="28"/>
      <w:sz w:val="52"/>
      <w:szCs w:val="52"/>
      <w:lang w:val="en-US" w:eastAsia="pt-BR"/>
    </w:rPr>
  </w:style>
  <w:style w:type="paragraph" w:customStyle="1" w:styleId="citao2">
    <w:name w:val="citação 2"/>
    <w:basedOn w:val="Citao"/>
    <w:link w:val="citao2Char"/>
    <w:rsid w:val="004E4426"/>
    <w:pPr>
      <w:overflowPunct w:val="0"/>
    </w:pPr>
  </w:style>
  <w:style w:type="paragraph" w:customStyle="1" w:styleId="Prembulo">
    <w:name w:val="Preâmbulo"/>
    <w:basedOn w:val="Normal"/>
    <w:link w:val="PrembuloChar"/>
    <w:qFormat/>
    <w:rsid w:val="004E4426"/>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4E4426"/>
    <w:rPr>
      <w:rFonts w:ascii="Arial" w:eastAsia="Arial" w:hAnsi="Arial" w:cs="Arial"/>
      <w:bCs/>
      <w:sz w:val="20"/>
      <w:szCs w:val="20"/>
      <w:lang w:eastAsia="pt-BR"/>
    </w:rPr>
  </w:style>
  <w:style w:type="character" w:customStyle="1" w:styleId="MenoPendente5">
    <w:name w:val="Menção Pendente5"/>
    <w:basedOn w:val="Fontepargpadro"/>
    <w:uiPriority w:val="99"/>
    <w:semiHidden/>
    <w:unhideWhenUsed/>
    <w:rsid w:val="004E4426"/>
    <w:rPr>
      <w:color w:val="605E5C"/>
      <w:shd w:val="clear" w:color="auto" w:fill="E1DFDD"/>
    </w:rPr>
  </w:style>
  <w:style w:type="character" w:customStyle="1" w:styleId="citao2Char">
    <w:name w:val="citação 2 Char"/>
    <w:basedOn w:val="CitaoChar"/>
    <w:link w:val="citao2"/>
    <w:rsid w:val="004E4426"/>
    <w:rPr>
      <w:rFonts w:ascii="Arial" w:eastAsia="Calibri" w:hAnsi="Arial" w:cs="Tahoma"/>
      <w:i/>
      <w:iCs/>
      <w:color w:val="000000"/>
      <w:sz w:val="20"/>
      <w:szCs w:val="24"/>
      <w:shd w:val="clear" w:color="auto" w:fill="FFFFCC"/>
    </w:rPr>
  </w:style>
  <w:style w:type="character" w:customStyle="1" w:styleId="MenoPendente6">
    <w:name w:val="Menção Pendente6"/>
    <w:basedOn w:val="Fontepargpadro"/>
    <w:uiPriority w:val="99"/>
    <w:semiHidden/>
    <w:unhideWhenUsed/>
    <w:rsid w:val="004E4426"/>
    <w:rPr>
      <w:color w:val="605E5C"/>
      <w:shd w:val="clear" w:color="auto" w:fill="E1DFDD"/>
    </w:rPr>
  </w:style>
  <w:style w:type="character" w:customStyle="1" w:styleId="Mentionnonrsolue1">
    <w:name w:val="Mention non résolue1"/>
    <w:basedOn w:val="Fontepargpadro"/>
    <w:uiPriority w:val="99"/>
    <w:semiHidden/>
    <w:unhideWhenUsed/>
    <w:rsid w:val="004E4426"/>
    <w:rPr>
      <w:color w:val="605E5C"/>
      <w:shd w:val="clear" w:color="auto" w:fill="E1DFDD"/>
    </w:rPr>
  </w:style>
  <w:style w:type="character" w:customStyle="1" w:styleId="cf11">
    <w:name w:val="cf11"/>
    <w:basedOn w:val="Fontepargpadro"/>
    <w:rsid w:val="004E4426"/>
    <w:rPr>
      <w:rFonts w:ascii="Segoe UI" w:hAnsi="Segoe UI" w:cs="Segoe UI" w:hint="default"/>
      <w:b/>
      <w:bCs/>
      <w:sz w:val="18"/>
      <w:szCs w:val="18"/>
      <w:u w:val="single"/>
    </w:rPr>
  </w:style>
  <w:style w:type="paragraph" w:customStyle="1" w:styleId="Nvel4">
    <w:name w:val="Nível 4"/>
    <w:basedOn w:val="Normal"/>
    <w:link w:val="Nvel4Char"/>
    <w:qFormat/>
    <w:rsid w:val="005353C7"/>
    <w:pPr>
      <w:spacing w:before="120" w:after="120" w:line="276" w:lineRule="auto"/>
      <w:ind w:left="567"/>
      <w:jc w:val="both"/>
    </w:pPr>
    <w:rPr>
      <w:rFonts w:ascii="Arial" w:hAnsi="Arial" w:cs="Arial"/>
      <w:sz w:val="20"/>
      <w:szCs w:val="20"/>
    </w:rPr>
  </w:style>
  <w:style w:type="paragraph" w:customStyle="1" w:styleId="Nvel3">
    <w:name w:val="Nível 3"/>
    <w:basedOn w:val="Nvel3-R"/>
    <w:link w:val="Nvel3Char"/>
    <w:qFormat/>
    <w:rsid w:val="00884EC8"/>
    <w:rPr>
      <w:rFonts w:eastAsia="Times New Roman"/>
      <w:i w:val="0"/>
      <w:iCs w:val="0"/>
    </w:rPr>
  </w:style>
  <w:style w:type="character" w:customStyle="1" w:styleId="Nvel3Char">
    <w:name w:val="Nível 3 Char"/>
    <w:basedOn w:val="Nvel3-RChar"/>
    <w:link w:val="Nvel3"/>
    <w:rsid w:val="00884EC8"/>
    <w:rPr>
      <w:rFonts w:ascii="Arial" w:eastAsia="Times New Roman" w:hAnsi="Arial" w:cs="Arial"/>
      <w:i w:val="0"/>
      <w:iCs w:val="0"/>
      <w:color w:val="FF0000"/>
      <w:sz w:val="20"/>
      <w:szCs w:val="20"/>
      <w:lang w:eastAsia="pt-BR"/>
    </w:rPr>
  </w:style>
  <w:style w:type="paragraph" w:customStyle="1" w:styleId="SubTitNN">
    <w:name w:val="SubTitNN"/>
    <w:basedOn w:val="Normal"/>
    <w:link w:val="SubTitNNChar"/>
    <w:qFormat/>
    <w:rsid w:val="00884EC8"/>
    <w:pPr>
      <w:spacing w:before="240" w:after="120" w:line="276" w:lineRule="auto"/>
      <w:jc w:val="both"/>
    </w:pPr>
    <w:rPr>
      <w:rFonts w:ascii="Arial" w:hAnsi="Arial" w:cs="Arial"/>
      <w:b/>
      <w:bCs/>
      <w:iCs/>
      <w:sz w:val="20"/>
      <w:szCs w:val="20"/>
    </w:rPr>
  </w:style>
  <w:style w:type="character" w:customStyle="1" w:styleId="Nvel4Char">
    <w:name w:val="Nível 4 Char"/>
    <w:basedOn w:val="Nvel3Char"/>
    <w:link w:val="Nvel4"/>
    <w:rsid w:val="00884EC8"/>
    <w:rPr>
      <w:rFonts w:ascii="Arial" w:eastAsia="Times New Roman" w:hAnsi="Arial" w:cs="Arial"/>
      <w:i w:val="0"/>
      <w:iCs w:val="0"/>
      <w:color w:val="FF0000"/>
      <w:sz w:val="20"/>
      <w:szCs w:val="20"/>
      <w:lang w:eastAsia="pt-BR"/>
    </w:rPr>
  </w:style>
  <w:style w:type="character" w:customStyle="1" w:styleId="SubTitNNChar">
    <w:name w:val="SubTitNN Char"/>
    <w:basedOn w:val="Fontepargpadro"/>
    <w:link w:val="SubTitNN"/>
    <w:rsid w:val="00884EC8"/>
    <w:rPr>
      <w:rFonts w:ascii="Arial" w:eastAsia="Times New Roman" w:hAnsi="Arial" w:cs="Arial"/>
      <w:b/>
      <w:bCs/>
      <w:iCs/>
      <w:sz w:val="20"/>
      <w:szCs w:val="20"/>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1380784">
      <w:bodyDiv w:val="1"/>
      <w:marLeft w:val="0"/>
      <w:marRight w:val="0"/>
      <w:marTop w:val="0"/>
      <w:marBottom w:val="0"/>
      <w:divBdr>
        <w:top w:val="none" w:sz="0" w:space="0" w:color="auto"/>
        <w:left w:val="none" w:sz="0" w:space="0" w:color="auto"/>
        <w:bottom w:val="none" w:sz="0" w:space="0" w:color="auto"/>
        <w:right w:val="none" w:sz="0" w:space="0" w:color="auto"/>
      </w:divBdr>
    </w:div>
    <w:div w:id="245699518">
      <w:bodyDiv w:val="1"/>
      <w:marLeft w:val="0"/>
      <w:marRight w:val="0"/>
      <w:marTop w:val="0"/>
      <w:marBottom w:val="0"/>
      <w:divBdr>
        <w:top w:val="none" w:sz="0" w:space="0" w:color="auto"/>
        <w:left w:val="none" w:sz="0" w:space="0" w:color="auto"/>
        <w:bottom w:val="none" w:sz="0" w:space="0" w:color="auto"/>
        <w:right w:val="none" w:sz="0" w:space="0" w:color="auto"/>
      </w:divBdr>
    </w:div>
    <w:div w:id="333800506">
      <w:bodyDiv w:val="1"/>
      <w:marLeft w:val="0"/>
      <w:marRight w:val="0"/>
      <w:marTop w:val="0"/>
      <w:marBottom w:val="0"/>
      <w:divBdr>
        <w:top w:val="none" w:sz="0" w:space="0" w:color="auto"/>
        <w:left w:val="none" w:sz="0" w:space="0" w:color="auto"/>
        <w:bottom w:val="none" w:sz="0" w:space="0" w:color="auto"/>
        <w:right w:val="none" w:sz="0" w:space="0" w:color="auto"/>
      </w:divBdr>
    </w:div>
    <w:div w:id="448276839">
      <w:bodyDiv w:val="1"/>
      <w:marLeft w:val="0"/>
      <w:marRight w:val="0"/>
      <w:marTop w:val="0"/>
      <w:marBottom w:val="0"/>
      <w:divBdr>
        <w:top w:val="none" w:sz="0" w:space="0" w:color="auto"/>
        <w:left w:val="none" w:sz="0" w:space="0" w:color="auto"/>
        <w:bottom w:val="none" w:sz="0" w:space="0" w:color="auto"/>
        <w:right w:val="none" w:sz="0" w:space="0" w:color="auto"/>
      </w:divBdr>
    </w:div>
    <w:div w:id="525559241">
      <w:bodyDiv w:val="1"/>
      <w:marLeft w:val="0"/>
      <w:marRight w:val="0"/>
      <w:marTop w:val="0"/>
      <w:marBottom w:val="0"/>
      <w:divBdr>
        <w:top w:val="none" w:sz="0" w:space="0" w:color="auto"/>
        <w:left w:val="none" w:sz="0" w:space="0" w:color="auto"/>
        <w:bottom w:val="none" w:sz="0" w:space="0" w:color="auto"/>
        <w:right w:val="none" w:sz="0" w:space="0" w:color="auto"/>
      </w:divBdr>
    </w:div>
    <w:div w:id="608701550">
      <w:bodyDiv w:val="1"/>
      <w:marLeft w:val="0"/>
      <w:marRight w:val="0"/>
      <w:marTop w:val="0"/>
      <w:marBottom w:val="0"/>
      <w:divBdr>
        <w:top w:val="none" w:sz="0" w:space="0" w:color="auto"/>
        <w:left w:val="none" w:sz="0" w:space="0" w:color="auto"/>
        <w:bottom w:val="none" w:sz="0" w:space="0" w:color="auto"/>
        <w:right w:val="none" w:sz="0" w:space="0" w:color="auto"/>
      </w:divBdr>
    </w:div>
    <w:div w:id="796607959">
      <w:bodyDiv w:val="1"/>
      <w:marLeft w:val="0"/>
      <w:marRight w:val="0"/>
      <w:marTop w:val="0"/>
      <w:marBottom w:val="0"/>
      <w:divBdr>
        <w:top w:val="none" w:sz="0" w:space="0" w:color="auto"/>
        <w:left w:val="none" w:sz="0" w:space="0" w:color="auto"/>
        <w:bottom w:val="none" w:sz="0" w:space="0" w:color="auto"/>
        <w:right w:val="none" w:sz="0" w:space="0" w:color="auto"/>
      </w:divBdr>
    </w:div>
    <w:div w:id="1039472837">
      <w:bodyDiv w:val="1"/>
      <w:marLeft w:val="0"/>
      <w:marRight w:val="0"/>
      <w:marTop w:val="0"/>
      <w:marBottom w:val="0"/>
      <w:divBdr>
        <w:top w:val="none" w:sz="0" w:space="0" w:color="auto"/>
        <w:left w:val="none" w:sz="0" w:space="0" w:color="auto"/>
        <w:bottom w:val="none" w:sz="0" w:space="0" w:color="auto"/>
        <w:right w:val="none" w:sz="0" w:space="0" w:color="auto"/>
      </w:divBdr>
    </w:div>
    <w:div w:id="1493794272">
      <w:bodyDiv w:val="1"/>
      <w:marLeft w:val="0"/>
      <w:marRight w:val="0"/>
      <w:marTop w:val="0"/>
      <w:marBottom w:val="0"/>
      <w:divBdr>
        <w:top w:val="none" w:sz="0" w:space="0" w:color="auto"/>
        <w:left w:val="none" w:sz="0" w:space="0" w:color="auto"/>
        <w:bottom w:val="none" w:sz="0" w:space="0" w:color="auto"/>
        <w:right w:val="none" w:sz="0" w:space="0" w:color="auto"/>
      </w:divBdr>
    </w:div>
    <w:div w:id="1705011889">
      <w:bodyDiv w:val="1"/>
      <w:marLeft w:val="0"/>
      <w:marRight w:val="0"/>
      <w:marTop w:val="0"/>
      <w:marBottom w:val="0"/>
      <w:divBdr>
        <w:top w:val="none" w:sz="0" w:space="0" w:color="auto"/>
        <w:left w:val="none" w:sz="0" w:space="0" w:color="auto"/>
        <w:bottom w:val="none" w:sz="0" w:space="0" w:color="auto"/>
        <w:right w:val="none" w:sz="0" w:space="0" w:color="auto"/>
      </w:divBdr>
    </w:div>
    <w:div w:id="20528022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esancoes.sp.gov.br" TargetMode="External"/><Relationship Id="rId117" Type="http://schemas.openxmlformats.org/officeDocument/2006/relationships/theme" Target="theme/theme1.xml"/><Relationship Id="rId21" Type="http://schemas.openxmlformats.org/officeDocument/2006/relationships/hyperlink" Target="https://www.planalto.gov.br/ccivil_03/_ato2007-2010/2009/lei/l12187.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yperlink" Target="http://www.planalto.gov.br/ccivil_03/_ato2019-2022/2021/lei/L14133.htm" TargetMode="External"/><Relationship Id="rId63" Type="http://schemas.openxmlformats.org/officeDocument/2006/relationships/image" Target="media/image3.png"/><Relationship Id="rId68" Type="http://schemas.openxmlformats.org/officeDocument/2006/relationships/hyperlink" Target="http://www.planalto.gov.br/ccivil_03/_ato2019-2022/2021/lei/L14133.htm" TargetMode="External"/><Relationship Id="rId84" Type="http://schemas.openxmlformats.org/officeDocument/2006/relationships/hyperlink" Target="http://www.planalto.gov.br/ccivil_03/_ato2019-2022/2021/lei/L14133.htm" TargetMode="External"/><Relationship Id="rId89" Type="http://schemas.openxmlformats.org/officeDocument/2006/relationships/hyperlink" Target="http://www.planalto.gov.br/ccivil_03/_ato2019-2022/2021/lei/L14133.htm" TargetMode="External"/><Relationship Id="rId112" Type="http://schemas.openxmlformats.org/officeDocument/2006/relationships/hyperlink" Target="https://www.planalto.gov.br/ccivil_03/_ato2011-2014/2011/lei/l12527.htm" TargetMode="External"/><Relationship Id="rId16" Type="http://schemas.openxmlformats.org/officeDocument/2006/relationships/hyperlink" Target="https://www.planalto.gov.br/ccivil_03/leis/lcp/lcp123.htm" TargetMode="External"/><Relationship Id="rId107" Type="http://schemas.openxmlformats.org/officeDocument/2006/relationships/hyperlink" Target="http://www.planalto.gov.br/ccivil_03/_ato2019-2022/2021/lei/L14133.htm" TargetMode="External"/><Relationship Id="rId11" Type="http://schemas.openxmlformats.org/officeDocument/2006/relationships/hyperlink" Target="https://www.planalto.gov.br/ccivil_03/constituicao/constituicaocompilado.htm" TargetMode="External"/><Relationship Id="rId24" Type="http://schemas.openxmlformats.org/officeDocument/2006/relationships/hyperlink" Target="https://portaldatransparencia.gov.br/sancoes/consulta"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footer" Target="footer1.xml"/><Relationship Id="rId53" Type="http://schemas.openxmlformats.org/officeDocument/2006/relationships/hyperlink" Target="http://www.planalto.gov.br/ccivil_03/_ato2019-2022/2021/lei/L14133.htm" TargetMode="External"/><Relationship Id="rId58" Type="http://schemas.openxmlformats.org/officeDocument/2006/relationships/hyperlink" Target="https://www.planalto.gov.br/ccivil_03/leis/l5764.htm" TargetMode="External"/><Relationship Id="rId66" Type="http://schemas.openxmlformats.org/officeDocument/2006/relationships/image" Target="media/image6.png"/><Relationship Id="rId74" Type="http://schemas.openxmlformats.org/officeDocument/2006/relationships/hyperlink" Target="http://www.planalto.gov.br/ccivil_03/_ato2019-2022/2021/lei/L14133.htm" TargetMode="External"/><Relationship Id="rId79" Type="http://schemas.openxmlformats.org/officeDocument/2006/relationships/hyperlink" Target="http://www.planalto.gov.br/ccivil_03/_ato2019-2022/2021/lei/L14133.htm" TargetMode="External"/><Relationship Id="rId87" Type="http://schemas.openxmlformats.org/officeDocument/2006/relationships/hyperlink" Target="http://www.planalto.gov.br/ccivil_03/_ato2019-2022/2021/lei/L14133.htm" TargetMode="External"/><Relationship Id="rId102" Type="http://schemas.openxmlformats.org/officeDocument/2006/relationships/hyperlink" Target="http://www.planalto.gov.br/ccivil_03/_ato2019-2022/2021/lei/L14133.htm" TargetMode="External"/><Relationship Id="rId110" Type="http://schemas.openxmlformats.org/officeDocument/2006/relationships/hyperlink" Target="http://www.planalto.gov.br/ccivil_03/_ato2019-2022/2021/lei/L14133.htm" TargetMode="External"/><Relationship Id="rId115"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footer" Target="footer2.xml"/><Relationship Id="rId82" Type="http://schemas.openxmlformats.org/officeDocument/2006/relationships/hyperlink" Target="http://www.planalto.gov.br/ccivil_03/_ato2019-2022/2021/lei/L14133.htm" TargetMode="External"/><Relationship Id="rId90" Type="http://schemas.openxmlformats.org/officeDocument/2006/relationships/hyperlink" Target="http://www.planalto.gov.br/ccivil_03/_ato2019-2022/2021/lei/L14133.htm" TargetMode="External"/><Relationship Id="rId95" Type="http://schemas.openxmlformats.org/officeDocument/2006/relationships/hyperlink" Target="http://www.planalto.gov.br/ccivil_03/_ato2019-2022/2021/lei/L14133.htm" TargetMode="External"/><Relationship Id="rId19" Type="http://schemas.openxmlformats.org/officeDocument/2006/relationships/hyperlink" Target="https://www.planalto.gov.br/ccivil_03/leis/lcp/lcp123.htm" TargetMode="External"/><Relationship Id="rId14" Type="http://schemas.openxmlformats.org/officeDocument/2006/relationships/hyperlink" Target="https://www.planalto.gov.br/ccivil_03/leis/lcp/lcp12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tce.sp.gov.br/apenados" TargetMode="External"/><Relationship Id="rId30" Type="http://schemas.openxmlformats.org/officeDocument/2006/relationships/hyperlink" Target="https://www.gov.br/compras/pt-br/acesso-a-informacao/legislacao/instrucoes-normativas/instrucao-normativa-no-3-de-26-de-abril-de-2018" TargetMode="External"/><Relationship Id="rId35" Type="http://schemas.openxmlformats.org/officeDocument/2006/relationships/hyperlink" Target="https://www.gov.br/compras/pt-br/acesso-a-informacao/legislacao/instrucoes-normativas/instrucao-normativa-no-3-de-26-de-abril-de-2018"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yperlink" Target="http://www.planalto.gov.br/ccivil_03/_ato2019-2022/2021/lei/L14133.htm" TargetMode="External"/><Relationship Id="rId56" Type="http://schemas.openxmlformats.org/officeDocument/2006/relationships/hyperlink" Target="https://www.gov.br/empresas-e-negocios/pt-br/empreendedor" TargetMode="External"/><Relationship Id="rId64" Type="http://schemas.openxmlformats.org/officeDocument/2006/relationships/image" Target="media/image4.png"/><Relationship Id="rId69" Type="http://schemas.openxmlformats.org/officeDocument/2006/relationships/hyperlink" Target="http://www.planalto.gov.br/ccivil_03/_ato2019-2022/2021/lei/L14133.htm" TargetMode="External"/><Relationship Id="rId77" Type="http://schemas.openxmlformats.org/officeDocument/2006/relationships/hyperlink" Target="http://www.planalto.gov.br/ccivil_03/_ato2019-2022/2021/lei/L14133.htm" TargetMode="External"/><Relationship Id="rId100" Type="http://schemas.openxmlformats.org/officeDocument/2006/relationships/hyperlink" Target="http://www.planalto.gov.br/ccivil_03/_ato2019-2022/2021/lei/L14133.htm" TargetMode="External"/><Relationship Id="rId105" Type="http://schemas.openxmlformats.org/officeDocument/2006/relationships/hyperlink" Target="http://www.planalto.gov.br/ccivil_03/_ato2019-2022/2021/lei/L14133.htm" TargetMode="External"/><Relationship Id="rId113" Type="http://schemas.openxmlformats.org/officeDocument/2006/relationships/hyperlink" Target="http://www.planalto.gov.br/ccivil_03/_ato2019-2022/2021/lei/L14133.htm" TargetMode="External"/><Relationship Id="rId8" Type="http://schemas.openxmlformats.org/officeDocument/2006/relationships/hyperlink" Target="http://www.planalto.gov.br/ccivil_03/_ato2019-2022/2021/lei/L14133.htm" TargetMode="External"/><Relationship Id="rId51" Type="http://schemas.openxmlformats.org/officeDocument/2006/relationships/hyperlink" Target="http://www.planalto.gov.br/ccivil_03/_ato2019-2022/2021/lei/L14133.htm" TargetMode="External"/><Relationship Id="rId72" Type="http://schemas.openxmlformats.org/officeDocument/2006/relationships/hyperlink" Target="http://www.planalto.gov.br/ccivil_03/_ato2019-2022/2021/lei/L14133.htm" TargetMode="External"/><Relationship Id="rId80" Type="http://schemas.openxmlformats.org/officeDocument/2006/relationships/hyperlink" Target="http://www.planalto.gov.br/ccivil_03/_ato2019-2022/2021/lei/L14133.htm" TargetMode="External"/><Relationship Id="rId85" Type="http://schemas.openxmlformats.org/officeDocument/2006/relationships/hyperlink" Target="http://www.planalto.gov.br/ccivil_03/_ato2019-2022/2021/lei/L14133.htm" TargetMode="External"/><Relationship Id="rId93" Type="http://schemas.openxmlformats.org/officeDocument/2006/relationships/hyperlink" Target="http://www.planalto.gov.br/ccivil_03/_ato2019-2022/2021/lei/L14133.htm" TargetMode="External"/><Relationship Id="rId98" Type="http://schemas.openxmlformats.org/officeDocument/2006/relationships/hyperlink" Target="http://www.planalto.gov.br/ccivil_03/_ato2019-2022/2021/lei/L14133.htm%25art159" TargetMode="External"/><Relationship Id="rId3" Type="http://schemas.openxmlformats.org/officeDocument/2006/relationships/styles" Target="styles.xml"/><Relationship Id="rId12" Type="http://schemas.openxmlformats.org/officeDocument/2006/relationships/hyperlink" Target="https://www.planalto.gov.br/ccivil_03/constituicao/constituicaocompilado.htm"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www.cnj.jus.br/improbidade_adm/consultar_requerido.php"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header" Target="header2.xml"/><Relationship Id="rId59" Type="http://schemas.openxmlformats.org/officeDocument/2006/relationships/hyperlink" Target="https://www.gov.br/compras/pt-br/acesso-a-informacao/legislacao/instrucoes-normativas/instrucao-normativa-seges-me-no-116-de-21-de-dezembro-de-2021" TargetMode="External"/><Relationship Id="rId67" Type="http://schemas.openxmlformats.org/officeDocument/2006/relationships/hyperlink" Target="http://www.planalto.gov.br/ccivil_03/_ato2019-2022/2021/lei/L14133.htm" TargetMode="External"/><Relationship Id="rId103" Type="http://schemas.openxmlformats.org/officeDocument/2006/relationships/hyperlink" Target="http://www.planalto.gov.br/ccivil_03/_ato2019-2022/2021/lei/L14133.htm" TargetMode="External"/><Relationship Id="rId108" Type="http://schemas.openxmlformats.org/officeDocument/2006/relationships/hyperlink" Target="https://www.planalto.gov.br/ccivil_03/leis/l8078compilado.htm" TargetMode="External"/><Relationship Id="rId116" Type="http://schemas.openxmlformats.org/officeDocument/2006/relationships/glossaryDocument" Target="glossary/document.xm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www.planalto.gov.br/ccivil_03/_ato2019-2022/2021/lei/L14133.htm" TargetMode="External"/><Relationship Id="rId54" Type="http://schemas.openxmlformats.org/officeDocument/2006/relationships/hyperlink" Target="http://www.planalto.gov.br/ccivil_03/_ato2019-2022/2021/lei/L14133.htm" TargetMode="External"/><Relationship Id="rId62" Type="http://schemas.openxmlformats.org/officeDocument/2006/relationships/image" Target="media/image2.png"/><Relationship Id="rId70" Type="http://schemas.openxmlformats.org/officeDocument/2006/relationships/hyperlink" Target="http://www.planalto.gov.br/ccivil_03/_ato2019-2022/2021/lei/L14133.htm" TargetMode="External"/><Relationship Id="rId75" Type="http://schemas.openxmlformats.org/officeDocument/2006/relationships/hyperlink" Target="http://www.planalto.gov.br/ccivil_03/_ato2019-2022/2021/lei/L14133.htm" TargetMode="External"/><Relationship Id="rId83" Type="http://schemas.openxmlformats.org/officeDocument/2006/relationships/hyperlink" Target="https://www.in.gov.br/en/web/dou/-/circular-susep-n-662-de-11-de-abril-de-2022-392772088" TargetMode="External"/><Relationship Id="rId88" Type="http://schemas.openxmlformats.org/officeDocument/2006/relationships/hyperlink" Target="http://www.planalto.gov.br/ccivil_03/_ato2019-2022/2021/lei/L14133.htm" TargetMode="External"/><Relationship Id="rId91" Type="http://schemas.openxmlformats.org/officeDocument/2006/relationships/hyperlink" Target="http://www.planalto.gov.br/ccivil_03/_ato2019-2022/2021/lei/L14133.htm" TargetMode="External"/><Relationship Id="rId96" Type="http://schemas.openxmlformats.org/officeDocument/2006/relationships/hyperlink" Target="http://www.planalto.gov.br/ccivil_03/_ato2019-2022/2021/lei/L14133.htm" TargetMode="External"/><Relationship Id="rId111" Type="http://schemas.openxmlformats.org/officeDocument/2006/relationships/hyperlink" Target="http://www.planalto.gov.br/ccivil_03/_ato2019-2022/2021/lei/L14133.htm"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s://portaldatransparencia.gov.br/sancoes/consulta" TargetMode="External"/><Relationship Id="rId28" Type="http://schemas.openxmlformats.org/officeDocument/2006/relationships/hyperlink" Target="https://www.planalto.gov.br/ccivil_03/leis/l8429.htm" TargetMode="External"/><Relationship Id="rId36" Type="http://schemas.openxmlformats.org/officeDocument/2006/relationships/hyperlink" Target="https://www.gov.br/compras/pt-br/acesso-a-informacao/legislacao/instrucoes-normativas/instrucao-normativa-no-3-de-26-de-abril-de-2018" TargetMode="External"/><Relationship Id="rId49" Type="http://schemas.openxmlformats.org/officeDocument/2006/relationships/hyperlink" Target="http://www.planalto.gov.br/ccivil_03/_ato2019-2022/2021/lei/L14133.htm" TargetMode="External"/><Relationship Id="rId57" Type="http://schemas.openxmlformats.org/officeDocument/2006/relationships/hyperlink" Target="https://www.gov.br/economia/pt-br/assuntos/drei/legislacao/arquivos/legislacoes-federais/indrei772020.pdf" TargetMode="External"/><Relationship Id="rId106" Type="http://schemas.openxmlformats.org/officeDocument/2006/relationships/hyperlink" Target="http://www.planalto.gov.br/ccivil_03/_ato2019-2022/2021/lei/L14133.htm" TargetMode="External"/><Relationship Id="rId114" Type="http://schemas.openxmlformats.org/officeDocument/2006/relationships/hyperlink" Target="http://www.planalto.gov.br/ccivil_03/_ato2019-2022/2021/lei/L14133.htm" TargetMode="External"/><Relationship Id="rId10" Type="http://schemas.openxmlformats.org/officeDocument/2006/relationships/hyperlink" Target="http://www.planalto.gov.br/ccivil_03/_ato2019-2022/2021/lei/L14133.htm" TargetMode="External"/><Relationship Id="rId31" Type="http://schemas.openxmlformats.org/officeDocument/2006/relationships/hyperlink" Target="https://www.gov.br/compras/pt-br/acesso-a-informacao/legislacao/instrucoes-normativas/instrucao-normativa-no-3-de-26-de-abril-de-2018" TargetMode="External"/><Relationship Id="rId44" Type="http://schemas.openxmlformats.org/officeDocument/2006/relationships/header" Target="header1.xml"/><Relationship Id="rId52" Type="http://schemas.openxmlformats.org/officeDocument/2006/relationships/hyperlink" Target="http://www.planalto.gov.br/ccivil_03/_ato2019-2022/2021/lei/L14133.htm" TargetMode="External"/><Relationship Id="rId60" Type="http://schemas.openxmlformats.org/officeDocument/2006/relationships/header" Target="header3.xml"/><Relationship Id="rId65" Type="http://schemas.openxmlformats.org/officeDocument/2006/relationships/image" Target="media/image5.png"/><Relationship Id="rId73" Type="http://schemas.openxmlformats.org/officeDocument/2006/relationships/hyperlink" Target="http://www.planalto.gov.br/ccivil_03/_ato2019-2022/2021/lei/L14133.htm" TargetMode="External"/><Relationship Id="rId78" Type="http://schemas.openxmlformats.org/officeDocument/2006/relationships/hyperlink" Target="http://www.planalto.gov.br/ccivil_03/_ato2019-2022/2021/lei/L14133.htm" TargetMode="External"/><Relationship Id="rId81" Type="http://schemas.openxmlformats.org/officeDocument/2006/relationships/hyperlink" Target="http://www.planalto.gov.br/ccivil_03/_ato2019-2022/2021/lei/L14133.htm" TargetMode="External"/><Relationship Id="rId86" Type="http://schemas.openxmlformats.org/officeDocument/2006/relationships/hyperlink" Target="https://www.planalto.gov.br/ccivil_03/_ato2011-2014/2013/lei/l12846.htm" TargetMode="External"/><Relationship Id="rId94" Type="http://schemas.openxmlformats.org/officeDocument/2006/relationships/hyperlink" Target="http://www.planalto.gov.br/ccivil_03/_ato2019-2022/2021/lei/L14133.htm" TargetMode="External"/><Relationship Id="rId99" Type="http://schemas.openxmlformats.org/officeDocument/2006/relationships/hyperlink" Target="http://www.planalto.gov.br/ccivil_03/_ato2019-2022/2021/lei/L14133.htm" TargetMode="External"/><Relationship Id="rId101" Type="http://schemas.openxmlformats.org/officeDocument/2006/relationships/hyperlink" Target="http://www.planalto.gov.br/ccivil_03/_ato2019-2022/2021/lei/L14133.htm" TargetMode="External"/><Relationship Id="rId4" Type="http://schemas.openxmlformats.org/officeDocument/2006/relationships/settings" Target="settings.xml"/><Relationship Id="rId9" Type="http://schemas.openxmlformats.org/officeDocument/2006/relationships/hyperlink" Target="http://www.gov.br/compras" TargetMode="External"/><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s://www.planalto.gov.br/ccivil_03/constituicao/constituicaocompilado.htm" TargetMode="External"/><Relationship Id="rId39" Type="http://schemas.openxmlformats.org/officeDocument/2006/relationships/hyperlink" Target="https://www.planalto.gov.br/ccivil_03/_ato2011-2014/2013/lei/l12846.htm" TargetMode="External"/><Relationship Id="rId109" Type="http://schemas.openxmlformats.org/officeDocument/2006/relationships/hyperlink" Target="http://www.planalto.gov.br/ccivil_03/_ato2019-2022/2021/lei/L14133.htm" TargetMode="External"/><Relationship Id="rId34" Type="http://schemas.openxmlformats.org/officeDocument/2006/relationships/hyperlink" Target="https://www.gov.br/compras/pt-br/acesso-a-informacao/legislacao/instrucoes-normativas/instrucao-normativa-no-3-de-26-de-abril-de-2018" TargetMode="External"/><Relationship Id="rId50" Type="http://schemas.openxmlformats.org/officeDocument/2006/relationships/hyperlink" Target="https://www.planalto.gov.br/ccivil_03/_ato2019-2022/2022/Decreto/D11246.htm" TargetMode="External"/><Relationship Id="rId55" Type="http://schemas.openxmlformats.org/officeDocument/2006/relationships/hyperlink" Target="https://www.planalto.gov.br/ccivil_03/leis/lcp/lcp123.htm" TargetMode="External"/><Relationship Id="rId76" Type="http://schemas.openxmlformats.org/officeDocument/2006/relationships/hyperlink" Target="https://www.planalto.gov.br/ccivil_03/leis/l8078compilado.htm" TargetMode="External"/><Relationship Id="rId97" Type="http://schemas.openxmlformats.org/officeDocument/2006/relationships/hyperlink" Target="https://www.planalto.gov.br/ccivil_03/_ato2011-2014/2013/lei/l12846.htm" TargetMode="External"/><Relationship Id="rId104" Type="http://schemas.openxmlformats.org/officeDocument/2006/relationships/hyperlink" Target="http://www.planalto.gov.br/ccivil_03/_ato2019-2022/2021/lei/L14133.htm" TargetMode="External"/><Relationship Id="rId7" Type="http://schemas.openxmlformats.org/officeDocument/2006/relationships/endnotes" Target="endnotes.xml"/><Relationship Id="rId71" Type="http://schemas.openxmlformats.org/officeDocument/2006/relationships/hyperlink" Target="http://www.planalto.gov.br/ccivil_03/_ato2019-2022/2021/lei/L14133.htm" TargetMode="External"/><Relationship Id="rId92" Type="http://schemas.openxmlformats.org/officeDocument/2006/relationships/hyperlink" Target="http://www.planalto.gov.br/ccivil_03/_ato2019-2022/2021/lei/L14133.htm" TargetMode="External"/><Relationship Id="rId2" Type="http://schemas.openxmlformats.org/officeDocument/2006/relationships/numbering" Target="numbering.xml"/><Relationship Id="rId29" Type="http://schemas.openxmlformats.org/officeDocument/2006/relationships/hyperlink" Target="https://www.gov.br/compras/pt-br/acesso-a-informacao/legislacao/instrucoes-normativas/instrucao-normativa-no-3-de-26-de-abril-de-2018" TargetMode="Externa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6246B66CCC9F4507A2BAB812254A9021"/>
        <w:category>
          <w:name w:val="Geral"/>
          <w:gallery w:val="placeholder"/>
        </w:category>
        <w:types>
          <w:type w:val="bbPlcHdr"/>
        </w:types>
        <w:behaviors>
          <w:behavior w:val="content"/>
        </w:behaviors>
        <w:guid w:val="{005BE8DE-47C7-431B-982A-34CD26DB6CB4}"/>
      </w:docPartPr>
      <w:docPartBody>
        <w:p w:rsidR="00A12E2A" w:rsidRDefault="00FA5CD5" w:rsidP="00FA5CD5">
          <w:pPr>
            <w:pStyle w:val="6246B66CCC9F4507A2BAB812254A9021"/>
          </w:pPr>
          <w:r>
            <w:rPr>
              <w:rStyle w:val="TextodoEspaoReservado"/>
            </w:rPr>
            <w:t>Clique aqui para digitar texto.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MT">
    <w:altName w:val="Arial"/>
    <w:charset w:val="01"/>
    <w:family w:val="swiss"/>
    <w:pitch w:val="variable"/>
  </w:font>
  <w:font w:name="1">
    <w:altName w:val="Cambria"/>
    <w:panose1 w:val="00000000000000000000"/>
    <w:charset w:val="00"/>
    <w:family w:val="roman"/>
    <w:notTrueType/>
    <w:pitch w:val="default"/>
  </w:font>
  <w:font w:name="3">
    <w:altName w:val="Cambria"/>
    <w:panose1 w:val="00000000000000000000"/>
    <w:charset w:val="00"/>
    <w:family w:val="roman"/>
    <w:notTrueType/>
    <w:pitch w:val="default"/>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Bitstream Vera Sans">
    <w:altName w:val="Trebuchet MS"/>
    <w:charset w:val="00"/>
    <w:family w:val="swiss"/>
    <w:pitch w:val="variable"/>
    <w:sig w:usb0="800000AF" w:usb1="1000204A"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Ecofont_Spranq_eco_Sans">
    <w:altName w:val="Malgun Gothic"/>
    <w:charset w:val="00"/>
    <w:family w:val="swiss"/>
    <w:pitch w:val="variable"/>
    <w:sig w:usb0="00000003" w:usb1="1000204A" w:usb2="00000000" w:usb3="00000000" w:csb0="00000001"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Zurich BT">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inkAnnotations="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5CD5"/>
    <w:rsid w:val="0001718B"/>
    <w:rsid w:val="00072488"/>
    <w:rsid w:val="000A23E0"/>
    <w:rsid w:val="000B0027"/>
    <w:rsid w:val="000C6C81"/>
    <w:rsid w:val="00114EA4"/>
    <w:rsid w:val="00271DD9"/>
    <w:rsid w:val="00346D4B"/>
    <w:rsid w:val="0050760F"/>
    <w:rsid w:val="00801712"/>
    <w:rsid w:val="008166F8"/>
    <w:rsid w:val="00A12E2A"/>
    <w:rsid w:val="00C37E6E"/>
    <w:rsid w:val="00CB6603"/>
    <w:rsid w:val="00CC1014"/>
    <w:rsid w:val="00CE5B80"/>
    <w:rsid w:val="00D0378B"/>
    <w:rsid w:val="00D25E81"/>
    <w:rsid w:val="00D33B75"/>
    <w:rsid w:val="00D57257"/>
    <w:rsid w:val="00E06400"/>
    <w:rsid w:val="00EB5394"/>
    <w:rsid w:val="00FA5CD5"/>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pt-BR" w:eastAsia="pt-B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TextodoEspaoReservado">
    <w:name w:val="Placeholder Text"/>
    <w:basedOn w:val="Fontepargpadro"/>
    <w:uiPriority w:val="99"/>
    <w:rsid w:val="0001718B"/>
    <w:rPr>
      <w:color w:val="808080"/>
    </w:rPr>
  </w:style>
  <w:style w:type="paragraph" w:customStyle="1" w:styleId="6246B66CCC9F4507A2BAB812254A9021">
    <w:name w:val="6246B66CCC9F4507A2BAB812254A9021"/>
    <w:rsid w:val="00FA5CD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C26AB9-1130-4AA7-9720-0F378E8997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96</TotalTime>
  <Pages>106</Pages>
  <Words>39566</Words>
  <Characters>213661</Characters>
  <Application>Microsoft Office Word</Application>
  <DocSecurity>0</DocSecurity>
  <Lines>1780</Lines>
  <Paragraphs>505</Paragraphs>
  <ScaleCrop>false</ScaleCrop>
  <HeadingPairs>
    <vt:vector size="2" baseType="variant">
      <vt:variant>
        <vt:lpstr>Título</vt:lpstr>
      </vt:variant>
      <vt:variant>
        <vt:i4>1</vt:i4>
      </vt:variant>
    </vt:vector>
  </HeadingPairs>
  <TitlesOfParts>
    <vt:vector size="1" baseType="lpstr">
      <vt:lpstr/>
    </vt:vector>
  </TitlesOfParts>
  <Company>FDE</Company>
  <LinksUpToDate>false</LinksUpToDate>
  <CharactersWithSpaces>252722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Nilza Aparecida De Souza Oliveira</dc:creator>
  <cp:keywords/>
  <dc:description/>
  <cp:lastModifiedBy>Mirileide Episcopo Torres</cp:lastModifiedBy>
  <cp:revision>3</cp:revision>
  <cp:lastPrinted>2024-03-26T13:20:00Z</cp:lastPrinted>
  <dcterms:created xsi:type="dcterms:W3CDTF">2024-03-26T19:06:00Z</dcterms:created>
  <dcterms:modified xsi:type="dcterms:W3CDTF">2024-03-26T19:08:00Z</dcterms:modified>
</cp:coreProperties>
</file>